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1FE0" w14:textId="77777777" w:rsidR="00092CA0" w:rsidRDefault="00D924D8">
      <w:pPr>
        <w:rPr>
          <w:rFonts w:ascii="Times New Roman" w:hAnsi="Times New Roman" w:cs="Times New Roman"/>
          <w:b/>
          <w:sz w:val="24"/>
          <w:szCs w:val="24"/>
          <w:lang w:val="en-GB"/>
        </w:rPr>
      </w:pPr>
      <w:r>
        <w:rPr>
          <w:rFonts w:ascii="Times New Roman" w:hAnsi="Times New Roman" w:cs="Times New Roman"/>
          <w:b/>
          <w:sz w:val="24"/>
          <w:szCs w:val="24"/>
          <w:lang w:val="en-GB"/>
        </w:rPr>
        <w:t>MFN (UNIT 2)</w:t>
      </w:r>
    </w:p>
    <w:p w14:paraId="658F8DC5" w14:textId="77777777" w:rsidR="00D924D8" w:rsidRPr="00AB72A9" w:rsidRDefault="00D924D8">
      <w:pPr>
        <w:rPr>
          <w:rFonts w:ascii="Times New Roman" w:hAnsi="Times New Roman" w:cs="Times New Roman"/>
          <w:b/>
          <w:sz w:val="24"/>
          <w:szCs w:val="24"/>
          <w:u w:val="single"/>
          <w:lang w:val="en-GB"/>
        </w:rPr>
      </w:pPr>
      <w:r w:rsidRPr="00AB72A9">
        <w:rPr>
          <w:rFonts w:ascii="Times New Roman" w:hAnsi="Times New Roman" w:cs="Times New Roman"/>
          <w:b/>
          <w:sz w:val="24"/>
          <w:szCs w:val="24"/>
          <w:u w:val="single"/>
          <w:lang w:val="en-GB"/>
        </w:rPr>
        <w:t>Three tier Test</w:t>
      </w:r>
    </w:p>
    <w:p w14:paraId="4F3E9DA6" w14:textId="77777777" w:rsidR="00D924D8" w:rsidRPr="00AB72A9" w:rsidRDefault="00D924D8">
      <w:pPr>
        <w:rPr>
          <w:rFonts w:ascii="Times New Roman" w:hAnsi="Times New Roman" w:cs="Times New Roman"/>
          <w:b/>
          <w:sz w:val="24"/>
          <w:szCs w:val="24"/>
          <w:u w:val="single"/>
        </w:rPr>
      </w:pPr>
      <w:r w:rsidRPr="00AB72A9">
        <w:rPr>
          <w:rFonts w:ascii="Times New Roman" w:hAnsi="Times New Roman" w:cs="Times New Roman"/>
          <w:b/>
          <w:sz w:val="24"/>
          <w:szCs w:val="24"/>
          <w:u w:val="single"/>
        </w:rPr>
        <w:t>Canada Autos</w:t>
      </w:r>
    </w:p>
    <w:p w14:paraId="3032D667" w14:textId="77777777" w:rsidR="00541434" w:rsidRPr="00D924D8" w:rsidRDefault="00174626" w:rsidP="00D924D8">
      <w:pPr>
        <w:numPr>
          <w:ilvl w:val="0"/>
          <w:numId w:val="1"/>
        </w:numPr>
        <w:rPr>
          <w:rFonts w:ascii="Times New Roman" w:hAnsi="Times New Roman" w:cs="Times New Roman"/>
          <w:b/>
          <w:sz w:val="24"/>
          <w:szCs w:val="24"/>
          <w:lang w:val="en-GB"/>
        </w:rPr>
      </w:pPr>
      <w:r w:rsidRPr="00D924D8">
        <w:rPr>
          <w:rFonts w:ascii="Times New Roman" w:hAnsi="Times New Roman" w:cs="Times New Roman"/>
          <w:b/>
          <w:sz w:val="24"/>
          <w:szCs w:val="24"/>
        </w:rPr>
        <w:t>In Canada – Autos, Canada maintained an import duty exemption on imports of motor vehicles granted to manufacturers of motor vehicles which met certain requirements related to their production of motor vehicles in Canada.</w:t>
      </w:r>
    </w:p>
    <w:p w14:paraId="2957F2E1" w14:textId="77777777" w:rsidR="00541434" w:rsidRPr="00D924D8" w:rsidRDefault="00174626" w:rsidP="00D924D8">
      <w:pPr>
        <w:numPr>
          <w:ilvl w:val="0"/>
          <w:numId w:val="1"/>
        </w:numPr>
        <w:rPr>
          <w:rFonts w:ascii="Times New Roman" w:hAnsi="Times New Roman" w:cs="Times New Roman"/>
          <w:b/>
          <w:sz w:val="24"/>
          <w:szCs w:val="24"/>
          <w:lang w:val="en-GB"/>
        </w:rPr>
      </w:pPr>
      <w:r w:rsidRPr="00D924D8">
        <w:rPr>
          <w:rFonts w:ascii="Times New Roman" w:hAnsi="Times New Roman" w:cs="Times New Roman"/>
          <w:b/>
          <w:sz w:val="24"/>
          <w:szCs w:val="24"/>
        </w:rPr>
        <w:t>The main beneficiaries were the principal United States auto manufacturers, and in practice they imported only their own automobiles duty-free.</w:t>
      </w:r>
    </w:p>
    <w:p w14:paraId="2E0D63D4" w14:textId="77777777" w:rsidR="00541434" w:rsidRPr="00D924D8" w:rsidRDefault="00174626" w:rsidP="00D924D8">
      <w:pPr>
        <w:numPr>
          <w:ilvl w:val="0"/>
          <w:numId w:val="1"/>
        </w:numPr>
        <w:rPr>
          <w:rFonts w:ascii="Times New Roman" w:hAnsi="Times New Roman" w:cs="Times New Roman"/>
          <w:b/>
          <w:sz w:val="24"/>
          <w:szCs w:val="24"/>
          <w:lang w:val="en-GB"/>
        </w:rPr>
      </w:pPr>
      <w:r w:rsidRPr="00D924D8">
        <w:rPr>
          <w:rFonts w:ascii="Times New Roman" w:hAnsi="Times New Roman" w:cs="Times New Roman"/>
          <w:b/>
          <w:sz w:val="24"/>
          <w:szCs w:val="24"/>
        </w:rPr>
        <w:t>The legal differentiation was not based on product characteristics and the list of beneficiaries was closed.</w:t>
      </w:r>
    </w:p>
    <w:p w14:paraId="52BB776F" w14:textId="77777777" w:rsidR="00541434" w:rsidRPr="00D924D8" w:rsidRDefault="00174626" w:rsidP="00D924D8">
      <w:pPr>
        <w:numPr>
          <w:ilvl w:val="0"/>
          <w:numId w:val="1"/>
        </w:numPr>
        <w:rPr>
          <w:rFonts w:ascii="Times New Roman" w:hAnsi="Times New Roman" w:cs="Times New Roman"/>
          <w:b/>
          <w:sz w:val="24"/>
          <w:szCs w:val="24"/>
          <w:lang w:val="en-GB"/>
        </w:rPr>
      </w:pPr>
      <w:r w:rsidRPr="00D924D8">
        <w:rPr>
          <w:rFonts w:ascii="Times New Roman" w:hAnsi="Times New Roman" w:cs="Times New Roman"/>
          <w:b/>
          <w:sz w:val="24"/>
          <w:szCs w:val="24"/>
        </w:rPr>
        <w:t>The panel inquired into the source countries of the imports, which in practice (de facto) benefited from the duty exemption. It found that the regime favored products of certain origins and concluded that Canada did not accord the advantage on equal terms to like products of different origin.</w:t>
      </w:r>
    </w:p>
    <w:p w14:paraId="7CE1B8BC" w14:textId="77777777" w:rsidR="00541434" w:rsidRPr="00484F10" w:rsidRDefault="00174626" w:rsidP="00D924D8">
      <w:pPr>
        <w:numPr>
          <w:ilvl w:val="0"/>
          <w:numId w:val="1"/>
        </w:numPr>
        <w:rPr>
          <w:rFonts w:ascii="Times New Roman" w:hAnsi="Times New Roman" w:cs="Times New Roman"/>
          <w:b/>
          <w:sz w:val="24"/>
          <w:szCs w:val="24"/>
          <w:highlight w:val="yellow"/>
          <w:lang w:val="en-GB"/>
        </w:rPr>
      </w:pPr>
      <w:r w:rsidRPr="00484F10">
        <w:rPr>
          <w:rFonts w:ascii="Times New Roman" w:hAnsi="Times New Roman" w:cs="Times New Roman"/>
          <w:b/>
          <w:sz w:val="24"/>
          <w:szCs w:val="24"/>
          <w:highlight w:val="yellow"/>
        </w:rPr>
        <w:t xml:space="preserve">The panel based its decision on the discriminatory effects of the measure with respect to </w:t>
      </w:r>
      <w:r w:rsidRPr="00484F10">
        <w:rPr>
          <w:rFonts w:ascii="Times New Roman" w:hAnsi="Times New Roman" w:cs="Times New Roman"/>
          <w:b/>
          <w:bCs/>
          <w:sz w:val="24"/>
          <w:szCs w:val="24"/>
          <w:highlight w:val="yellow"/>
        </w:rPr>
        <w:t>origin</w:t>
      </w:r>
      <w:r w:rsidRPr="00484F10">
        <w:rPr>
          <w:rFonts w:ascii="Times New Roman" w:hAnsi="Times New Roman" w:cs="Times New Roman"/>
          <w:b/>
          <w:sz w:val="24"/>
          <w:szCs w:val="24"/>
          <w:highlight w:val="yellow"/>
        </w:rPr>
        <w:t xml:space="preserve"> and did not merely look for some like product from another country.</w:t>
      </w:r>
    </w:p>
    <w:p w14:paraId="7A78F536" w14:textId="77777777" w:rsidR="00D924D8" w:rsidRPr="00AB72A9" w:rsidRDefault="00D924D8">
      <w:pPr>
        <w:rPr>
          <w:rFonts w:ascii="Times New Roman" w:hAnsi="Times New Roman" w:cs="Times New Roman"/>
          <w:b/>
          <w:sz w:val="24"/>
          <w:szCs w:val="24"/>
          <w:u w:val="single"/>
          <w:lang w:val="en-ZA"/>
        </w:rPr>
      </w:pPr>
      <w:r w:rsidRPr="00AB72A9">
        <w:rPr>
          <w:rFonts w:ascii="Times New Roman" w:hAnsi="Times New Roman" w:cs="Times New Roman"/>
          <w:b/>
          <w:sz w:val="24"/>
          <w:szCs w:val="24"/>
          <w:u w:val="single"/>
          <w:lang w:val="en-ZA"/>
        </w:rPr>
        <w:t>Border measures: non-fiscal</w:t>
      </w:r>
    </w:p>
    <w:p w14:paraId="0D640EA2" w14:textId="77777777" w:rsidR="00D924D8" w:rsidRPr="00AB72A9" w:rsidRDefault="00D924D8" w:rsidP="00D924D8">
      <w:pPr>
        <w:rPr>
          <w:rFonts w:ascii="Times New Roman" w:hAnsi="Times New Roman" w:cs="Times New Roman"/>
          <w:b/>
          <w:sz w:val="24"/>
          <w:szCs w:val="24"/>
          <w:u w:val="single"/>
          <w:lang w:val="en-GB"/>
        </w:rPr>
      </w:pPr>
      <w:r w:rsidRPr="00AB72A9">
        <w:rPr>
          <w:rFonts w:ascii="Times New Roman" w:hAnsi="Times New Roman" w:cs="Times New Roman"/>
          <w:b/>
          <w:i/>
          <w:iCs/>
          <w:sz w:val="24"/>
          <w:szCs w:val="24"/>
          <w:u w:val="single"/>
          <w:lang w:val="en-ZA"/>
        </w:rPr>
        <w:t>EC – Bananas I</w:t>
      </w:r>
      <w:r w:rsidRPr="00AB72A9">
        <w:rPr>
          <w:rFonts w:ascii="Times New Roman" w:hAnsi="Times New Roman" w:cs="Times New Roman"/>
          <w:b/>
          <w:i/>
          <w:iCs/>
          <w:sz w:val="24"/>
          <w:szCs w:val="24"/>
          <w:u w:val="single"/>
        </w:rPr>
        <w:t>II:</w:t>
      </w:r>
    </w:p>
    <w:p w14:paraId="529213A0" w14:textId="77777777" w:rsidR="00541434" w:rsidRPr="00D924D8" w:rsidRDefault="00174626" w:rsidP="00D924D8">
      <w:pPr>
        <w:numPr>
          <w:ilvl w:val="0"/>
          <w:numId w:val="2"/>
        </w:numPr>
        <w:rPr>
          <w:rFonts w:ascii="Times New Roman" w:hAnsi="Times New Roman" w:cs="Times New Roman"/>
          <w:b/>
          <w:sz w:val="24"/>
          <w:szCs w:val="24"/>
          <w:lang w:val="en-GB"/>
        </w:rPr>
      </w:pPr>
      <w:r w:rsidRPr="00D924D8">
        <w:rPr>
          <w:rFonts w:ascii="Times New Roman" w:hAnsi="Times New Roman" w:cs="Times New Roman"/>
          <w:b/>
          <w:sz w:val="24"/>
          <w:szCs w:val="24"/>
          <w:lang w:val="en-ZA"/>
        </w:rPr>
        <w:t>Use of less complicated licensing procedure</w:t>
      </w:r>
    </w:p>
    <w:p w14:paraId="4907B27F" w14:textId="77777777" w:rsidR="00541434" w:rsidRPr="00D924D8" w:rsidRDefault="00174626" w:rsidP="00D924D8">
      <w:pPr>
        <w:numPr>
          <w:ilvl w:val="0"/>
          <w:numId w:val="2"/>
        </w:numPr>
        <w:rPr>
          <w:rFonts w:ascii="Times New Roman" w:hAnsi="Times New Roman" w:cs="Times New Roman"/>
          <w:b/>
          <w:sz w:val="24"/>
          <w:szCs w:val="24"/>
          <w:lang w:val="en-GB"/>
        </w:rPr>
      </w:pPr>
      <w:r w:rsidRPr="00D924D8">
        <w:rPr>
          <w:rFonts w:ascii="Times New Roman" w:hAnsi="Times New Roman" w:cs="Times New Roman"/>
          <w:b/>
          <w:sz w:val="24"/>
          <w:szCs w:val="24"/>
          <w:lang w:val="en-ZA"/>
        </w:rPr>
        <w:t>Incentives given to operators to purchase bananas of a particular origin</w:t>
      </w:r>
    </w:p>
    <w:p w14:paraId="47579604" w14:textId="77777777" w:rsidR="00541434" w:rsidRPr="00D924D8" w:rsidRDefault="00174626" w:rsidP="00D924D8">
      <w:pPr>
        <w:numPr>
          <w:ilvl w:val="0"/>
          <w:numId w:val="2"/>
        </w:numPr>
        <w:rPr>
          <w:rFonts w:ascii="Times New Roman" w:hAnsi="Times New Roman" w:cs="Times New Roman"/>
          <w:b/>
          <w:sz w:val="24"/>
          <w:szCs w:val="24"/>
          <w:lang w:val="en-GB"/>
        </w:rPr>
      </w:pPr>
      <w:r w:rsidRPr="00D924D8">
        <w:rPr>
          <w:rFonts w:ascii="Times New Roman" w:hAnsi="Times New Roman" w:cs="Times New Roman"/>
          <w:b/>
          <w:sz w:val="24"/>
          <w:szCs w:val="24"/>
          <w:lang w:val="en-ZA"/>
        </w:rPr>
        <w:t>Issuance of license to import bananas of particular origin based on economic activity performed by the economic operator requesting the license</w:t>
      </w:r>
    </w:p>
    <w:p w14:paraId="0622F62B" w14:textId="77777777" w:rsidR="00541434" w:rsidRPr="00D924D8" w:rsidRDefault="00174626" w:rsidP="00D924D8">
      <w:pPr>
        <w:numPr>
          <w:ilvl w:val="0"/>
          <w:numId w:val="2"/>
        </w:numPr>
        <w:rPr>
          <w:rFonts w:ascii="Times New Roman" w:hAnsi="Times New Roman" w:cs="Times New Roman"/>
          <w:b/>
          <w:sz w:val="24"/>
          <w:szCs w:val="24"/>
          <w:lang w:val="en-GB"/>
        </w:rPr>
      </w:pPr>
      <w:r w:rsidRPr="00D924D8">
        <w:rPr>
          <w:rFonts w:ascii="Times New Roman" w:hAnsi="Times New Roman" w:cs="Times New Roman"/>
          <w:b/>
          <w:sz w:val="24"/>
          <w:szCs w:val="24"/>
          <w:lang w:val="en-ZA"/>
        </w:rPr>
        <w:t>The granting of licenses to operators representing producers from certain countries only</w:t>
      </w:r>
    </w:p>
    <w:p w14:paraId="064A7384" w14:textId="77777777" w:rsidR="00541434" w:rsidRPr="00484F10" w:rsidRDefault="00174626" w:rsidP="00D924D8">
      <w:pPr>
        <w:numPr>
          <w:ilvl w:val="0"/>
          <w:numId w:val="2"/>
        </w:numPr>
        <w:rPr>
          <w:rFonts w:ascii="Times New Roman" w:hAnsi="Times New Roman" w:cs="Times New Roman"/>
          <w:b/>
          <w:sz w:val="24"/>
          <w:szCs w:val="24"/>
          <w:highlight w:val="yellow"/>
          <w:lang w:val="en-GB"/>
        </w:rPr>
      </w:pPr>
      <w:r w:rsidRPr="00484F10">
        <w:rPr>
          <w:rFonts w:ascii="Times New Roman" w:hAnsi="Times New Roman" w:cs="Times New Roman"/>
          <w:b/>
          <w:sz w:val="24"/>
          <w:szCs w:val="24"/>
          <w:highlight w:val="yellow"/>
          <w:lang w:val="en-ZA"/>
        </w:rPr>
        <w:t>The imposition on certain bananas of the in-quota tariff rate provided that they originate in particular countries</w:t>
      </w:r>
    </w:p>
    <w:p w14:paraId="713E42A7" w14:textId="77777777" w:rsidR="00D924D8" w:rsidRPr="00D924D8" w:rsidRDefault="00D924D8" w:rsidP="00D924D8">
      <w:pPr>
        <w:rPr>
          <w:rFonts w:ascii="Times New Roman" w:hAnsi="Times New Roman" w:cs="Times New Roman"/>
          <w:b/>
          <w:sz w:val="24"/>
          <w:szCs w:val="24"/>
          <w:lang w:val="en-GB"/>
        </w:rPr>
      </w:pPr>
      <w:r w:rsidRPr="00484F10">
        <w:rPr>
          <w:rFonts w:ascii="Times New Roman" w:hAnsi="Times New Roman" w:cs="Times New Roman"/>
          <w:b/>
          <w:sz w:val="24"/>
          <w:szCs w:val="24"/>
          <w:highlight w:val="yellow"/>
          <w:lang w:val="en-ZA"/>
        </w:rPr>
        <w:t>*All considered advantages for the purposes of MFN</w:t>
      </w:r>
    </w:p>
    <w:p w14:paraId="7C8FE73E" w14:textId="77777777" w:rsidR="00D924D8" w:rsidRPr="00AB72A9" w:rsidRDefault="00D924D8">
      <w:pPr>
        <w:rPr>
          <w:rFonts w:ascii="Times New Roman" w:hAnsi="Times New Roman" w:cs="Times New Roman"/>
          <w:b/>
          <w:sz w:val="24"/>
          <w:szCs w:val="24"/>
          <w:u w:val="single"/>
          <w:lang w:val="en-ZA"/>
        </w:rPr>
      </w:pPr>
      <w:r w:rsidRPr="00AB72A9">
        <w:rPr>
          <w:rFonts w:ascii="Times New Roman" w:hAnsi="Times New Roman" w:cs="Times New Roman"/>
          <w:b/>
          <w:sz w:val="24"/>
          <w:szCs w:val="24"/>
          <w:u w:val="single"/>
          <w:lang w:val="en-ZA"/>
        </w:rPr>
        <w:t>Immediately and unconditionally</w:t>
      </w:r>
    </w:p>
    <w:p w14:paraId="37A728FD" w14:textId="77777777" w:rsidR="00D924D8" w:rsidRPr="00AB72A9" w:rsidRDefault="00D924D8" w:rsidP="00D924D8">
      <w:pPr>
        <w:rPr>
          <w:rFonts w:ascii="Times New Roman" w:hAnsi="Times New Roman" w:cs="Times New Roman"/>
          <w:b/>
          <w:sz w:val="24"/>
          <w:szCs w:val="24"/>
          <w:u w:val="single"/>
          <w:lang w:val="en-GB"/>
        </w:rPr>
      </w:pPr>
      <w:r w:rsidRPr="00AB72A9">
        <w:rPr>
          <w:rFonts w:ascii="Times New Roman" w:hAnsi="Times New Roman" w:cs="Times New Roman"/>
          <w:b/>
          <w:i/>
          <w:iCs/>
          <w:sz w:val="24"/>
          <w:szCs w:val="24"/>
          <w:u w:val="single"/>
          <w:lang w:val="en-ZA"/>
        </w:rPr>
        <w:t>Belgian Family Allowances:</w:t>
      </w:r>
    </w:p>
    <w:p w14:paraId="22DC484E" w14:textId="77777777" w:rsidR="00541434" w:rsidRPr="00D924D8" w:rsidRDefault="00174626" w:rsidP="00D924D8">
      <w:pPr>
        <w:numPr>
          <w:ilvl w:val="0"/>
          <w:numId w:val="3"/>
        </w:numPr>
        <w:rPr>
          <w:rFonts w:ascii="Times New Roman" w:hAnsi="Times New Roman" w:cs="Times New Roman"/>
          <w:b/>
          <w:sz w:val="24"/>
          <w:szCs w:val="24"/>
          <w:lang w:val="en-GB"/>
        </w:rPr>
      </w:pPr>
      <w:r w:rsidRPr="00D924D8">
        <w:rPr>
          <w:rFonts w:ascii="Times New Roman" w:hAnsi="Times New Roman" w:cs="Times New Roman"/>
          <w:b/>
          <w:sz w:val="24"/>
          <w:szCs w:val="24"/>
          <w:lang w:val="en-ZA"/>
        </w:rPr>
        <w:t>1952 GATT Panel decision that WAS adopted</w:t>
      </w:r>
    </w:p>
    <w:p w14:paraId="77CE9C5E" w14:textId="77777777" w:rsidR="00541434" w:rsidRPr="00D924D8" w:rsidRDefault="00174626" w:rsidP="00D924D8">
      <w:pPr>
        <w:numPr>
          <w:ilvl w:val="0"/>
          <w:numId w:val="3"/>
        </w:numPr>
        <w:rPr>
          <w:rFonts w:ascii="Times New Roman" w:hAnsi="Times New Roman" w:cs="Times New Roman"/>
          <w:b/>
          <w:sz w:val="24"/>
          <w:szCs w:val="24"/>
          <w:lang w:val="en-GB"/>
        </w:rPr>
      </w:pPr>
      <w:r w:rsidRPr="00D924D8">
        <w:rPr>
          <w:rFonts w:ascii="Times New Roman" w:hAnsi="Times New Roman" w:cs="Times New Roman"/>
          <w:b/>
          <w:sz w:val="24"/>
          <w:szCs w:val="24"/>
          <w:lang w:val="en-ZA"/>
        </w:rPr>
        <w:t>First occasion for GATT Panel to rule that a violation had occurred.</w:t>
      </w:r>
    </w:p>
    <w:p w14:paraId="4C51BFA7" w14:textId="77777777" w:rsidR="00D924D8" w:rsidRPr="00D924D8" w:rsidRDefault="00D924D8" w:rsidP="00D924D8">
      <w:pPr>
        <w:rPr>
          <w:rFonts w:ascii="Times New Roman" w:hAnsi="Times New Roman" w:cs="Times New Roman"/>
          <w:b/>
          <w:sz w:val="24"/>
          <w:szCs w:val="24"/>
          <w:lang w:val="en-GB"/>
        </w:rPr>
      </w:pPr>
      <w:r w:rsidRPr="00D924D8">
        <w:rPr>
          <w:rFonts w:ascii="Times New Roman" w:hAnsi="Times New Roman" w:cs="Times New Roman"/>
          <w:b/>
          <w:sz w:val="24"/>
          <w:szCs w:val="24"/>
          <w:u w:val="single"/>
          <w:lang w:val="en-ZA"/>
        </w:rPr>
        <w:lastRenderedPageBreak/>
        <w:t>Facts:</w:t>
      </w:r>
    </w:p>
    <w:p w14:paraId="77324D18" w14:textId="77777777" w:rsidR="00541434" w:rsidRPr="00D924D8" w:rsidRDefault="00174626" w:rsidP="00D924D8">
      <w:pPr>
        <w:numPr>
          <w:ilvl w:val="0"/>
          <w:numId w:val="4"/>
        </w:numPr>
        <w:rPr>
          <w:rFonts w:ascii="Times New Roman" w:hAnsi="Times New Roman" w:cs="Times New Roman"/>
          <w:b/>
          <w:sz w:val="24"/>
          <w:szCs w:val="24"/>
          <w:lang w:val="en-GB"/>
        </w:rPr>
      </w:pPr>
      <w:r w:rsidRPr="00D924D8">
        <w:rPr>
          <w:rFonts w:ascii="Times New Roman" w:hAnsi="Times New Roman" w:cs="Times New Roman"/>
          <w:b/>
          <w:sz w:val="24"/>
          <w:szCs w:val="24"/>
          <w:lang w:val="en-ZA"/>
        </w:rPr>
        <w:t>Belgian Law in 1939 that imports from countries with similar systems of family allowances would be exempt from certain tax</w:t>
      </w:r>
    </w:p>
    <w:p w14:paraId="5FC49358" w14:textId="77777777" w:rsidR="00541434" w:rsidRPr="00D924D8" w:rsidRDefault="00174626" w:rsidP="00D924D8">
      <w:pPr>
        <w:numPr>
          <w:ilvl w:val="0"/>
          <w:numId w:val="4"/>
        </w:numPr>
        <w:rPr>
          <w:rFonts w:ascii="Times New Roman" w:hAnsi="Times New Roman" w:cs="Times New Roman"/>
          <w:b/>
          <w:sz w:val="24"/>
          <w:szCs w:val="24"/>
          <w:lang w:val="en-GB"/>
        </w:rPr>
      </w:pPr>
      <w:r w:rsidRPr="00D924D8">
        <w:rPr>
          <w:rFonts w:ascii="Times New Roman" w:hAnsi="Times New Roman" w:cs="Times New Roman"/>
          <w:b/>
          <w:sz w:val="24"/>
          <w:szCs w:val="24"/>
          <w:lang w:val="en-ZA"/>
        </w:rPr>
        <w:t>Belgium had granted exemption to most of its neighbours, but refused Denmark and Norway, whose products suffered an extra 7.5% tax</w:t>
      </w:r>
    </w:p>
    <w:p w14:paraId="13557A1A" w14:textId="77777777" w:rsidR="000E0EA6" w:rsidRPr="000E0EA6" w:rsidRDefault="000E0EA6" w:rsidP="000E0EA6">
      <w:pPr>
        <w:rPr>
          <w:rFonts w:ascii="Times New Roman" w:hAnsi="Times New Roman" w:cs="Times New Roman"/>
          <w:b/>
          <w:sz w:val="24"/>
          <w:szCs w:val="24"/>
          <w:lang w:val="en-GB"/>
        </w:rPr>
      </w:pPr>
      <w:r w:rsidRPr="000E0EA6">
        <w:rPr>
          <w:rFonts w:ascii="Times New Roman" w:hAnsi="Times New Roman" w:cs="Times New Roman"/>
          <w:b/>
          <w:sz w:val="24"/>
          <w:szCs w:val="24"/>
          <w:u w:val="single"/>
          <w:lang w:val="en-ZA"/>
        </w:rPr>
        <w:t xml:space="preserve">Note: </w:t>
      </w:r>
    </w:p>
    <w:p w14:paraId="5139F6D5" w14:textId="77777777" w:rsidR="00541434" w:rsidRPr="000E0EA6" w:rsidRDefault="00174626" w:rsidP="000E0EA6">
      <w:pPr>
        <w:numPr>
          <w:ilvl w:val="0"/>
          <w:numId w:val="5"/>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 xml:space="preserve">complainants </w:t>
      </w:r>
      <w:r w:rsidRPr="000E0EA6">
        <w:rPr>
          <w:rFonts w:ascii="Times New Roman" w:hAnsi="Times New Roman" w:cs="Times New Roman"/>
          <w:b/>
          <w:bCs/>
          <w:sz w:val="24"/>
          <w:szCs w:val="24"/>
          <w:lang w:val="en-ZA"/>
        </w:rPr>
        <w:t>did not argue violation</w:t>
      </w:r>
      <w:r w:rsidRPr="000E0EA6">
        <w:rPr>
          <w:rFonts w:ascii="Times New Roman" w:hAnsi="Times New Roman" w:cs="Times New Roman"/>
          <w:b/>
          <w:sz w:val="24"/>
          <w:szCs w:val="24"/>
          <w:lang w:val="en-ZA"/>
        </w:rPr>
        <w:t>, only that they should be included in the benefit</w:t>
      </w:r>
    </w:p>
    <w:p w14:paraId="37BF3CD8" w14:textId="77777777" w:rsidR="00541434" w:rsidRPr="000E0EA6" w:rsidRDefault="00174626" w:rsidP="000E0EA6">
      <w:pPr>
        <w:numPr>
          <w:ilvl w:val="0"/>
          <w:numId w:val="5"/>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 xml:space="preserve">Panel found that the system was </w:t>
      </w:r>
      <w:r w:rsidRPr="000E0EA6">
        <w:rPr>
          <w:rFonts w:ascii="Times New Roman" w:hAnsi="Times New Roman" w:cs="Times New Roman"/>
          <w:b/>
          <w:bCs/>
          <w:sz w:val="24"/>
          <w:szCs w:val="24"/>
          <w:lang w:val="en-ZA"/>
        </w:rPr>
        <w:t>difficult to reconcile with the spirit of the General Agreement</w:t>
      </w:r>
    </w:p>
    <w:p w14:paraId="3E8E00C9" w14:textId="77777777" w:rsidR="000E0EA6" w:rsidRPr="000E0EA6" w:rsidRDefault="000E0EA6" w:rsidP="000E0EA6">
      <w:pPr>
        <w:rPr>
          <w:rFonts w:ascii="Times New Roman" w:hAnsi="Times New Roman" w:cs="Times New Roman"/>
          <w:b/>
          <w:sz w:val="24"/>
          <w:szCs w:val="24"/>
          <w:lang w:val="en-GB"/>
        </w:rPr>
      </w:pPr>
      <w:r w:rsidRPr="000E0EA6">
        <w:rPr>
          <w:rFonts w:ascii="Times New Roman" w:hAnsi="Times New Roman" w:cs="Times New Roman"/>
          <w:b/>
          <w:sz w:val="24"/>
          <w:szCs w:val="24"/>
          <w:lang w:val="en-ZA"/>
        </w:rPr>
        <w:t xml:space="preserve">Panel decision </w:t>
      </w:r>
      <w:r w:rsidRPr="000E0EA6">
        <w:rPr>
          <w:rFonts w:ascii="Times New Roman" w:hAnsi="Times New Roman" w:cs="Times New Roman"/>
          <w:b/>
          <w:bCs/>
          <w:sz w:val="24"/>
          <w:szCs w:val="24"/>
          <w:lang w:val="en-ZA"/>
        </w:rPr>
        <w:t>adopted,</w:t>
      </w:r>
      <w:r w:rsidRPr="000E0EA6">
        <w:rPr>
          <w:rFonts w:ascii="Times New Roman" w:hAnsi="Times New Roman" w:cs="Times New Roman"/>
          <w:b/>
          <w:sz w:val="24"/>
          <w:szCs w:val="24"/>
          <w:lang w:val="en-ZA"/>
        </w:rPr>
        <w:t xml:space="preserve"> and </w:t>
      </w:r>
      <w:r w:rsidRPr="000E0EA6">
        <w:rPr>
          <w:rFonts w:ascii="Times New Roman" w:hAnsi="Times New Roman" w:cs="Times New Roman"/>
          <w:b/>
          <w:bCs/>
          <w:sz w:val="24"/>
          <w:szCs w:val="24"/>
          <w:lang w:val="en-ZA"/>
        </w:rPr>
        <w:t>hasn’t been disputed since</w:t>
      </w:r>
    </w:p>
    <w:p w14:paraId="68C10272" w14:textId="77777777" w:rsidR="00541434" w:rsidRPr="000E0EA6" w:rsidRDefault="00174626" w:rsidP="000E0EA6">
      <w:pPr>
        <w:numPr>
          <w:ilvl w:val="0"/>
          <w:numId w:val="6"/>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 xml:space="preserve">Since then, discipline of Art 1 </w:t>
      </w:r>
      <w:r w:rsidRPr="000E0EA6">
        <w:rPr>
          <w:rFonts w:ascii="Times New Roman" w:hAnsi="Times New Roman" w:cs="Times New Roman"/>
          <w:b/>
          <w:sz w:val="24"/>
          <w:szCs w:val="24"/>
          <w:u w:val="single"/>
          <w:lang w:val="en-ZA"/>
        </w:rPr>
        <w:t>has hardened</w:t>
      </w:r>
      <w:r w:rsidRPr="000E0EA6">
        <w:rPr>
          <w:rFonts w:ascii="Times New Roman" w:hAnsi="Times New Roman" w:cs="Times New Roman"/>
          <w:b/>
          <w:sz w:val="24"/>
          <w:szCs w:val="24"/>
          <w:lang w:val="en-ZA"/>
        </w:rPr>
        <w:t>:</w:t>
      </w:r>
    </w:p>
    <w:p w14:paraId="4F87D10A" w14:textId="77777777" w:rsidR="00541434" w:rsidRPr="00484F10" w:rsidRDefault="00174626" w:rsidP="000E0EA6">
      <w:pPr>
        <w:numPr>
          <w:ilvl w:val="0"/>
          <w:numId w:val="6"/>
        </w:numPr>
        <w:rPr>
          <w:rFonts w:ascii="Times New Roman" w:hAnsi="Times New Roman" w:cs="Times New Roman"/>
          <w:b/>
          <w:sz w:val="24"/>
          <w:szCs w:val="24"/>
          <w:highlight w:val="yellow"/>
          <w:lang w:val="en-GB"/>
        </w:rPr>
      </w:pPr>
      <w:r w:rsidRPr="00484F10">
        <w:rPr>
          <w:rFonts w:ascii="Times New Roman" w:hAnsi="Times New Roman" w:cs="Times New Roman"/>
          <w:b/>
          <w:sz w:val="24"/>
          <w:szCs w:val="24"/>
          <w:highlight w:val="yellow"/>
          <w:lang w:val="en-ZA"/>
        </w:rPr>
        <w:t>Henceforth: the policy in another country is irrelevant to the treatment of products from that country</w:t>
      </w:r>
    </w:p>
    <w:p w14:paraId="286B4F9D" w14:textId="77777777" w:rsidR="00D924D8" w:rsidRPr="00AB72A9" w:rsidRDefault="000E0EA6">
      <w:pPr>
        <w:rPr>
          <w:rFonts w:ascii="Times New Roman" w:hAnsi="Times New Roman" w:cs="Times New Roman"/>
          <w:b/>
          <w:iCs/>
          <w:sz w:val="24"/>
          <w:szCs w:val="24"/>
          <w:u w:val="single"/>
          <w:lang w:val="en-ZA"/>
        </w:rPr>
      </w:pPr>
      <w:r w:rsidRPr="00AB72A9">
        <w:rPr>
          <w:rFonts w:ascii="Times New Roman" w:hAnsi="Times New Roman" w:cs="Times New Roman"/>
          <w:b/>
          <w:iCs/>
          <w:sz w:val="24"/>
          <w:szCs w:val="24"/>
          <w:u w:val="single"/>
          <w:lang w:val="en-ZA"/>
        </w:rPr>
        <w:t>Indonesia – Automobiles</w:t>
      </w:r>
    </w:p>
    <w:p w14:paraId="37DA11DA" w14:textId="77777777" w:rsidR="00541434" w:rsidRPr="000E0EA6" w:rsidRDefault="00174626" w:rsidP="000E0EA6">
      <w:pPr>
        <w:numPr>
          <w:ilvl w:val="0"/>
          <w:numId w:val="7"/>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 xml:space="preserve">1996 car programme granted </w:t>
      </w:r>
      <w:r w:rsidRPr="000E0EA6">
        <w:rPr>
          <w:rFonts w:ascii="Times New Roman" w:hAnsi="Times New Roman" w:cs="Times New Roman"/>
          <w:b/>
          <w:bCs/>
          <w:sz w:val="24"/>
          <w:szCs w:val="24"/>
          <w:lang w:val="en-ZA"/>
        </w:rPr>
        <w:t xml:space="preserve">customs duty benefits to parts conditional </w:t>
      </w:r>
      <w:r w:rsidRPr="000E0EA6">
        <w:rPr>
          <w:rFonts w:ascii="Times New Roman" w:hAnsi="Times New Roman" w:cs="Times New Roman"/>
          <w:b/>
          <w:sz w:val="24"/>
          <w:szCs w:val="24"/>
          <w:lang w:val="en-ZA"/>
        </w:rPr>
        <w:t xml:space="preserve">to their being used in </w:t>
      </w:r>
      <w:r w:rsidRPr="000E0EA6">
        <w:rPr>
          <w:rFonts w:ascii="Times New Roman" w:hAnsi="Times New Roman" w:cs="Times New Roman"/>
          <w:b/>
          <w:bCs/>
          <w:sz w:val="24"/>
          <w:szCs w:val="24"/>
          <w:lang w:val="en-ZA"/>
        </w:rPr>
        <w:t xml:space="preserve">assembly in Indonesia </w:t>
      </w:r>
      <w:r w:rsidRPr="000E0EA6">
        <w:rPr>
          <w:rFonts w:ascii="Times New Roman" w:hAnsi="Times New Roman" w:cs="Times New Roman"/>
          <w:b/>
          <w:sz w:val="24"/>
          <w:szCs w:val="24"/>
          <w:lang w:val="en-ZA"/>
        </w:rPr>
        <w:t>of a National Car</w:t>
      </w:r>
    </w:p>
    <w:p w14:paraId="43EBAD8A" w14:textId="77777777" w:rsidR="00541434" w:rsidRPr="000E0EA6" w:rsidRDefault="00174626" w:rsidP="000E0EA6">
      <w:pPr>
        <w:numPr>
          <w:ilvl w:val="0"/>
          <w:numId w:val="7"/>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 xml:space="preserve">Also </w:t>
      </w:r>
      <w:r w:rsidRPr="000E0EA6">
        <w:rPr>
          <w:rFonts w:ascii="Times New Roman" w:hAnsi="Times New Roman" w:cs="Times New Roman"/>
          <w:b/>
          <w:bCs/>
          <w:sz w:val="24"/>
          <w:szCs w:val="24"/>
          <w:lang w:val="en-ZA"/>
        </w:rPr>
        <w:t xml:space="preserve">condition </w:t>
      </w:r>
      <w:r w:rsidRPr="000E0EA6">
        <w:rPr>
          <w:rFonts w:ascii="Times New Roman" w:hAnsi="Times New Roman" w:cs="Times New Roman"/>
          <w:b/>
          <w:sz w:val="24"/>
          <w:szCs w:val="24"/>
          <w:lang w:val="en-ZA"/>
        </w:rPr>
        <w:t xml:space="preserve">on meeting of certain </w:t>
      </w:r>
      <w:r w:rsidRPr="000E0EA6">
        <w:rPr>
          <w:rFonts w:ascii="Times New Roman" w:hAnsi="Times New Roman" w:cs="Times New Roman"/>
          <w:b/>
          <w:bCs/>
          <w:sz w:val="24"/>
          <w:szCs w:val="24"/>
          <w:lang w:val="en-ZA"/>
        </w:rPr>
        <w:t>local content targets</w:t>
      </w:r>
    </w:p>
    <w:p w14:paraId="436D5CB3" w14:textId="77777777" w:rsidR="00541434" w:rsidRPr="000E0EA6" w:rsidRDefault="00174626" w:rsidP="000E0EA6">
      <w:pPr>
        <w:numPr>
          <w:ilvl w:val="0"/>
          <w:numId w:val="7"/>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 xml:space="preserve">Had the </w:t>
      </w:r>
      <w:r w:rsidRPr="000E0EA6">
        <w:rPr>
          <w:rFonts w:ascii="Times New Roman" w:hAnsi="Times New Roman" w:cs="Times New Roman"/>
          <w:b/>
          <w:bCs/>
          <w:sz w:val="24"/>
          <w:szCs w:val="24"/>
          <w:lang w:val="en-ZA"/>
        </w:rPr>
        <w:t xml:space="preserve">effect </w:t>
      </w:r>
      <w:r w:rsidRPr="000E0EA6">
        <w:rPr>
          <w:rFonts w:ascii="Times New Roman" w:hAnsi="Times New Roman" w:cs="Times New Roman"/>
          <w:b/>
          <w:sz w:val="24"/>
          <w:szCs w:val="24"/>
          <w:lang w:val="en-ZA"/>
        </w:rPr>
        <w:t xml:space="preserve">of </w:t>
      </w:r>
      <w:r w:rsidRPr="000E0EA6">
        <w:rPr>
          <w:rFonts w:ascii="Times New Roman" w:hAnsi="Times New Roman" w:cs="Times New Roman"/>
          <w:b/>
          <w:bCs/>
          <w:sz w:val="24"/>
          <w:szCs w:val="24"/>
          <w:lang w:val="en-ZA"/>
        </w:rPr>
        <w:t>advantaging Korean companies</w:t>
      </w:r>
    </w:p>
    <w:p w14:paraId="558A2980" w14:textId="77777777" w:rsidR="00541434" w:rsidRPr="00484F10" w:rsidRDefault="00174626" w:rsidP="000E0EA6">
      <w:pPr>
        <w:numPr>
          <w:ilvl w:val="0"/>
          <w:numId w:val="7"/>
        </w:numPr>
        <w:rPr>
          <w:rFonts w:ascii="Times New Roman" w:hAnsi="Times New Roman" w:cs="Times New Roman"/>
          <w:b/>
          <w:sz w:val="24"/>
          <w:szCs w:val="24"/>
          <w:highlight w:val="yellow"/>
          <w:lang w:val="en-GB"/>
        </w:rPr>
      </w:pPr>
      <w:r w:rsidRPr="00484F10">
        <w:rPr>
          <w:rFonts w:ascii="Times New Roman" w:hAnsi="Times New Roman" w:cs="Times New Roman"/>
          <w:b/>
          <w:sz w:val="24"/>
          <w:szCs w:val="24"/>
          <w:highlight w:val="yellow"/>
          <w:lang w:val="en-ZA"/>
        </w:rPr>
        <w:t xml:space="preserve">Panel found </w:t>
      </w:r>
      <w:r w:rsidRPr="00484F10">
        <w:rPr>
          <w:rFonts w:ascii="Times New Roman" w:hAnsi="Times New Roman" w:cs="Times New Roman"/>
          <w:b/>
          <w:bCs/>
          <w:sz w:val="24"/>
          <w:szCs w:val="24"/>
          <w:highlight w:val="yellow"/>
          <w:lang w:val="en-ZA"/>
        </w:rPr>
        <w:t xml:space="preserve">measure inconsistent </w:t>
      </w:r>
      <w:r w:rsidRPr="00484F10">
        <w:rPr>
          <w:rFonts w:ascii="Times New Roman" w:hAnsi="Times New Roman" w:cs="Times New Roman"/>
          <w:b/>
          <w:sz w:val="24"/>
          <w:szCs w:val="24"/>
          <w:highlight w:val="yellow"/>
          <w:lang w:val="en-ZA"/>
        </w:rPr>
        <w:t xml:space="preserve">with Art I:1 because of the conditions, and found </w:t>
      </w:r>
      <w:r w:rsidRPr="00484F10">
        <w:rPr>
          <w:rFonts w:ascii="Times New Roman" w:hAnsi="Times New Roman" w:cs="Times New Roman"/>
          <w:b/>
          <w:bCs/>
          <w:sz w:val="24"/>
          <w:szCs w:val="24"/>
          <w:highlight w:val="yellow"/>
          <w:lang w:val="en-ZA"/>
        </w:rPr>
        <w:t xml:space="preserve">that trade advantages could not “be made conditional </w:t>
      </w:r>
      <w:r w:rsidRPr="00484F10">
        <w:rPr>
          <w:rFonts w:ascii="Times New Roman" w:hAnsi="Times New Roman" w:cs="Times New Roman"/>
          <w:b/>
          <w:sz w:val="24"/>
          <w:szCs w:val="24"/>
          <w:highlight w:val="yellow"/>
          <w:lang w:val="en-ZA"/>
        </w:rPr>
        <w:t xml:space="preserve">on any criteria that [are] </w:t>
      </w:r>
      <w:r w:rsidRPr="00484F10">
        <w:rPr>
          <w:rFonts w:ascii="Times New Roman" w:hAnsi="Times New Roman" w:cs="Times New Roman"/>
          <w:b/>
          <w:bCs/>
          <w:sz w:val="24"/>
          <w:szCs w:val="24"/>
          <w:highlight w:val="yellow"/>
          <w:lang w:val="en-ZA"/>
        </w:rPr>
        <w:t>not related to the imported product itself</w:t>
      </w:r>
      <w:r w:rsidRPr="00484F10">
        <w:rPr>
          <w:rFonts w:ascii="Times New Roman" w:hAnsi="Times New Roman" w:cs="Times New Roman"/>
          <w:b/>
          <w:sz w:val="24"/>
          <w:szCs w:val="24"/>
          <w:highlight w:val="yellow"/>
          <w:lang w:val="en-ZA"/>
        </w:rPr>
        <w:t>.”</w:t>
      </w:r>
    </w:p>
    <w:p w14:paraId="3066F19C" w14:textId="77777777" w:rsidR="000E0EA6" w:rsidRPr="00484F10" w:rsidRDefault="000E0EA6">
      <w:pPr>
        <w:rPr>
          <w:rFonts w:ascii="Times New Roman" w:hAnsi="Times New Roman" w:cs="Times New Roman"/>
          <w:b/>
          <w:sz w:val="24"/>
          <w:szCs w:val="24"/>
          <w:u w:val="single"/>
          <w:lang w:val="en-ZA"/>
        </w:rPr>
      </w:pPr>
      <w:r w:rsidRPr="00484F10">
        <w:rPr>
          <w:rFonts w:ascii="Times New Roman" w:hAnsi="Times New Roman" w:cs="Times New Roman"/>
          <w:b/>
          <w:sz w:val="24"/>
          <w:szCs w:val="24"/>
          <w:u w:val="single"/>
          <w:lang w:val="en-ZA"/>
        </w:rPr>
        <w:t>“like products?”</w:t>
      </w:r>
    </w:p>
    <w:p w14:paraId="784FCCE7" w14:textId="77777777" w:rsidR="000E0EA6" w:rsidRPr="00484F10" w:rsidRDefault="000E0EA6">
      <w:pPr>
        <w:rPr>
          <w:rFonts w:ascii="Times New Roman" w:hAnsi="Times New Roman" w:cs="Times New Roman"/>
          <w:b/>
          <w:sz w:val="24"/>
          <w:szCs w:val="24"/>
          <w:u w:val="single"/>
        </w:rPr>
      </w:pPr>
      <w:r w:rsidRPr="00484F10">
        <w:rPr>
          <w:rFonts w:ascii="Times New Roman" w:hAnsi="Times New Roman" w:cs="Times New Roman"/>
          <w:b/>
          <w:sz w:val="24"/>
          <w:szCs w:val="24"/>
          <w:u w:val="single"/>
        </w:rPr>
        <w:t>Spain-Unroasted case</w:t>
      </w:r>
    </w:p>
    <w:p w14:paraId="2874B4F4" w14:textId="77777777" w:rsidR="000E0EA6" w:rsidRPr="000E0EA6" w:rsidRDefault="000E0EA6" w:rsidP="000E0EA6">
      <w:pPr>
        <w:rPr>
          <w:rFonts w:ascii="Times New Roman" w:hAnsi="Times New Roman" w:cs="Times New Roman"/>
          <w:b/>
          <w:sz w:val="24"/>
          <w:szCs w:val="24"/>
          <w:lang w:val="en-GB"/>
        </w:rPr>
      </w:pPr>
      <w:r w:rsidRPr="000E0EA6">
        <w:rPr>
          <w:rFonts w:ascii="Times New Roman" w:hAnsi="Times New Roman" w:cs="Times New Roman"/>
          <w:b/>
          <w:sz w:val="24"/>
          <w:szCs w:val="24"/>
        </w:rPr>
        <w:t>Spain introduced a new tariff heading to separate different types of unroasted coffee:</w:t>
      </w:r>
    </w:p>
    <w:p w14:paraId="204EB202" w14:textId="77777777" w:rsidR="00541434" w:rsidRPr="000E0EA6" w:rsidRDefault="00174626" w:rsidP="000E0EA6">
      <w:pPr>
        <w:numPr>
          <w:ilvl w:val="0"/>
          <w:numId w:val="8"/>
        </w:numPr>
        <w:rPr>
          <w:rFonts w:ascii="Times New Roman" w:hAnsi="Times New Roman" w:cs="Times New Roman"/>
          <w:b/>
          <w:sz w:val="24"/>
          <w:szCs w:val="24"/>
          <w:lang w:val="en-GB"/>
        </w:rPr>
      </w:pPr>
      <w:r w:rsidRPr="000E0EA6">
        <w:rPr>
          <w:rFonts w:ascii="Times New Roman" w:hAnsi="Times New Roman" w:cs="Times New Roman"/>
          <w:b/>
          <w:sz w:val="24"/>
          <w:szCs w:val="24"/>
        </w:rPr>
        <w:t>• Coffee from “mild” beans (Colombia): duty free</w:t>
      </w:r>
    </w:p>
    <w:p w14:paraId="060FC781" w14:textId="77777777" w:rsidR="00541434" w:rsidRPr="000E0EA6" w:rsidRDefault="00174626" w:rsidP="000E0EA6">
      <w:pPr>
        <w:numPr>
          <w:ilvl w:val="0"/>
          <w:numId w:val="8"/>
        </w:numPr>
        <w:rPr>
          <w:rFonts w:ascii="Times New Roman" w:hAnsi="Times New Roman" w:cs="Times New Roman"/>
          <w:b/>
          <w:sz w:val="24"/>
          <w:szCs w:val="24"/>
          <w:lang w:val="en-GB"/>
        </w:rPr>
      </w:pPr>
      <w:r w:rsidRPr="000E0EA6">
        <w:rPr>
          <w:rFonts w:ascii="Times New Roman" w:hAnsi="Times New Roman" w:cs="Times New Roman"/>
          <w:b/>
          <w:sz w:val="24"/>
          <w:szCs w:val="24"/>
        </w:rPr>
        <w:t xml:space="preserve">• Coffee from “unwashed </w:t>
      </w:r>
      <w:r w:rsidR="00484F10" w:rsidRPr="000E0EA6">
        <w:rPr>
          <w:rFonts w:ascii="Times New Roman" w:hAnsi="Times New Roman" w:cs="Times New Roman"/>
          <w:b/>
          <w:sz w:val="24"/>
          <w:szCs w:val="24"/>
        </w:rPr>
        <w:t>Arabica</w:t>
      </w:r>
      <w:r w:rsidRPr="000E0EA6">
        <w:rPr>
          <w:rFonts w:ascii="Times New Roman" w:hAnsi="Times New Roman" w:cs="Times New Roman"/>
          <w:b/>
          <w:sz w:val="24"/>
          <w:szCs w:val="24"/>
        </w:rPr>
        <w:t xml:space="preserve">” / </w:t>
      </w:r>
      <w:r w:rsidR="00484F10" w:rsidRPr="000E0EA6">
        <w:rPr>
          <w:rFonts w:ascii="Times New Roman" w:hAnsi="Times New Roman" w:cs="Times New Roman"/>
          <w:b/>
          <w:sz w:val="24"/>
          <w:szCs w:val="24"/>
        </w:rPr>
        <w:t>Robusta</w:t>
      </w:r>
      <w:r w:rsidRPr="000E0EA6">
        <w:rPr>
          <w:rFonts w:ascii="Times New Roman" w:hAnsi="Times New Roman" w:cs="Times New Roman"/>
          <w:b/>
          <w:sz w:val="24"/>
          <w:szCs w:val="24"/>
        </w:rPr>
        <w:t xml:space="preserve"> beans (Brazil): 7%</w:t>
      </w:r>
    </w:p>
    <w:p w14:paraId="26654BFF" w14:textId="77777777" w:rsidR="00541434" w:rsidRPr="000E0EA6" w:rsidRDefault="00174626" w:rsidP="000E0EA6">
      <w:pPr>
        <w:numPr>
          <w:ilvl w:val="0"/>
          <w:numId w:val="8"/>
        </w:numPr>
        <w:rPr>
          <w:rFonts w:ascii="Times New Roman" w:hAnsi="Times New Roman" w:cs="Times New Roman"/>
          <w:b/>
          <w:sz w:val="24"/>
          <w:szCs w:val="24"/>
          <w:lang w:val="en-GB"/>
        </w:rPr>
      </w:pPr>
      <w:r w:rsidRPr="000E0EA6">
        <w:rPr>
          <w:rFonts w:ascii="Times New Roman" w:hAnsi="Times New Roman" w:cs="Times New Roman"/>
          <w:b/>
          <w:sz w:val="24"/>
          <w:szCs w:val="24"/>
        </w:rPr>
        <w:t>Spain argued that these were different products and, thus, no discrimination existed</w:t>
      </w:r>
    </w:p>
    <w:p w14:paraId="17214EF4" w14:textId="77777777" w:rsidR="00541434" w:rsidRPr="000E0EA6" w:rsidRDefault="00174626" w:rsidP="000E0EA6">
      <w:pPr>
        <w:numPr>
          <w:ilvl w:val="0"/>
          <w:numId w:val="8"/>
        </w:numPr>
        <w:rPr>
          <w:rFonts w:ascii="Times New Roman" w:hAnsi="Times New Roman" w:cs="Times New Roman"/>
          <w:b/>
          <w:sz w:val="24"/>
          <w:szCs w:val="24"/>
          <w:lang w:val="en-GB"/>
        </w:rPr>
      </w:pPr>
      <w:r w:rsidRPr="000E0EA6">
        <w:rPr>
          <w:rFonts w:ascii="Times New Roman" w:hAnsi="Times New Roman" w:cs="Times New Roman"/>
          <w:b/>
          <w:sz w:val="24"/>
          <w:szCs w:val="24"/>
          <w:u w:val="single"/>
          <w:lang w:val="en-ZA"/>
        </w:rPr>
        <w:t>Panel considered:</w:t>
      </w:r>
    </w:p>
    <w:p w14:paraId="73DEADE5" w14:textId="77777777" w:rsidR="00541434" w:rsidRPr="000E0EA6" w:rsidRDefault="00174626" w:rsidP="000E0EA6">
      <w:pPr>
        <w:numPr>
          <w:ilvl w:val="1"/>
          <w:numId w:val="8"/>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Characteristics of the product</w:t>
      </w:r>
    </w:p>
    <w:p w14:paraId="40C2206E" w14:textId="77777777" w:rsidR="00541434" w:rsidRPr="000E0EA6" w:rsidRDefault="00174626" w:rsidP="000E0EA6">
      <w:pPr>
        <w:numPr>
          <w:ilvl w:val="1"/>
          <w:numId w:val="8"/>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Their end-use</w:t>
      </w:r>
    </w:p>
    <w:p w14:paraId="7262E7B6" w14:textId="77777777" w:rsidR="00541434" w:rsidRPr="000E0EA6" w:rsidRDefault="00174626" w:rsidP="000E0EA6">
      <w:pPr>
        <w:numPr>
          <w:ilvl w:val="1"/>
          <w:numId w:val="8"/>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lastRenderedPageBreak/>
        <w:t>Tariff regimes of other members</w:t>
      </w:r>
    </w:p>
    <w:p w14:paraId="57602375" w14:textId="77777777" w:rsidR="00541434" w:rsidRPr="000E0EA6" w:rsidRDefault="00174626" w:rsidP="000E0EA6">
      <w:pPr>
        <w:numPr>
          <w:ilvl w:val="0"/>
          <w:numId w:val="9"/>
        </w:numPr>
        <w:rPr>
          <w:rFonts w:ascii="Times New Roman" w:hAnsi="Times New Roman" w:cs="Times New Roman"/>
          <w:b/>
          <w:sz w:val="24"/>
          <w:szCs w:val="24"/>
          <w:lang w:val="en-GB"/>
        </w:rPr>
      </w:pPr>
      <w:r w:rsidRPr="000E0EA6">
        <w:rPr>
          <w:rFonts w:ascii="Times New Roman" w:hAnsi="Times New Roman" w:cs="Times New Roman"/>
          <w:b/>
          <w:sz w:val="24"/>
          <w:szCs w:val="24"/>
          <w:u w:val="single"/>
          <w:lang w:val="en-ZA"/>
        </w:rPr>
        <w:t>Panel found that</w:t>
      </w:r>
    </w:p>
    <w:p w14:paraId="1E3D208A" w14:textId="77777777" w:rsidR="00541434" w:rsidRPr="000E0EA6" w:rsidRDefault="00174626" w:rsidP="000E0EA6">
      <w:pPr>
        <w:numPr>
          <w:ilvl w:val="0"/>
          <w:numId w:val="10"/>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No other members discriminated</w:t>
      </w:r>
    </w:p>
    <w:p w14:paraId="2A160A3A" w14:textId="77777777" w:rsidR="00541434" w:rsidRPr="000E0EA6" w:rsidRDefault="00174626" w:rsidP="000E0EA6">
      <w:pPr>
        <w:numPr>
          <w:ilvl w:val="0"/>
          <w:numId w:val="10"/>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Different coffees originated in different climates and so were all slightly different, like all agricultural products</w:t>
      </w:r>
    </w:p>
    <w:p w14:paraId="2A932079" w14:textId="77777777" w:rsidR="00541434" w:rsidRPr="000E0EA6" w:rsidRDefault="00174626" w:rsidP="000E0EA6">
      <w:pPr>
        <w:numPr>
          <w:ilvl w:val="0"/>
          <w:numId w:val="10"/>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Coffee usually sold in the form of blends, combining various types</w:t>
      </w:r>
    </w:p>
    <w:p w14:paraId="69518DC8" w14:textId="77777777" w:rsidR="000E0EA6" w:rsidRPr="00484F10" w:rsidRDefault="000E0EA6" w:rsidP="000E0EA6">
      <w:pPr>
        <w:rPr>
          <w:rFonts w:ascii="Times New Roman" w:hAnsi="Times New Roman" w:cs="Times New Roman"/>
          <w:b/>
          <w:sz w:val="24"/>
          <w:szCs w:val="24"/>
          <w:highlight w:val="yellow"/>
          <w:lang w:val="en-GB"/>
        </w:rPr>
      </w:pPr>
      <w:r w:rsidRPr="00484F10">
        <w:rPr>
          <w:rFonts w:ascii="Times New Roman" w:hAnsi="Times New Roman" w:cs="Times New Roman"/>
          <w:b/>
          <w:sz w:val="24"/>
          <w:szCs w:val="24"/>
          <w:highlight w:val="yellow"/>
        </w:rPr>
        <w:t>• The measure violates Article I:1 because the disadvantaged product is exported mainly by Brazil. Therefore, Spain’s tariff regime was discriminatory vis-a-vis unroasted coffee originating in Brazil.</w:t>
      </w:r>
    </w:p>
    <w:p w14:paraId="78B92AF6" w14:textId="77777777" w:rsidR="000E0EA6" w:rsidRPr="000E0EA6" w:rsidRDefault="000E0EA6" w:rsidP="000E0EA6">
      <w:pPr>
        <w:rPr>
          <w:rFonts w:ascii="Times New Roman" w:hAnsi="Times New Roman" w:cs="Times New Roman"/>
          <w:b/>
          <w:sz w:val="24"/>
          <w:szCs w:val="24"/>
          <w:lang w:val="en-GB"/>
        </w:rPr>
      </w:pPr>
      <w:r w:rsidRPr="00484F10">
        <w:rPr>
          <w:rFonts w:ascii="Times New Roman" w:hAnsi="Times New Roman" w:cs="Times New Roman"/>
          <w:b/>
          <w:sz w:val="24"/>
          <w:szCs w:val="24"/>
          <w:highlight w:val="yellow"/>
          <w:lang w:val="en-ZA"/>
        </w:rPr>
        <w:t xml:space="preserve">Therefore: </w:t>
      </w:r>
      <w:r w:rsidRPr="00484F10">
        <w:rPr>
          <w:rFonts w:ascii="Times New Roman" w:hAnsi="Times New Roman" w:cs="Times New Roman"/>
          <w:b/>
          <w:bCs/>
          <w:sz w:val="24"/>
          <w:szCs w:val="24"/>
          <w:highlight w:val="yellow"/>
          <w:lang w:val="en-ZA"/>
        </w:rPr>
        <w:t>coffees were considered “like products” in this case</w:t>
      </w:r>
    </w:p>
    <w:p w14:paraId="72B2227D" w14:textId="77777777" w:rsidR="000E0EA6" w:rsidRDefault="000E0EA6">
      <w:pPr>
        <w:rPr>
          <w:rFonts w:ascii="Times New Roman" w:hAnsi="Times New Roman" w:cs="Times New Roman"/>
          <w:b/>
          <w:sz w:val="24"/>
          <w:szCs w:val="24"/>
          <w:lang w:val="en-GB"/>
        </w:rPr>
      </w:pPr>
      <w:r>
        <w:rPr>
          <w:rFonts w:ascii="Times New Roman" w:hAnsi="Times New Roman" w:cs="Times New Roman"/>
          <w:b/>
          <w:sz w:val="24"/>
          <w:szCs w:val="24"/>
          <w:lang w:val="en-GB"/>
        </w:rPr>
        <w:t>NT (UNIT 3)</w:t>
      </w:r>
    </w:p>
    <w:p w14:paraId="36E210D1" w14:textId="77777777" w:rsidR="000E0EA6" w:rsidRPr="00484F10" w:rsidRDefault="000E0EA6">
      <w:pPr>
        <w:rPr>
          <w:rFonts w:ascii="Times New Roman" w:hAnsi="Times New Roman" w:cs="Times New Roman"/>
          <w:b/>
          <w:sz w:val="24"/>
          <w:szCs w:val="24"/>
          <w:u w:val="single"/>
          <w:lang w:val="en-GB"/>
        </w:rPr>
      </w:pPr>
      <w:r w:rsidRPr="00484F10">
        <w:rPr>
          <w:rFonts w:ascii="Times New Roman" w:hAnsi="Times New Roman" w:cs="Times New Roman"/>
          <w:b/>
          <w:sz w:val="24"/>
          <w:szCs w:val="24"/>
          <w:u w:val="single"/>
          <w:lang w:val="en-GB"/>
        </w:rPr>
        <w:t>ART III:2 AND 4</w:t>
      </w:r>
    </w:p>
    <w:p w14:paraId="19AC0210" w14:textId="77777777" w:rsidR="000E0EA6" w:rsidRPr="00484F10" w:rsidRDefault="000E0EA6">
      <w:pPr>
        <w:rPr>
          <w:rFonts w:ascii="Times New Roman" w:hAnsi="Times New Roman" w:cs="Times New Roman"/>
          <w:b/>
          <w:iCs/>
          <w:sz w:val="24"/>
          <w:szCs w:val="24"/>
          <w:u w:val="single"/>
        </w:rPr>
      </w:pPr>
      <w:r w:rsidRPr="00484F10">
        <w:rPr>
          <w:rFonts w:ascii="Times New Roman" w:hAnsi="Times New Roman" w:cs="Times New Roman"/>
          <w:b/>
          <w:iCs/>
          <w:sz w:val="24"/>
          <w:szCs w:val="24"/>
          <w:u w:val="single"/>
        </w:rPr>
        <w:t>Italy - Agricultural Machinery</w:t>
      </w:r>
    </w:p>
    <w:p w14:paraId="76D7D502" w14:textId="77777777" w:rsidR="000E0EA6" w:rsidRPr="000E0EA6" w:rsidRDefault="000E0EA6" w:rsidP="000E0EA6">
      <w:pPr>
        <w:rPr>
          <w:rFonts w:ascii="Times New Roman" w:hAnsi="Times New Roman" w:cs="Times New Roman"/>
          <w:b/>
          <w:sz w:val="24"/>
          <w:szCs w:val="24"/>
          <w:lang w:val="en-GB"/>
        </w:rPr>
      </w:pPr>
      <w:r w:rsidRPr="000E0EA6">
        <w:rPr>
          <w:rFonts w:ascii="Times New Roman" w:hAnsi="Times New Roman" w:cs="Times New Roman"/>
          <w:b/>
          <w:bCs/>
          <w:sz w:val="24"/>
          <w:szCs w:val="24"/>
        </w:rPr>
        <w:t>Facts</w:t>
      </w:r>
    </w:p>
    <w:p w14:paraId="5113AC94" w14:textId="77777777" w:rsidR="00541434" w:rsidRPr="000E0EA6" w:rsidRDefault="00174626" w:rsidP="000E0EA6">
      <w:pPr>
        <w:numPr>
          <w:ilvl w:val="0"/>
          <w:numId w:val="11"/>
        </w:numPr>
        <w:rPr>
          <w:rFonts w:ascii="Times New Roman" w:hAnsi="Times New Roman" w:cs="Times New Roman"/>
          <w:b/>
          <w:sz w:val="24"/>
          <w:szCs w:val="24"/>
          <w:lang w:val="en-GB"/>
        </w:rPr>
      </w:pPr>
      <w:r w:rsidRPr="000E0EA6">
        <w:rPr>
          <w:rFonts w:ascii="Times New Roman" w:hAnsi="Times New Roman" w:cs="Times New Roman"/>
          <w:b/>
          <w:sz w:val="24"/>
          <w:szCs w:val="24"/>
        </w:rPr>
        <w:t>Special credit terms were given to Italian farmers if they purchased Italian agricultural machinery</w:t>
      </w:r>
    </w:p>
    <w:p w14:paraId="7AD09788" w14:textId="77777777" w:rsidR="00541434" w:rsidRPr="000E0EA6" w:rsidRDefault="00174626" w:rsidP="000E0EA6">
      <w:pPr>
        <w:numPr>
          <w:ilvl w:val="0"/>
          <w:numId w:val="11"/>
        </w:numPr>
        <w:rPr>
          <w:rFonts w:ascii="Times New Roman" w:hAnsi="Times New Roman" w:cs="Times New Roman"/>
          <w:b/>
          <w:sz w:val="24"/>
          <w:szCs w:val="24"/>
          <w:lang w:val="en-GB"/>
        </w:rPr>
      </w:pPr>
      <w:r w:rsidRPr="000E0EA6">
        <w:rPr>
          <w:rFonts w:ascii="Times New Roman" w:hAnsi="Times New Roman" w:cs="Times New Roman"/>
          <w:b/>
          <w:sz w:val="24"/>
          <w:szCs w:val="24"/>
        </w:rPr>
        <w:t xml:space="preserve">Eligible purchasers may benefit from these </w:t>
      </w:r>
      <w:r w:rsidR="00484F10" w:rsidRPr="000E0EA6">
        <w:rPr>
          <w:rFonts w:ascii="Times New Roman" w:hAnsi="Times New Roman" w:cs="Times New Roman"/>
          <w:b/>
          <w:sz w:val="24"/>
          <w:szCs w:val="24"/>
        </w:rPr>
        <w:t>favorable</w:t>
      </w:r>
      <w:r w:rsidRPr="000E0EA6">
        <w:rPr>
          <w:rFonts w:ascii="Times New Roman" w:hAnsi="Times New Roman" w:cs="Times New Roman"/>
          <w:b/>
          <w:sz w:val="24"/>
          <w:szCs w:val="24"/>
        </w:rPr>
        <w:t xml:space="preserve"> terms when they buy Italian agricultural machinery; if, on the other hand, they wish to buy foreign machinery on credit, the terms would be less </w:t>
      </w:r>
      <w:r w:rsidR="00484F10" w:rsidRPr="000E0EA6">
        <w:rPr>
          <w:rFonts w:ascii="Times New Roman" w:hAnsi="Times New Roman" w:cs="Times New Roman"/>
          <w:b/>
          <w:sz w:val="24"/>
          <w:szCs w:val="24"/>
        </w:rPr>
        <w:t>favorable</w:t>
      </w:r>
      <w:r w:rsidRPr="000E0EA6">
        <w:rPr>
          <w:rFonts w:ascii="Times New Roman" w:hAnsi="Times New Roman" w:cs="Times New Roman"/>
          <w:b/>
          <w:sz w:val="24"/>
          <w:szCs w:val="24"/>
        </w:rPr>
        <w:t xml:space="preserve">. </w:t>
      </w:r>
    </w:p>
    <w:p w14:paraId="2F524095" w14:textId="77777777" w:rsidR="00541434" w:rsidRPr="000E0EA6" w:rsidRDefault="00174626" w:rsidP="000E0EA6">
      <w:pPr>
        <w:numPr>
          <w:ilvl w:val="0"/>
          <w:numId w:val="11"/>
        </w:numPr>
        <w:rPr>
          <w:rFonts w:ascii="Times New Roman" w:hAnsi="Times New Roman" w:cs="Times New Roman"/>
          <w:b/>
          <w:sz w:val="24"/>
          <w:szCs w:val="24"/>
          <w:lang w:val="en-GB"/>
        </w:rPr>
      </w:pPr>
      <w:r w:rsidRPr="000E0EA6">
        <w:rPr>
          <w:rFonts w:ascii="Times New Roman" w:hAnsi="Times New Roman" w:cs="Times New Roman"/>
          <w:b/>
          <w:sz w:val="24"/>
          <w:szCs w:val="24"/>
        </w:rPr>
        <w:t>The United Kingdom delegation noted that Article III:4 of the General Agreement - alleged that Italian law presented a discrimination— an inconsistency with the provisions of Article III</w:t>
      </w:r>
    </w:p>
    <w:p w14:paraId="0184577E" w14:textId="77777777" w:rsidR="000E0EA6" w:rsidRPr="000E0EA6" w:rsidRDefault="000E0EA6" w:rsidP="000E0EA6">
      <w:pPr>
        <w:numPr>
          <w:ilvl w:val="0"/>
          <w:numId w:val="11"/>
        </w:numPr>
        <w:rPr>
          <w:rFonts w:ascii="Times New Roman" w:hAnsi="Times New Roman" w:cs="Times New Roman"/>
          <w:b/>
          <w:sz w:val="24"/>
          <w:szCs w:val="24"/>
          <w:lang w:val="en-GB"/>
        </w:rPr>
      </w:pPr>
      <w:r w:rsidRPr="000E0EA6">
        <w:rPr>
          <w:rFonts w:ascii="Times New Roman" w:hAnsi="Times New Roman" w:cs="Times New Roman"/>
          <w:b/>
          <w:sz w:val="24"/>
          <w:szCs w:val="24"/>
          <w:lang w:val="en-ZA"/>
        </w:rPr>
        <w:t>1958 GATT Panel decision:</w:t>
      </w:r>
    </w:p>
    <w:p w14:paraId="4D1D3B90" w14:textId="77777777" w:rsidR="000E0EA6" w:rsidRPr="00792C68" w:rsidRDefault="000E0EA6" w:rsidP="000E0EA6">
      <w:pPr>
        <w:numPr>
          <w:ilvl w:val="0"/>
          <w:numId w:val="11"/>
        </w:numPr>
        <w:rPr>
          <w:rFonts w:ascii="Times New Roman" w:hAnsi="Times New Roman" w:cs="Times New Roman"/>
          <w:b/>
          <w:sz w:val="24"/>
          <w:szCs w:val="24"/>
          <w:highlight w:val="yellow"/>
          <w:lang w:val="en-GB"/>
        </w:rPr>
      </w:pPr>
      <w:r w:rsidRPr="00792C68">
        <w:rPr>
          <w:rFonts w:ascii="Times New Roman" w:hAnsi="Times New Roman" w:cs="Times New Roman"/>
          <w:b/>
          <w:sz w:val="24"/>
          <w:szCs w:val="24"/>
          <w:highlight w:val="yellow"/>
          <w:lang w:val="en-ZA"/>
        </w:rPr>
        <w:t xml:space="preserve">The intention of the drafters of the agreement was clearly to treat the imported products </w:t>
      </w:r>
      <w:r w:rsidRPr="00792C68">
        <w:rPr>
          <w:rFonts w:ascii="Times New Roman" w:hAnsi="Times New Roman" w:cs="Times New Roman"/>
          <w:b/>
          <w:bCs/>
          <w:sz w:val="24"/>
          <w:szCs w:val="24"/>
          <w:highlight w:val="yellow"/>
          <w:lang w:val="en-ZA"/>
        </w:rPr>
        <w:t>in the same way as the like domestic products once they have been cleared through customs</w:t>
      </w:r>
      <w:r w:rsidRPr="00792C68">
        <w:rPr>
          <w:rFonts w:ascii="Times New Roman" w:hAnsi="Times New Roman" w:cs="Times New Roman"/>
          <w:b/>
          <w:sz w:val="24"/>
          <w:szCs w:val="24"/>
          <w:highlight w:val="yellow"/>
          <w:lang w:val="en-ZA"/>
        </w:rPr>
        <w:t>.  Otherwise indirect protection could be given.</w:t>
      </w:r>
    </w:p>
    <w:p w14:paraId="7582E564" w14:textId="77777777" w:rsidR="000E0EA6" w:rsidRPr="00792C68" w:rsidRDefault="000E0EA6">
      <w:pPr>
        <w:rPr>
          <w:rFonts w:ascii="Times New Roman" w:hAnsi="Times New Roman" w:cs="Times New Roman"/>
          <w:b/>
          <w:iCs/>
          <w:sz w:val="24"/>
          <w:szCs w:val="24"/>
          <w:u w:val="single"/>
        </w:rPr>
      </w:pPr>
      <w:r w:rsidRPr="00792C68">
        <w:rPr>
          <w:rFonts w:ascii="Times New Roman" w:hAnsi="Times New Roman" w:cs="Times New Roman"/>
          <w:b/>
          <w:iCs/>
          <w:sz w:val="24"/>
          <w:szCs w:val="24"/>
          <w:u w:val="single"/>
        </w:rPr>
        <w:t>Japan - Alcoholic Beverages II</w:t>
      </w:r>
    </w:p>
    <w:p w14:paraId="39A73014" w14:textId="77777777" w:rsidR="000E0EA6" w:rsidRPr="000E0EA6" w:rsidRDefault="000E0EA6" w:rsidP="000E0EA6">
      <w:pPr>
        <w:rPr>
          <w:rFonts w:ascii="Times New Roman" w:hAnsi="Times New Roman" w:cs="Times New Roman"/>
          <w:b/>
          <w:sz w:val="24"/>
          <w:szCs w:val="24"/>
          <w:lang w:val="en-GB"/>
        </w:rPr>
      </w:pPr>
      <w:r w:rsidRPr="000E0EA6">
        <w:rPr>
          <w:rFonts w:ascii="Times New Roman" w:hAnsi="Times New Roman" w:cs="Times New Roman"/>
          <w:b/>
          <w:bCs/>
          <w:sz w:val="24"/>
          <w:szCs w:val="24"/>
          <w:u w:val="single"/>
        </w:rPr>
        <w:t>Facts</w:t>
      </w:r>
    </w:p>
    <w:p w14:paraId="5DEC47C1" w14:textId="77777777" w:rsidR="00541434" w:rsidRPr="000E0EA6" w:rsidRDefault="00174626" w:rsidP="000E0EA6">
      <w:pPr>
        <w:numPr>
          <w:ilvl w:val="0"/>
          <w:numId w:val="12"/>
        </w:numPr>
        <w:rPr>
          <w:rFonts w:ascii="Times New Roman" w:hAnsi="Times New Roman" w:cs="Times New Roman"/>
          <w:b/>
          <w:sz w:val="24"/>
          <w:szCs w:val="24"/>
          <w:lang w:val="en-GB"/>
        </w:rPr>
      </w:pPr>
      <w:r w:rsidRPr="000E0EA6">
        <w:rPr>
          <w:rFonts w:ascii="Times New Roman" w:hAnsi="Times New Roman" w:cs="Times New Roman"/>
          <w:b/>
          <w:sz w:val="24"/>
          <w:szCs w:val="24"/>
        </w:rPr>
        <w:t>Japanese Liquor Tax Law that established a system of internal taxes applicable to all liquors at different tax rates depending on which category they fell within. The tax law at issue taxed shochu at a lower rate than the other products.</w:t>
      </w:r>
    </w:p>
    <w:p w14:paraId="4C89A4CF" w14:textId="77777777" w:rsidR="00541434" w:rsidRPr="000E0EA6" w:rsidRDefault="00174626" w:rsidP="000E0EA6">
      <w:pPr>
        <w:numPr>
          <w:ilvl w:val="0"/>
          <w:numId w:val="12"/>
        </w:numPr>
        <w:rPr>
          <w:rFonts w:ascii="Times New Roman" w:hAnsi="Times New Roman" w:cs="Times New Roman"/>
          <w:b/>
          <w:sz w:val="24"/>
          <w:szCs w:val="24"/>
          <w:lang w:val="en-GB"/>
        </w:rPr>
      </w:pPr>
      <w:r w:rsidRPr="000E0EA6">
        <w:rPr>
          <w:rFonts w:ascii="Times New Roman" w:hAnsi="Times New Roman" w:cs="Times New Roman"/>
          <w:b/>
          <w:sz w:val="24"/>
          <w:szCs w:val="24"/>
        </w:rPr>
        <w:t>Vodka and other alcoholic beverages such as liqueurs, gin, genever, rum, whisky and brandy, were taxed in excess of domestic shochu.</w:t>
      </w:r>
    </w:p>
    <w:p w14:paraId="5784700A" w14:textId="77777777" w:rsidR="00833793" w:rsidRPr="00792C68" w:rsidRDefault="00833793" w:rsidP="00833793">
      <w:pPr>
        <w:numPr>
          <w:ilvl w:val="0"/>
          <w:numId w:val="12"/>
        </w:numPr>
        <w:rPr>
          <w:rFonts w:ascii="Times New Roman" w:hAnsi="Times New Roman" w:cs="Times New Roman"/>
          <w:b/>
          <w:sz w:val="24"/>
          <w:szCs w:val="24"/>
          <w:highlight w:val="yellow"/>
          <w:lang w:val="en-GB"/>
        </w:rPr>
      </w:pPr>
      <w:r w:rsidRPr="00792C68">
        <w:rPr>
          <w:rFonts w:ascii="Times New Roman" w:hAnsi="Times New Roman" w:cs="Times New Roman"/>
          <w:b/>
          <w:sz w:val="24"/>
          <w:szCs w:val="24"/>
          <w:highlight w:val="yellow"/>
          <w:lang w:val="en-ZA"/>
        </w:rPr>
        <w:lastRenderedPageBreak/>
        <w:t xml:space="preserve">AB quoted </w:t>
      </w:r>
      <w:r w:rsidRPr="00792C68">
        <w:rPr>
          <w:rFonts w:ascii="Times New Roman" w:hAnsi="Times New Roman" w:cs="Times New Roman"/>
          <w:b/>
          <w:i/>
          <w:iCs/>
          <w:sz w:val="24"/>
          <w:szCs w:val="24"/>
          <w:highlight w:val="yellow"/>
          <w:lang w:val="en-ZA"/>
        </w:rPr>
        <w:t xml:space="preserve">Italy – Agricultural Machinery </w:t>
      </w:r>
      <w:r w:rsidRPr="00792C68">
        <w:rPr>
          <w:rFonts w:ascii="Times New Roman" w:hAnsi="Times New Roman" w:cs="Times New Roman"/>
          <w:b/>
          <w:sz w:val="24"/>
          <w:szCs w:val="24"/>
          <w:highlight w:val="yellow"/>
          <w:lang w:val="en-ZA"/>
        </w:rPr>
        <w:t xml:space="preserve">and </w:t>
      </w:r>
      <w:r w:rsidRPr="00792C68">
        <w:rPr>
          <w:rFonts w:ascii="Times New Roman" w:hAnsi="Times New Roman" w:cs="Times New Roman"/>
          <w:b/>
          <w:i/>
          <w:iCs/>
          <w:sz w:val="24"/>
          <w:szCs w:val="24"/>
          <w:highlight w:val="yellow"/>
          <w:lang w:val="en-ZA"/>
        </w:rPr>
        <w:t>US – Section 337</w:t>
      </w:r>
      <w:r w:rsidRPr="00792C68">
        <w:rPr>
          <w:rFonts w:ascii="Times New Roman" w:hAnsi="Times New Roman" w:cs="Times New Roman"/>
          <w:b/>
          <w:sz w:val="24"/>
          <w:szCs w:val="24"/>
          <w:highlight w:val="yellow"/>
          <w:lang w:val="en-ZA"/>
        </w:rPr>
        <w:t xml:space="preserve"> and added that Art III obliges members of the WTO to provide </w:t>
      </w:r>
      <w:r w:rsidRPr="00792C68">
        <w:rPr>
          <w:rFonts w:ascii="Times New Roman" w:hAnsi="Times New Roman" w:cs="Times New Roman"/>
          <w:b/>
          <w:bCs/>
          <w:sz w:val="24"/>
          <w:szCs w:val="24"/>
          <w:highlight w:val="yellow"/>
          <w:lang w:val="en-ZA"/>
        </w:rPr>
        <w:t xml:space="preserve">equality of competitive conditions for imported products in relation to domestic products. </w:t>
      </w:r>
      <w:r w:rsidRPr="00792C68">
        <w:rPr>
          <w:rFonts w:ascii="Times New Roman" w:hAnsi="Times New Roman" w:cs="Times New Roman"/>
          <w:b/>
          <w:sz w:val="24"/>
          <w:szCs w:val="24"/>
          <w:highlight w:val="yellow"/>
          <w:lang w:val="en-ZA"/>
        </w:rPr>
        <w:t xml:space="preserve"> </w:t>
      </w:r>
    </w:p>
    <w:p w14:paraId="0ECB1D7B" w14:textId="77777777" w:rsidR="00833793" w:rsidRPr="00792C68" w:rsidRDefault="00833793" w:rsidP="00833793">
      <w:pPr>
        <w:numPr>
          <w:ilvl w:val="0"/>
          <w:numId w:val="12"/>
        </w:numPr>
        <w:rPr>
          <w:rFonts w:ascii="Times New Roman" w:hAnsi="Times New Roman" w:cs="Times New Roman"/>
          <w:b/>
          <w:sz w:val="24"/>
          <w:szCs w:val="24"/>
          <w:highlight w:val="yellow"/>
          <w:lang w:val="en-GB"/>
        </w:rPr>
      </w:pPr>
      <w:r w:rsidRPr="00792C68">
        <w:rPr>
          <w:rFonts w:ascii="Times New Roman" w:hAnsi="Times New Roman" w:cs="Times New Roman"/>
          <w:b/>
          <w:sz w:val="24"/>
          <w:szCs w:val="24"/>
          <w:highlight w:val="yellow"/>
          <w:lang w:val="en-ZA"/>
        </w:rPr>
        <w:t xml:space="preserve">NB: </w:t>
      </w:r>
    </w:p>
    <w:p w14:paraId="2136B61A" w14:textId="77777777" w:rsidR="00833793" w:rsidRPr="00792C68" w:rsidRDefault="00833793" w:rsidP="00833793">
      <w:pPr>
        <w:numPr>
          <w:ilvl w:val="0"/>
          <w:numId w:val="12"/>
        </w:numPr>
        <w:rPr>
          <w:rFonts w:ascii="Times New Roman" w:hAnsi="Times New Roman" w:cs="Times New Roman"/>
          <w:b/>
          <w:sz w:val="24"/>
          <w:szCs w:val="24"/>
          <w:highlight w:val="yellow"/>
          <w:lang w:val="en-GB"/>
        </w:rPr>
      </w:pPr>
      <w:r w:rsidRPr="00792C68">
        <w:rPr>
          <w:rFonts w:ascii="Times New Roman" w:hAnsi="Times New Roman" w:cs="Times New Roman"/>
          <w:b/>
          <w:sz w:val="24"/>
          <w:szCs w:val="24"/>
          <w:highlight w:val="yellow"/>
          <w:lang w:val="en-ZA"/>
        </w:rPr>
        <w:t xml:space="preserve">The broad purpose is </w:t>
      </w:r>
      <w:r w:rsidRPr="00792C68">
        <w:rPr>
          <w:rFonts w:ascii="Times New Roman" w:hAnsi="Times New Roman" w:cs="Times New Roman"/>
          <w:b/>
          <w:sz w:val="24"/>
          <w:szCs w:val="24"/>
          <w:highlight w:val="yellow"/>
          <w:u w:val="single"/>
          <w:lang w:val="en-ZA"/>
        </w:rPr>
        <w:t>to avoid protectionism.</w:t>
      </w:r>
    </w:p>
    <w:p w14:paraId="4AF4C2AF" w14:textId="77777777" w:rsidR="000E0EA6" w:rsidRPr="00792C68" w:rsidRDefault="00833793">
      <w:pPr>
        <w:rPr>
          <w:rFonts w:ascii="Times New Roman" w:hAnsi="Times New Roman" w:cs="Times New Roman"/>
          <w:b/>
          <w:sz w:val="24"/>
          <w:szCs w:val="24"/>
          <w:u w:val="single"/>
          <w:lang w:val="en-ZA"/>
        </w:rPr>
      </w:pPr>
      <w:r w:rsidRPr="00792C68">
        <w:rPr>
          <w:rFonts w:ascii="Times New Roman" w:hAnsi="Times New Roman" w:cs="Times New Roman"/>
          <w:b/>
          <w:sz w:val="24"/>
          <w:szCs w:val="24"/>
          <w:u w:val="single"/>
          <w:lang w:val="en-ZA"/>
        </w:rPr>
        <w:t>Article III:2 first sentence</w:t>
      </w:r>
    </w:p>
    <w:p w14:paraId="2ADD991B" w14:textId="77777777" w:rsidR="00833793" w:rsidRPr="00792C68" w:rsidRDefault="00833793" w:rsidP="00833793">
      <w:pPr>
        <w:rPr>
          <w:rFonts w:ascii="Times New Roman" w:hAnsi="Times New Roman" w:cs="Times New Roman"/>
          <w:b/>
          <w:sz w:val="24"/>
          <w:szCs w:val="24"/>
          <w:u w:val="single"/>
          <w:lang w:val="en-GB"/>
        </w:rPr>
      </w:pPr>
      <w:r w:rsidRPr="00792C68">
        <w:rPr>
          <w:rFonts w:ascii="Times New Roman" w:hAnsi="Times New Roman" w:cs="Times New Roman"/>
          <w:b/>
          <w:i/>
          <w:iCs/>
          <w:sz w:val="24"/>
          <w:szCs w:val="24"/>
          <w:u w:val="single"/>
          <w:lang w:val="en-ZA"/>
        </w:rPr>
        <w:t>China – Auto Parts (2009):</w:t>
      </w:r>
    </w:p>
    <w:p w14:paraId="12475902" w14:textId="77777777" w:rsidR="00833793" w:rsidRPr="00833793" w:rsidRDefault="00833793" w:rsidP="00833793">
      <w:pPr>
        <w:rPr>
          <w:rFonts w:ascii="Times New Roman" w:hAnsi="Times New Roman" w:cs="Times New Roman"/>
          <w:b/>
          <w:sz w:val="24"/>
          <w:szCs w:val="24"/>
          <w:lang w:val="en-GB"/>
        </w:rPr>
      </w:pPr>
      <w:r w:rsidRPr="00833793">
        <w:rPr>
          <w:rFonts w:ascii="Times New Roman" w:hAnsi="Times New Roman" w:cs="Times New Roman"/>
          <w:b/>
          <w:sz w:val="24"/>
          <w:szCs w:val="24"/>
          <w:lang w:val="en-ZA"/>
        </w:rPr>
        <w:t>Sets out 3-tier test:</w:t>
      </w:r>
    </w:p>
    <w:p w14:paraId="562E5E0B" w14:textId="77777777" w:rsidR="00541434" w:rsidRPr="00833793" w:rsidRDefault="00174626" w:rsidP="00833793">
      <w:pPr>
        <w:numPr>
          <w:ilvl w:val="0"/>
          <w:numId w:val="13"/>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Whether the measure is an </w:t>
      </w:r>
      <w:r w:rsidRPr="00833793">
        <w:rPr>
          <w:rFonts w:ascii="Times New Roman" w:hAnsi="Times New Roman" w:cs="Times New Roman"/>
          <w:b/>
          <w:bCs/>
          <w:sz w:val="24"/>
          <w:szCs w:val="24"/>
          <w:lang w:val="en-ZA"/>
        </w:rPr>
        <w:t>internal tax or other internal charge</w:t>
      </w:r>
      <w:r w:rsidRPr="00833793">
        <w:rPr>
          <w:rFonts w:ascii="Times New Roman" w:hAnsi="Times New Roman" w:cs="Times New Roman"/>
          <w:b/>
          <w:sz w:val="24"/>
          <w:szCs w:val="24"/>
          <w:lang w:val="en-ZA"/>
        </w:rPr>
        <w:t xml:space="preserve"> on products?</w:t>
      </w:r>
    </w:p>
    <w:p w14:paraId="4BDAAE4D" w14:textId="77777777" w:rsidR="00541434" w:rsidRPr="00833793" w:rsidRDefault="00174626" w:rsidP="00833793">
      <w:pPr>
        <w:numPr>
          <w:ilvl w:val="0"/>
          <w:numId w:val="13"/>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Whether imported and domestic products are </w:t>
      </w:r>
      <w:r w:rsidRPr="00833793">
        <w:rPr>
          <w:rFonts w:ascii="Times New Roman" w:hAnsi="Times New Roman" w:cs="Times New Roman"/>
          <w:b/>
          <w:bCs/>
          <w:sz w:val="24"/>
          <w:szCs w:val="24"/>
          <w:lang w:val="en-ZA"/>
        </w:rPr>
        <w:t xml:space="preserve">“like” </w:t>
      </w:r>
      <w:r w:rsidRPr="00833793">
        <w:rPr>
          <w:rFonts w:ascii="Times New Roman" w:hAnsi="Times New Roman" w:cs="Times New Roman"/>
          <w:b/>
          <w:sz w:val="24"/>
          <w:szCs w:val="24"/>
          <w:lang w:val="en-ZA"/>
        </w:rPr>
        <w:t>products”</w:t>
      </w:r>
    </w:p>
    <w:p w14:paraId="1F5DA5CD" w14:textId="77777777" w:rsidR="00541434" w:rsidRPr="00833793" w:rsidRDefault="00174626" w:rsidP="00833793">
      <w:pPr>
        <w:numPr>
          <w:ilvl w:val="0"/>
          <w:numId w:val="13"/>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Whether the imported products are </w:t>
      </w:r>
      <w:r w:rsidRPr="00833793">
        <w:rPr>
          <w:rFonts w:ascii="Times New Roman" w:hAnsi="Times New Roman" w:cs="Times New Roman"/>
          <w:b/>
          <w:bCs/>
          <w:sz w:val="24"/>
          <w:szCs w:val="24"/>
          <w:lang w:val="en-ZA"/>
        </w:rPr>
        <w:t xml:space="preserve">taxed in excess </w:t>
      </w:r>
      <w:r w:rsidRPr="00833793">
        <w:rPr>
          <w:rFonts w:ascii="Times New Roman" w:hAnsi="Times New Roman" w:cs="Times New Roman"/>
          <w:b/>
          <w:sz w:val="24"/>
          <w:szCs w:val="24"/>
          <w:lang w:val="en-ZA"/>
        </w:rPr>
        <w:t>of the domestic products?</w:t>
      </w:r>
    </w:p>
    <w:p w14:paraId="66AE7D8A" w14:textId="77777777" w:rsidR="00833793" w:rsidRPr="00792C68" w:rsidRDefault="00833793" w:rsidP="00833793">
      <w:pPr>
        <w:rPr>
          <w:rFonts w:ascii="Times New Roman" w:hAnsi="Times New Roman" w:cs="Times New Roman"/>
          <w:b/>
          <w:sz w:val="24"/>
          <w:szCs w:val="24"/>
          <w:highlight w:val="yellow"/>
          <w:lang w:val="en-GB"/>
        </w:rPr>
      </w:pPr>
      <w:r w:rsidRPr="00792C68">
        <w:rPr>
          <w:rFonts w:ascii="Times New Roman" w:hAnsi="Times New Roman" w:cs="Times New Roman"/>
          <w:b/>
          <w:sz w:val="24"/>
          <w:szCs w:val="24"/>
          <w:highlight w:val="yellow"/>
          <w:lang w:val="en-ZA"/>
        </w:rPr>
        <w:t xml:space="preserve">If all affirmative, then violation of Art III:2 first sentence.  If not, then further examination for consistency with </w:t>
      </w:r>
      <w:r w:rsidRPr="00792C68">
        <w:rPr>
          <w:rFonts w:ascii="Times New Roman" w:hAnsi="Times New Roman" w:cs="Times New Roman"/>
          <w:b/>
          <w:bCs/>
          <w:sz w:val="24"/>
          <w:szCs w:val="24"/>
          <w:highlight w:val="yellow"/>
          <w:lang w:val="en-ZA"/>
        </w:rPr>
        <w:t>second sentence</w:t>
      </w:r>
      <w:r w:rsidRPr="00792C68">
        <w:rPr>
          <w:rFonts w:ascii="Times New Roman" w:hAnsi="Times New Roman" w:cs="Times New Roman"/>
          <w:b/>
          <w:sz w:val="24"/>
          <w:szCs w:val="24"/>
          <w:highlight w:val="yellow"/>
          <w:lang w:val="en-ZA"/>
        </w:rPr>
        <w:t>.</w:t>
      </w:r>
    </w:p>
    <w:p w14:paraId="4F130FB1" w14:textId="77777777" w:rsidR="00833793" w:rsidRDefault="00833793" w:rsidP="00833793">
      <w:pPr>
        <w:rPr>
          <w:rFonts w:ascii="Times New Roman" w:hAnsi="Times New Roman" w:cs="Times New Roman"/>
          <w:b/>
          <w:sz w:val="24"/>
          <w:szCs w:val="24"/>
          <w:lang w:val="en-ZA"/>
        </w:rPr>
      </w:pPr>
      <w:r w:rsidRPr="00792C68">
        <w:rPr>
          <w:rFonts w:ascii="Times New Roman" w:hAnsi="Times New Roman" w:cs="Times New Roman"/>
          <w:b/>
          <w:sz w:val="24"/>
          <w:szCs w:val="24"/>
          <w:highlight w:val="yellow"/>
          <w:lang w:val="en-ZA"/>
        </w:rPr>
        <w:t xml:space="preserve">Note: second sentence requires </w:t>
      </w:r>
      <w:r w:rsidRPr="00792C68">
        <w:rPr>
          <w:rFonts w:ascii="Times New Roman" w:hAnsi="Times New Roman" w:cs="Times New Roman"/>
          <w:b/>
          <w:bCs/>
          <w:sz w:val="24"/>
          <w:szCs w:val="24"/>
          <w:highlight w:val="yellow"/>
          <w:u w:val="single"/>
          <w:lang w:val="en-ZA"/>
        </w:rPr>
        <w:t>D</w:t>
      </w:r>
      <w:r w:rsidRPr="00792C68">
        <w:rPr>
          <w:rFonts w:ascii="Times New Roman" w:hAnsi="Times New Roman" w:cs="Times New Roman"/>
          <w:b/>
          <w:bCs/>
          <w:sz w:val="24"/>
          <w:szCs w:val="24"/>
          <w:highlight w:val="yellow"/>
          <w:u w:val="single"/>
        </w:rPr>
        <w:t xml:space="preserve">irectly </w:t>
      </w:r>
      <w:r w:rsidRPr="00792C68">
        <w:rPr>
          <w:rFonts w:ascii="Times New Roman" w:hAnsi="Times New Roman" w:cs="Times New Roman"/>
          <w:b/>
          <w:bCs/>
          <w:sz w:val="24"/>
          <w:szCs w:val="24"/>
          <w:highlight w:val="yellow"/>
          <w:u w:val="single"/>
          <w:lang w:val="en-ZA"/>
        </w:rPr>
        <w:t>C</w:t>
      </w:r>
      <w:r w:rsidRPr="00792C68">
        <w:rPr>
          <w:rFonts w:ascii="Times New Roman" w:hAnsi="Times New Roman" w:cs="Times New Roman"/>
          <w:b/>
          <w:bCs/>
          <w:sz w:val="24"/>
          <w:szCs w:val="24"/>
          <w:highlight w:val="yellow"/>
          <w:u w:val="single"/>
        </w:rPr>
        <w:t xml:space="preserve">ompetitive or </w:t>
      </w:r>
      <w:r w:rsidRPr="00792C68">
        <w:rPr>
          <w:rFonts w:ascii="Times New Roman" w:hAnsi="Times New Roman" w:cs="Times New Roman"/>
          <w:b/>
          <w:bCs/>
          <w:sz w:val="24"/>
          <w:szCs w:val="24"/>
          <w:highlight w:val="yellow"/>
          <w:u w:val="single"/>
          <w:lang w:val="en-ZA"/>
        </w:rPr>
        <w:t>S</w:t>
      </w:r>
      <w:r w:rsidRPr="00792C68">
        <w:rPr>
          <w:rFonts w:ascii="Times New Roman" w:hAnsi="Times New Roman" w:cs="Times New Roman"/>
          <w:b/>
          <w:bCs/>
          <w:sz w:val="24"/>
          <w:szCs w:val="24"/>
          <w:highlight w:val="yellow"/>
          <w:u w:val="single"/>
        </w:rPr>
        <w:t>ubstitutable</w:t>
      </w:r>
      <w:r w:rsidRPr="00792C68">
        <w:rPr>
          <w:rFonts w:ascii="Times New Roman" w:hAnsi="Times New Roman" w:cs="Times New Roman"/>
          <w:b/>
          <w:sz w:val="24"/>
          <w:szCs w:val="24"/>
          <w:highlight w:val="yellow"/>
        </w:rPr>
        <w:t xml:space="preserve"> (DCS) Products</w:t>
      </w:r>
      <w:r w:rsidRPr="00792C68">
        <w:rPr>
          <w:rFonts w:ascii="Times New Roman" w:hAnsi="Times New Roman" w:cs="Times New Roman"/>
          <w:b/>
          <w:sz w:val="24"/>
          <w:szCs w:val="24"/>
          <w:highlight w:val="yellow"/>
          <w:lang w:val="en-ZA"/>
        </w:rPr>
        <w:t xml:space="preserve"> enquiry, not “like” products</w:t>
      </w:r>
    </w:p>
    <w:p w14:paraId="294DDD1B" w14:textId="77777777" w:rsidR="00833793" w:rsidRPr="00833793" w:rsidRDefault="00833793" w:rsidP="00833793">
      <w:pPr>
        <w:rPr>
          <w:rFonts w:ascii="Times New Roman" w:hAnsi="Times New Roman" w:cs="Times New Roman"/>
          <w:b/>
          <w:sz w:val="24"/>
          <w:szCs w:val="24"/>
          <w:lang w:val="en-GB"/>
        </w:rPr>
      </w:pPr>
      <w:r w:rsidRPr="00833793">
        <w:rPr>
          <w:rFonts w:ascii="Times New Roman" w:hAnsi="Times New Roman" w:cs="Times New Roman"/>
          <w:b/>
          <w:sz w:val="24"/>
          <w:szCs w:val="24"/>
          <w:u w:val="single"/>
          <w:lang w:val="en-ZA"/>
        </w:rPr>
        <w:t>The measure:</w:t>
      </w:r>
    </w:p>
    <w:p w14:paraId="2B282C8D" w14:textId="77777777" w:rsidR="00833793" w:rsidRPr="00833793" w:rsidRDefault="00833793" w:rsidP="00833793">
      <w:p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The EC challenged the Chinese measures under which imported automobile parts, as defined by the measures, which were used in the manufacture of vehicles for sale in China are considered to fulfil the characteristics of a whole vehicle if they are imported in excess of certain thresholds. This is the case when specific combinations of parts of the later assembled vehicle are imported or when the price of the imported parts attain 60% or more of the vehicle. </w:t>
      </w:r>
    </w:p>
    <w:p w14:paraId="3F41EB99" w14:textId="77777777" w:rsidR="00833793" w:rsidRPr="00833793" w:rsidRDefault="00833793" w:rsidP="00833793">
      <w:pPr>
        <w:rPr>
          <w:rFonts w:ascii="Times New Roman" w:hAnsi="Times New Roman" w:cs="Times New Roman"/>
          <w:b/>
          <w:sz w:val="24"/>
          <w:szCs w:val="24"/>
          <w:lang w:val="en-GB"/>
        </w:rPr>
      </w:pPr>
      <w:r w:rsidRPr="00792C68">
        <w:rPr>
          <w:rFonts w:ascii="Times New Roman" w:hAnsi="Times New Roman" w:cs="Times New Roman"/>
          <w:b/>
          <w:sz w:val="24"/>
          <w:szCs w:val="24"/>
          <w:highlight w:val="yellow"/>
          <w:lang w:val="en-ZA"/>
        </w:rPr>
        <w:t>If these thresholds are met, the measures provide that imported parts will be subject to charges equal the tariffs for a complete vehicle. These charges are assessed after the assembly of the parts into complete vehicles.</w:t>
      </w:r>
    </w:p>
    <w:p w14:paraId="5EF82645" w14:textId="77777777" w:rsidR="00833793" w:rsidRPr="00833793" w:rsidRDefault="00833793" w:rsidP="00833793">
      <w:pPr>
        <w:rPr>
          <w:rFonts w:ascii="Times New Roman" w:hAnsi="Times New Roman" w:cs="Times New Roman"/>
          <w:b/>
          <w:sz w:val="24"/>
          <w:szCs w:val="24"/>
          <w:u w:val="single"/>
          <w:lang w:val="en-ZA"/>
        </w:rPr>
      </w:pPr>
      <w:r w:rsidRPr="00833793">
        <w:rPr>
          <w:rFonts w:ascii="Times New Roman" w:hAnsi="Times New Roman" w:cs="Times New Roman"/>
          <w:b/>
          <w:sz w:val="24"/>
          <w:szCs w:val="24"/>
          <w:u w:val="single"/>
          <w:lang w:val="en-ZA"/>
        </w:rPr>
        <w:t>When is it an internal tax?</w:t>
      </w:r>
    </w:p>
    <w:p w14:paraId="70E10F2A" w14:textId="77777777" w:rsidR="00833793" w:rsidRPr="00792C68" w:rsidRDefault="00833793" w:rsidP="00833793">
      <w:pPr>
        <w:rPr>
          <w:rFonts w:ascii="Times New Roman" w:hAnsi="Times New Roman" w:cs="Times New Roman"/>
          <w:b/>
          <w:sz w:val="24"/>
          <w:szCs w:val="24"/>
          <w:u w:val="single"/>
          <w:lang w:val="en-GB"/>
        </w:rPr>
      </w:pPr>
      <w:r w:rsidRPr="00792C68">
        <w:rPr>
          <w:rFonts w:ascii="Times New Roman" w:hAnsi="Times New Roman" w:cs="Times New Roman"/>
          <w:b/>
          <w:bCs/>
          <w:i/>
          <w:iCs/>
          <w:sz w:val="24"/>
          <w:szCs w:val="24"/>
          <w:u w:val="single"/>
          <w:lang w:val="en-ZA"/>
        </w:rPr>
        <w:t>Mexico – Taxes on Soft Drinks</w:t>
      </w:r>
      <w:r w:rsidRPr="00792C68">
        <w:rPr>
          <w:rFonts w:ascii="Times New Roman" w:hAnsi="Times New Roman" w:cs="Times New Roman"/>
          <w:b/>
          <w:bCs/>
          <w:i/>
          <w:iCs/>
          <w:sz w:val="24"/>
          <w:szCs w:val="24"/>
          <w:u w:val="single"/>
        </w:rPr>
        <w:t>:</w:t>
      </w:r>
    </w:p>
    <w:p w14:paraId="050F9FE5" w14:textId="77777777" w:rsidR="00833793" w:rsidRPr="00833793" w:rsidRDefault="00833793" w:rsidP="00833793">
      <w:pPr>
        <w:rPr>
          <w:rFonts w:ascii="Times New Roman" w:hAnsi="Times New Roman" w:cs="Times New Roman"/>
          <w:b/>
          <w:sz w:val="24"/>
          <w:szCs w:val="24"/>
          <w:lang w:val="en-GB"/>
        </w:rPr>
      </w:pPr>
      <w:r w:rsidRPr="00833793">
        <w:rPr>
          <w:rFonts w:ascii="Times New Roman" w:hAnsi="Times New Roman" w:cs="Times New Roman"/>
          <w:b/>
          <w:bCs/>
          <w:i/>
          <w:iCs/>
          <w:sz w:val="24"/>
          <w:szCs w:val="24"/>
          <w:u w:val="single"/>
        </w:rPr>
        <w:t>Facts</w:t>
      </w:r>
    </w:p>
    <w:p w14:paraId="4375BB61" w14:textId="77777777" w:rsidR="00833793" w:rsidRPr="00833793" w:rsidRDefault="00833793" w:rsidP="00833793">
      <w:pPr>
        <w:rPr>
          <w:rFonts w:ascii="Times New Roman" w:hAnsi="Times New Roman" w:cs="Times New Roman"/>
          <w:b/>
          <w:sz w:val="24"/>
          <w:szCs w:val="24"/>
          <w:lang w:val="en-GB"/>
        </w:rPr>
      </w:pPr>
      <w:r w:rsidRPr="00833793">
        <w:rPr>
          <w:rFonts w:ascii="Times New Roman" w:hAnsi="Times New Roman" w:cs="Times New Roman"/>
          <w:b/>
          <w:sz w:val="24"/>
          <w:szCs w:val="24"/>
          <w:lang w:val="en-ZA"/>
        </w:rPr>
        <w:t>Mexico's tax measures under which soft drinks using non-cane sugar sweeteners were subject to 20 per cent taxes on (i) their transfer and importation; and (ii) specific services provided for the purpose of transferring soft drinks and bookkeeping requirements.</w:t>
      </w:r>
    </w:p>
    <w:p w14:paraId="16A25201" w14:textId="77777777" w:rsidR="00833793" w:rsidRPr="00833793" w:rsidRDefault="00833793" w:rsidP="00833793">
      <w:pPr>
        <w:rPr>
          <w:rFonts w:ascii="Times New Roman" w:hAnsi="Times New Roman" w:cs="Times New Roman"/>
          <w:b/>
          <w:sz w:val="24"/>
          <w:szCs w:val="24"/>
          <w:lang w:val="en-GB"/>
        </w:rPr>
      </w:pPr>
      <w:r w:rsidRPr="00833793">
        <w:rPr>
          <w:rFonts w:ascii="Times New Roman" w:hAnsi="Times New Roman" w:cs="Times New Roman"/>
          <w:b/>
          <w:sz w:val="24"/>
          <w:szCs w:val="24"/>
          <w:u w:val="single"/>
          <w:lang w:val="en-ZA"/>
        </w:rPr>
        <w:t xml:space="preserve">Measure at issue: </w:t>
      </w:r>
      <w:r w:rsidRPr="00833793">
        <w:rPr>
          <w:rFonts w:ascii="Times New Roman" w:hAnsi="Times New Roman" w:cs="Times New Roman"/>
          <w:b/>
          <w:sz w:val="24"/>
          <w:szCs w:val="24"/>
          <w:lang w:val="en-ZA"/>
        </w:rPr>
        <w:t>Mexico's tax measures under which soft drinks using non-cane sugar sweeteners were subject to 20 per cent taxes on their transfer and importation</w:t>
      </w:r>
    </w:p>
    <w:p w14:paraId="6C30BB10" w14:textId="77777777" w:rsidR="00833793" w:rsidRPr="00833793" w:rsidRDefault="00833793" w:rsidP="00833793">
      <w:pPr>
        <w:rPr>
          <w:rFonts w:ascii="Times New Roman" w:hAnsi="Times New Roman" w:cs="Times New Roman"/>
          <w:b/>
          <w:sz w:val="24"/>
          <w:szCs w:val="24"/>
          <w:lang w:val="en-GB"/>
        </w:rPr>
      </w:pPr>
      <w:r w:rsidRPr="00792C68">
        <w:rPr>
          <w:rFonts w:ascii="Times New Roman" w:hAnsi="Times New Roman" w:cs="Times New Roman"/>
          <w:b/>
          <w:sz w:val="24"/>
          <w:szCs w:val="24"/>
          <w:highlight w:val="yellow"/>
          <w:u w:val="single"/>
          <w:lang w:val="en-ZA"/>
        </w:rPr>
        <w:lastRenderedPageBreak/>
        <w:t>AB found:</w:t>
      </w:r>
      <w:r w:rsidRPr="00792C68">
        <w:rPr>
          <w:rFonts w:ascii="Times New Roman" w:hAnsi="Times New Roman" w:cs="Times New Roman"/>
          <w:b/>
          <w:sz w:val="24"/>
          <w:szCs w:val="24"/>
          <w:highlight w:val="yellow"/>
          <w:lang w:val="en-ZA"/>
        </w:rPr>
        <w:t xml:space="preserve"> tax measure inconsistent with Art III:2 first sentence </w:t>
      </w:r>
      <w:r w:rsidRPr="00792C68">
        <w:rPr>
          <w:rFonts w:ascii="Times New Roman" w:hAnsi="Times New Roman" w:cs="Times New Roman"/>
          <w:b/>
          <w:sz w:val="24"/>
          <w:szCs w:val="24"/>
          <w:highlight w:val="yellow"/>
        </w:rPr>
        <w:t xml:space="preserve">(like products) </w:t>
      </w:r>
      <w:r w:rsidRPr="00792C68">
        <w:rPr>
          <w:rFonts w:ascii="Times New Roman" w:hAnsi="Times New Roman" w:cs="Times New Roman"/>
          <w:b/>
          <w:sz w:val="24"/>
          <w:szCs w:val="24"/>
          <w:highlight w:val="yellow"/>
          <w:lang w:val="en-ZA"/>
        </w:rPr>
        <w:t>by posing an indirect tax on non-can sugar sweeteners.</w:t>
      </w:r>
    </w:p>
    <w:p w14:paraId="248558B0" w14:textId="77777777" w:rsidR="00833793" w:rsidRDefault="00833793" w:rsidP="00833793">
      <w:pPr>
        <w:rPr>
          <w:rFonts w:ascii="Times New Roman" w:hAnsi="Times New Roman" w:cs="Times New Roman"/>
          <w:b/>
          <w:sz w:val="24"/>
          <w:szCs w:val="24"/>
          <w:lang w:val="en-GB"/>
        </w:rPr>
      </w:pPr>
    </w:p>
    <w:p w14:paraId="2AA825CA" w14:textId="77777777" w:rsidR="000E0EA6" w:rsidRPr="00792C68" w:rsidRDefault="00833793">
      <w:pPr>
        <w:rPr>
          <w:rFonts w:ascii="Times New Roman" w:hAnsi="Times New Roman" w:cs="Times New Roman"/>
          <w:b/>
          <w:sz w:val="24"/>
          <w:szCs w:val="24"/>
          <w:u w:val="single"/>
          <w:lang w:val="en-ZA"/>
        </w:rPr>
      </w:pPr>
      <w:r w:rsidRPr="00792C68">
        <w:rPr>
          <w:rFonts w:ascii="Times New Roman" w:hAnsi="Times New Roman" w:cs="Times New Roman"/>
          <w:b/>
          <w:sz w:val="24"/>
          <w:szCs w:val="24"/>
          <w:u w:val="single"/>
          <w:lang w:val="en-ZA"/>
        </w:rPr>
        <w:t>Art III:2 Second sentence</w:t>
      </w:r>
    </w:p>
    <w:p w14:paraId="0FBE85A9" w14:textId="77777777" w:rsidR="00833793" w:rsidRPr="000B34E4" w:rsidRDefault="00833793" w:rsidP="00833793">
      <w:pPr>
        <w:rPr>
          <w:rFonts w:ascii="Times New Roman" w:hAnsi="Times New Roman" w:cs="Times New Roman"/>
          <w:b/>
          <w:sz w:val="24"/>
          <w:szCs w:val="24"/>
          <w:u w:val="single"/>
          <w:lang w:val="en-GB"/>
        </w:rPr>
      </w:pPr>
      <w:r w:rsidRPr="000B34E4">
        <w:rPr>
          <w:rFonts w:ascii="Times New Roman" w:hAnsi="Times New Roman" w:cs="Times New Roman"/>
          <w:b/>
          <w:bCs/>
          <w:sz w:val="24"/>
          <w:szCs w:val="24"/>
          <w:u w:val="single"/>
          <w:lang w:val="en-ZA"/>
        </w:rPr>
        <w:t xml:space="preserve">The test (based on </w:t>
      </w:r>
      <w:r w:rsidRPr="000B34E4">
        <w:rPr>
          <w:rFonts w:ascii="Times New Roman" w:hAnsi="Times New Roman" w:cs="Times New Roman"/>
          <w:b/>
          <w:bCs/>
          <w:i/>
          <w:iCs/>
          <w:sz w:val="24"/>
          <w:szCs w:val="24"/>
          <w:u w:val="single"/>
          <w:lang w:val="en-ZA"/>
        </w:rPr>
        <w:t>Japan – Alcohol II</w:t>
      </w:r>
      <w:r w:rsidRPr="000B34E4">
        <w:rPr>
          <w:rFonts w:ascii="Times New Roman" w:hAnsi="Times New Roman" w:cs="Times New Roman"/>
          <w:b/>
          <w:bCs/>
          <w:sz w:val="24"/>
          <w:szCs w:val="24"/>
          <w:u w:val="single"/>
          <w:lang w:val="en-ZA"/>
        </w:rPr>
        <w:t>):</w:t>
      </w:r>
    </w:p>
    <w:p w14:paraId="1B1A5E9E" w14:textId="77777777" w:rsidR="00541434" w:rsidRPr="00833793" w:rsidRDefault="00174626" w:rsidP="00833793">
      <w:pPr>
        <w:numPr>
          <w:ilvl w:val="0"/>
          <w:numId w:val="14"/>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Whether the measure at issue is an </w:t>
      </w:r>
      <w:r w:rsidRPr="00833793">
        <w:rPr>
          <w:rFonts w:ascii="Times New Roman" w:hAnsi="Times New Roman" w:cs="Times New Roman"/>
          <w:b/>
          <w:i/>
          <w:iCs/>
          <w:sz w:val="24"/>
          <w:szCs w:val="24"/>
          <w:lang w:val="en-ZA"/>
        </w:rPr>
        <w:t>internal tax or other charge</w:t>
      </w:r>
      <w:r w:rsidRPr="00833793">
        <w:rPr>
          <w:rFonts w:ascii="Times New Roman" w:hAnsi="Times New Roman" w:cs="Times New Roman"/>
          <w:b/>
          <w:sz w:val="24"/>
          <w:szCs w:val="24"/>
          <w:lang w:val="en-ZA"/>
        </w:rPr>
        <w:t xml:space="preserve"> on products</w:t>
      </w:r>
    </w:p>
    <w:p w14:paraId="5DAC8C0B" w14:textId="77777777" w:rsidR="00541434" w:rsidRPr="00833793" w:rsidRDefault="00174626" w:rsidP="00833793">
      <w:pPr>
        <w:numPr>
          <w:ilvl w:val="0"/>
          <w:numId w:val="14"/>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Whether the imported and domestic products are </w:t>
      </w:r>
      <w:r w:rsidRPr="00833793">
        <w:rPr>
          <w:rFonts w:ascii="Times New Roman" w:hAnsi="Times New Roman" w:cs="Times New Roman"/>
          <w:b/>
          <w:i/>
          <w:iCs/>
          <w:sz w:val="24"/>
          <w:szCs w:val="24"/>
          <w:lang w:val="en-ZA"/>
        </w:rPr>
        <w:t>directly competitive and substitutable</w:t>
      </w:r>
      <w:r w:rsidRPr="00833793">
        <w:rPr>
          <w:rFonts w:ascii="Times New Roman" w:hAnsi="Times New Roman" w:cs="Times New Roman"/>
          <w:b/>
          <w:sz w:val="24"/>
          <w:szCs w:val="24"/>
          <w:lang w:val="en-ZA"/>
        </w:rPr>
        <w:t xml:space="preserve">; </w:t>
      </w:r>
    </w:p>
    <w:p w14:paraId="3F856820" w14:textId="77777777" w:rsidR="00541434" w:rsidRPr="00833793" w:rsidRDefault="00174626" w:rsidP="00833793">
      <w:pPr>
        <w:numPr>
          <w:ilvl w:val="0"/>
          <w:numId w:val="14"/>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Whether the imported and domestic products are </w:t>
      </w:r>
      <w:r w:rsidRPr="00833793">
        <w:rPr>
          <w:rFonts w:ascii="Times New Roman" w:hAnsi="Times New Roman" w:cs="Times New Roman"/>
          <w:b/>
          <w:i/>
          <w:iCs/>
          <w:sz w:val="24"/>
          <w:szCs w:val="24"/>
          <w:lang w:val="en-ZA"/>
        </w:rPr>
        <w:t>dissimilarly taxed</w:t>
      </w:r>
      <w:r w:rsidRPr="00833793">
        <w:rPr>
          <w:rFonts w:ascii="Times New Roman" w:hAnsi="Times New Roman" w:cs="Times New Roman"/>
          <w:b/>
          <w:sz w:val="24"/>
          <w:szCs w:val="24"/>
          <w:lang w:val="en-ZA"/>
        </w:rPr>
        <w:t xml:space="preserve">; </w:t>
      </w:r>
      <w:r w:rsidRPr="00833793">
        <w:rPr>
          <w:rFonts w:ascii="Times New Roman" w:hAnsi="Times New Roman" w:cs="Times New Roman"/>
          <w:b/>
          <w:bCs/>
          <w:sz w:val="24"/>
          <w:szCs w:val="24"/>
          <w:lang w:val="en-ZA"/>
        </w:rPr>
        <w:t>and</w:t>
      </w:r>
    </w:p>
    <w:p w14:paraId="7BF85D34" w14:textId="77777777" w:rsidR="00541434" w:rsidRPr="00833793" w:rsidRDefault="00174626" w:rsidP="00833793">
      <w:pPr>
        <w:numPr>
          <w:ilvl w:val="0"/>
          <w:numId w:val="14"/>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Whether the dissimilar taxation is applied </w:t>
      </w:r>
      <w:r w:rsidRPr="00833793">
        <w:rPr>
          <w:rFonts w:ascii="Times New Roman" w:hAnsi="Times New Roman" w:cs="Times New Roman"/>
          <w:b/>
          <w:i/>
          <w:iCs/>
          <w:sz w:val="24"/>
          <w:szCs w:val="24"/>
          <w:lang w:val="en-ZA"/>
        </w:rPr>
        <w:t>so as to afford protection to domestic production</w:t>
      </w:r>
    </w:p>
    <w:p w14:paraId="021C7BF8" w14:textId="77777777" w:rsidR="00833793" w:rsidRPr="000B34E4" w:rsidRDefault="00833793">
      <w:pPr>
        <w:rPr>
          <w:rFonts w:ascii="Times New Roman" w:hAnsi="Times New Roman" w:cs="Times New Roman"/>
          <w:b/>
          <w:sz w:val="24"/>
          <w:szCs w:val="24"/>
          <w:u w:val="single"/>
          <w:lang w:val="en-ZA"/>
        </w:rPr>
      </w:pPr>
      <w:r w:rsidRPr="000B34E4">
        <w:rPr>
          <w:rFonts w:ascii="Times New Roman" w:hAnsi="Times New Roman" w:cs="Times New Roman"/>
          <w:b/>
          <w:sz w:val="24"/>
          <w:szCs w:val="24"/>
          <w:u w:val="single"/>
          <w:lang w:val="en-ZA"/>
        </w:rPr>
        <w:t>Art III:4</w:t>
      </w:r>
    </w:p>
    <w:p w14:paraId="19CC981C" w14:textId="77777777" w:rsidR="00833793" w:rsidRPr="000B34E4" w:rsidRDefault="00833793" w:rsidP="00833793">
      <w:pPr>
        <w:rPr>
          <w:rFonts w:ascii="Times New Roman" w:hAnsi="Times New Roman" w:cs="Times New Roman"/>
          <w:b/>
          <w:sz w:val="24"/>
          <w:szCs w:val="24"/>
          <w:u w:val="single"/>
          <w:lang w:val="en-GB"/>
        </w:rPr>
      </w:pPr>
      <w:r w:rsidRPr="000B34E4">
        <w:rPr>
          <w:rFonts w:ascii="Times New Roman" w:hAnsi="Times New Roman" w:cs="Times New Roman"/>
          <w:b/>
          <w:bCs/>
          <w:i/>
          <w:iCs/>
          <w:sz w:val="24"/>
          <w:szCs w:val="24"/>
          <w:u w:val="single"/>
          <w:lang w:val="en-ZA"/>
        </w:rPr>
        <w:t>Korea – Various Measures on Beef</w:t>
      </w:r>
    </w:p>
    <w:p w14:paraId="58F43ACC" w14:textId="77777777" w:rsidR="00833793" w:rsidRPr="00833793" w:rsidRDefault="00833793" w:rsidP="00833793">
      <w:pPr>
        <w:rPr>
          <w:rFonts w:ascii="Times New Roman" w:hAnsi="Times New Roman" w:cs="Times New Roman"/>
          <w:b/>
          <w:sz w:val="24"/>
          <w:szCs w:val="24"/>
          <w:lang w:val="en-GB"/>
        </w:rPr>
      </w:pPr>
      <w:r w:rsidRPr="00833793">
        <w:rPr>
          <w:rFonts w:ascii="Times New Roman" w:hAnsi="Times New Roman" w:cs="Times New Roman"/>
          <w:b/>
          <w:sz w:val="24"/>
          <w:szCs w:val="24"/>
          <w:lang w:val="en-ZA"/>
        </w:rPr>
        <w:t>The AB considered whether Korea was infringing the national treatment obligation by maintaining a dual retail system for marketing beef that confined sales of imported beef to specialized stores.</w:t>
      </w:r>
    </w:p>
    <w:p w14:paraId="2C807FAC" w14:textId="7C98E708" w:rsidR="00833793" w:rsidRPr="00833793" w:rsidRDefault="002B5BC9" w:rsidP="002B5BC9">
      <w:pPr>
        <w:pStyle w:val="NoSpacing"/>
        <w:rPr>
          <w:lang w:val="en-GB"/>
        </w:rPr>
      </w:pPr>
      <w:r>
        <w:rPr>
          <w:lang w:val="en-ZA"/>
        </w:rPr>
        <w:t>/-</w:t>
      </w:r>
      <w:r w:rsidR="00833793" w:rsidRPr="00833793">
        <w:rPr>
          <w:lang w:val="en-ZA"/>
        </w:rPr>
        <w:t>Korean law created two distinct retail distribution systems for beef: one for domestic beef and another for imported beef. A large retailer could sell both domestic and imported beef as long as it maintained separate sale areas. Retailers selling imported beef were required to display a sign reading “Specialized Imported Beef Store”.</w:t>
      </w:r>
    </w:p>
    <w:p w14:paraId="58AEC1F9" w14:textId="77777777" w:rsidR="00833793" w:rsidRPr="00833793" w:rsidRDefault="00833793" w:rsidP="00833793">
      <w:pPr>
        <w:rPr>
          <w:rFonts w:ascii="Times New Roman" w:hAnsi="Times New Roman" w:cs="Times New Roman"/>
          <w:b/>
          <w:sz w:val="24"/>
          <w:szCs w:val="24"/>
          <w:lang w:val="en-GB"/>
        </w:rPr>
      </w:pPr>
      <w:r w:rsidRPr="00833793">
        <w:rPr>
          <w:rFonts w:ascii="Times New Roman" w:hAnsi="Times New Roman" w:cs="Times New Roman"/>
          <w:b/>
          <w:sz w:val="24"/>
          <w:szCs w:val="24"/>
          <w:lang w:val="en-ZA"/>
        </w:rPr>
        <w:t>AB stated test for a violation of Art III:4:</w:t>
      </w:r>
    </w:p>
    <w:p w14:paraId="43545B27" w14:textId="77777777" w:rsidR="00541434" w:rsidRPr="00833793" w:rsidRDefault="00174626" w:rsidP="00833793">
      <w:pPr>
        <w:numPr>
          <w:ilvl w:val="0"/>
          <w:numId w:val="15"/>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Are they “like” products?</w:t>
      </w:r>
    </w:p>
    <w:p w14:paraId="1639BE03" w14:textId="77777777" w:rsidR="00541434" w:rsidRPr="00833793" w:rsidRDefault="00174626" w:rsidP="00833793">
      <w:pPr>
        <w:numPr>
          <w:ilvl w:val="0"/>
          <w:numId w:val="15"/>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Is the measure at issue a ‘law, regulation, or requirement affecting their internal sale, offering for sale, purchase, transportation, distribution or use’?</w:t>
      </w:r>
    </w:p>
    <w:p w14:paraId="403B4092" w14:textId="77777777" w:rsidR="00541434" w:rsidRPr="00833793" w:rsidRDefault="00174626" w:rsidP="00833793">
      <w:pPr>
        <w:numPr>
          <w:ilvl w:val="0"/>
          <w:numId w:val="15"/>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Are the imported products accorded ‘less favourable’ treatment than like domestic products?</w:t>
      </w:r>
    </w:p>
    <w:p w14:paraId="3C2905D1" w14:textId="77777777" w:rsidR="00833793" w:rsidRPr="00833793" w:rsidRDefault="00833793" w:rsidP="000B34E4">
      <w:p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According to the Appellate Body, the dual retail system virtually cut off imported beef from access to the "normal" distribution outlets for beef, which </w:t>
      </w:r>
      <w:r w:rsidRPr="00833793">
        <w:rPr>
          <w:rFonts w:ascii="Times New Roman" w:hAnsi="Times New Roman" w:cs="Times New Roman"/>
          <w:b/>
          <w:bCs/>
          <w:i/>
          <w:iCs/>
          <w:sz w:val="24"/>
          <w:szCs w:val="24"/>
          <w:lang w:val="en-ZA"/>
        </w:rPr>
        <w:t xml:space="preserve">modified the conditions of competition for imported beef to the disadvantage </w:t>
      </w:r>
      <w:r w:rsidRPr="00833793">
        <w:rPr>
          <w:rFonts w:ascii="Times New Roman" w:hAnsi="Times New Roman" w:cs="Times New Roman"/>
          <w:b/>
          <w:sz w:val="24"/>
          <w:szCs w:val="24"/>
          <w:lang w:val="en-ZA"/>
        </w:rPr>
        <w:t xml:space="preserve">of the imported product. </w:t>
      </w:r>
    </w:p>
    <w:p w14:paraId="0CD10888" w14:textId="77777777" w:rsidR="00833793" w:rsidRPr="00833793" w:rsidRDefault="00833793" w:rsidP="000B34E4">
      <w:pPr>
        <w:rPr>
          <w:rFonts w:ascii="Times New Roman" w:hAnsi="Times New Roman" w:cs="Times New Roman"/>
          <w:b/>
          <w:sz w:val="24"/>
          <w:szCs w:val="24"/>
          <w:lang w:val="en-GB"/>
        </w:rPr>
      </w:pPr>
      <w:r w:rsidRPr="000B34E4">
        <w:rPr>
          <w:rFonts w:ascii="Times New Roman" w:hAnsi="Times New Roman" w:cs="Times New Roman"/>
          <w:b/>
          <w:sz w:val="24"/>
          <w:szCs w:val="24"/>
          <w:highlight w:val="yellow"/>
          <w:lang w:val="en-ZA"/>
        </w:rPr>
        <w:t xml:space="preserve">In this connection, the Appellate Body said that the formally different treatment of imported and domestic products is not necessarily "less favourable" for imports within the meaning of </w:t>
      </w:r>
      <w:r w:rsidRPr="000B34E4">
        <w:rPr>
          <w:rFonts w:ascii="Times New Roman" w:hAnsi="Times New Roman" w:cs="Times New Roman"/>
          <w:b/>
          <w:sz w:val="24"/>
          <w:szCs w:val="24"/>
          <w:highlight w:val="yellow"/>
        </w:rPr>
        <w:t>Art. III:4.</w:t>
      </w:r>
    </w:p>
    <w:p w14:paraId="4A410892" w14:textId="77777777" w:rsidR="00833793" w:rsidRPr="000B34E4" w:rsidRDefault="00833793">
      <w:pPr>
        <w:rPr>
          <w:rFonts w:ascii="Times New Roman" w:hAnsi="Times New Roman" w:cs="Times New Roman"/>
          <w:b/>
          <w:bCs/>
          <w:i/>
          <w:iCs/>
          <w:sz w:val="24"/>
          <w:szCs w:val="24"/>
          <w:u w:val="single"/>
          <w:lang w:val="en-ZA"/>
        </w:rPr>
      </w:pPr>
      <w:r w:rsidRPr="000B34E4">
        <w:rPr>
          <w:rFonts w:ascii="Times New Roman" w:hAnsi="Times New Roman" w:cs="Times New Roman"/>
          <w:b/>
          <w:bCs/>
          <w:i/>
          <w:iCs/>
          <w:sz w:val="24"/>
          <w:szCs w:val="24"/>
          <w:u w:val="single"/>
          <w:lang w:val="en-ZA"/>
        </w:rPr>
        <w:t>European Communities Asbestos</w:t>
      </w:r>
    </w:p>
    <w:p w14:paraId="3BF2A799" w14:textId="77777777" w:rsidR="00541434" w:rsidRPr="00833793" w:rsidRDefault="00174626" w:rsidP="00833793">
      <w:pPr>
        <w:numPr>
          <w:ilvl w:val="0"/>
          <w:numId w:val="16"/>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lastRenderedPageBreak/>
        <w:t>In EC-Asbestos, the issue was whether chrystotile asbestos fibres are like fibres made from other materials, such aspolyvinyl alcohol, cellulose, and glass (PCG fibres)</w:t>
      </w:r>
    </w:p>
    <w:p w14:paraId="67147B43" w14:textId="77777777" w:rsidR="00541434" w:rsidRPr="00833793" w:rsidRDefault="00174626" w:rsidP="00833793">
      <w:pPr>
        <w:numPr>
          <w:ilvl w:val="0"/>
          <w:numId w:val="16"/>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AB were of the view that the word ‘like’ is to be interpreted to apply to products that are in such a competitive relationship</w:t>
      </w:r>
    </w:p>
    <w:p w14:paraId="17C99BA6" w14:textId="77777777" w:rsidR="00541434" w:rsidRPr="000B34E4" w:rsidRDefault="00174626" w:rsidP="00833793">
      <w:pPr>
        <w:numPr>
          <w:ilvl w:val="0"/>
          <w:numId w:val="16"/>
        </w:numPr>
        <w:rPr>
          <w:rFonts w:ascii="Times New Roman" w:hAnsi="Times New Roman" w:cs="Times New Roman"/>
          <w:b/>
          <w:sz w:val="24"/>
          <w:szCs w:val="24"/>
          <w:highlight w:val="yellow"/>
          <w:lang w:val="en-GB"/>
        </w:rPr>
      </w:pPr>
      <w:r w:rsidRPr="000B34E4">
        <w:rPr>
          <w:rFonts w:ascii="Times New Roman" w:hAnsi="Times New Roman" w:cs="Times New Roman"/>
          <w:b/>
          <w:sz w:val="24"/>
          <w:szCs w:val="24"/>
          <w:highlight w:val="yellow"/>
          <w:lang w:val="en-ZA"/>
        </w:rPr>
        <w:t>Thus, determination of like under Article III:4 is a determination about the nature and extent of a competitive relationship between and among products</w:t>
      </w:r>
    </w:p>
    <w:p w14:paraId="2C64EEC5" w14:textId="77777777" w:rsidR="00541434" w:rsidRPr="000B34E4" w:rsidRDefault="00174626" w:rsidP="00833793">
      <w:pPr>
        <w:numPr>
          <w:ilvl w:val="0"/>
          <w:numId w:val="16"/>
        </w:numPr>
        <w:rPr>
          <w:rFonts w:ascii="Times New Roman" w:hAnsi="Times New Roman" w:cs="Times New Roman"/>
          <w:b/>
          <w:sz w:val="24"/>
          <w:szCs w:val="24"/>
          <w:highlight w:val="yellow"/>
          <w:lang w:val="en-GB"/>
        </w:rPr>
      </w:pPr>
      <w:r w:rsidRPr="000B34E4">
        <w:rPr>
          <w:rFonts w:ascii="Times New Roman" w:hAnsi="Times New Roman" w:cs="Times New Roman"/>
          <w:b/>
          <w:sz w:val="24"/>
          <w:szCs w:val="24"/>
          <w:highlight w:val="yellow"/>
          <w:lang w:val="en-ZA"/>
        </w:rPr>
        <w:t>Essentially, a synthesis of physical characteristics and marketplace ideas</w:t>
      </w:r>
    </w:p>
    <w:p w14:paraId="3728CFA3" w14:textId="77777777" w:rsidR="00833793" w:rsidRPr="000B34E4" w:rsidRDefault="00833793">
      <w:pPr>
        <w:rPr>
          <w:rFonts w:ascii="Times New Roman" w:hAnsi="Times New Roman" w:cs="Times New Roman"/>
          <w:b/>
          <w:sz w:val="24"/>
          <w:szCs w:val="24"/>
          <w:u w:val="single"/>
          <w:lang w:val="en-ZA"/>
        </w:rPr>
      </w:pPr>
      <w:r w:rsidRPr="000B34E4">
        <w:rPr>
          <w:rFonts w:ascii="Times New Roman" w:hAnsi="Times New Roman" w:cs="Times New Roman"/>
          <w:b/>
          <w:sz w:val="24"/>
          <w:szCs w:val="24"/>
          <w:u w:val="single"/>
          <w:lang w:val="en-ZA"/>
        </w:rPr>
        <w:t>Art XX in general</w:t>
      </w:r>
    </w:p>
    <w:p w14:paraId="33B2726A" w14:textId="77777777" w:rsidR="00833793" w:rsidRDefault="00833793">
      <w:pPr>
        <w:rPr>
          <w:rFonts w:ascii="Times New Roman" w:hAnsi="Times New Roman" w:cs="Times New Roman"/>
          <w:b/>
          <w:sz w:val="24"/>
          <w:szCs w:val="24"/>
          <w:lang w:val="en-ZA"/>
        </w:rPr>
      </w:pPr>
      <w:r w:rsidRPr="00833793">
        <w:rPr>
          <w:rFonts w:ascii="Times New Roman" w:hAnsi="Times New Roman" w:cs="Times New Roman"/>
          <w:b/>
          <w:sz w:val="24"/>
          <w:szCs w:val="24"/>
          <w:lang w:val="en-ZA"/>
        </w:rPr>
        <w:t>A Two–tier test:</w:t>
      </w:r>
    </w:p>
    <w:p w14:paraId="5FDC09F3" w14:textId="77777777" w:rsidR="00541434" w:rsidRPr="00833793" w:rsidRDefault="00174626" w:rsidP="00833793">
      <w:pPr>
        <w:numPr>
          <w:ilvl w:val="0"/>
          <w:numId w:val="17"/>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Does the measure meet the requirements of one of the exceptions under Art XX?</w:t>
      </w:r>
    </w:p>
    <w:p w14:paraId="17768705" w14:textId="77777777" w:rsidR="00541434" w:rsidRPr="00833793" w:rsidRDefault="00174626" w:rsidP="00833793">
      <w:pPr>
        <w:numPr>
          <w:ilvl w:val="0"/>
          <w:numId w:val="17"/>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Does the measure meet the requirements of the chapeau?</w:t>
      </w:r>
    </w:p>
    <w:p w14:paraId="39269931" w14:textId="77777777" w:rsidR="00833793" w:rsidRPr="000B34E4" w:rsidRDefault="00833793">
      <w:pPr>
        <w:rPr>
          <w:rFonts w:ascii="Times New Roman" w:hAnsi="Times New Roman" w:cs="Times New Roman"/>
          <w:b/>
          <w:sz w:val="24"/>
          <w:szCs w:val="24"/>
          <w:u w:val="single"/>
          <w:lang w:val="en-ZA"/>
        </w:rPr>
      </w:pPr>
      <w:r w:rsidRPr="000B34E4">
        <w:rPr>
          <w:rFonts w:ascii="Times New Roman" w:hAnsi="Times New Roman" w:cs="Times New Roman"/>
          <w:b/>
          <w:sz w:val="24"/>
          <w:szCs w:val="24"/>
          <w:u w:val="single"/>
          <w:lang w:val="en-ZA"/>
        </w:rPr>
        <w:t>The Chapeau</w:t>
      </w:r>
    </w:p>
    <w:p w14:paraId="18CFC67E" w14:textId="77777777" w:rsidR="00541434" w:rsidRPr="00833793" w:rsidRDefault="00174626" w:rsidP="00833793">
      <w:pPr>
        <w:numPr>
          <w:ilvl w:val="0"/>
          <w:numId w:val="18"/>
        </w:numPr>
        <w:rPr>
          <w:rFonts w:ascii="Times New Roman" w:hAnsi="Times New Roman" w:cs="Times New Roman"/>
          <w:b/>
          <w:sz w:val="24"/>
          <w:szCs w:val="24"/>
          <w:lang w:val="en-GB"/>
        </w:rPr>
      </w:pPr>
      <w:r w:rsidRPr="00833793">
        <w:rPr>
          <w:rFonts w:ascii="Times New Roman" w:hAnsi="Times New Roman" w:cs="Times New Roman"/>
          <w:b/>
          <w:sz w:val="24"/>
          <w:szCs w:val="24"/>
          <w:lang w:val="en-GB"/>
        </w:rPr>
        <w:t>The Chapeau essentially prohibits any “arbitrary or unjustifiable discrimination between countries where the same conditions prevail, or a disguised restriction on international trade”</w:t>
      </w:r>
    </w:p>
    <w:p w14:paraId="75FE9381" w14:textId="77777777" w:rsidR="00541434" w:rsidRPr="00833793" w:rsidRDefault="00174626" w:rsidP="00833793">
      <w:pPr>
        <w:numPr>
          <w:ilvl w:val="0"/>
          <w:numId w:val="18"/>
        </w:numPr>
        <w:rPr>
          <w:rFonts w:ascii="Times New Roman" w:hAnsi="Times New Roman" w:cs="Times New Roman"/>
          <w:b/>
          <w:sz w:val="24"/>
          <w:szCs w:val="24"/>
          <w:lang w:val="en-GB"/>
        </w:rPr>
      </w:pPr>
      <w:r w:rsidRPr="00833793">
        <w:rPr>
          <w:rFonts w:ascii="Times New Roman" w:hAnsi="Times New Roman" w:cs="Times New Roman"/>
          <w:b/>
          <w:sz w:val="24"/>
          <w:szCs w:val="24"/>
          <w:lang w:val="en-GB"/>
        </w:rPr>
        <w:t>Stands as a qualification to the exceptions and at the same time ensures against abuse by the parties who resort to it</w:t>
      </w:r>
    </w:p>
    <w:p w14:paraId="426DC3DC" w14:textId="77777777" w:rsidR="00541434" w:rsidRPr="000B34E4" w:rsidRDefault="00174626" w:rsidP="00833793">
      <w:pPr>
        <w:numPr>
          <w:ilvl w:val="0"/>
          <w:numId w:val="18"/>
        </w:numPr>
        <w:rPr>
          <w:rFonts w:ascii="Times New Roman" w:hAnsi="Times New Roman" w:cs="Times New Roman"/>
          <w:b/>
          <w:sz w:val="24"/>
          <w:szCs w:val="24"/>
          <w:highlight w:val="yellow"/>
          <w:lang w:val="en-GB"/>
        </w:rPr>
      </w:pPr>
      <w:r w:rsidRPr="000B34E4">
        <w:rPr>
          <w:rFonts w:ascii="Times New Roman" w:hAnsi="Times New Roman" w:cs="Times New Roman"/>
          <w:b/>
          <w:sz w:val="24"/>
          <w:szCs w:val="24"/>
          <w:highlight w:val="yellow"/>
          <w:lang w:val="en-GB"/>
        </w:rPr>
        <w:t xml:space="preserve">A Member’s right </w:t>
      </w:r>
      <w:r w:rsidR="000B34E4" w:rsidRPr="000B34E4">
        <w:rPr>
          <w:rFonts w:ascii="Times New Roman" w:hAnsi="Times New Roman" w:cs="Times New Roman"/>
          <w:b/>
          <w:sz w:val="24"/>
          <w:szCs w:val="24"/>
          <w:highlight w:val="yellow"/>
          <w:lang w:val="en-GB"/>
        </w:rPr>
        <w:t>to</w:t>
      </w:r>
      <w:r w:rsidRPr="000B34E4">
        <w:rPr>
          <w:rFonts w:ascii="Times New Roman" w:hAnsi="Times New Roman" w:cs="Times New Roman"/>
          <w:b/>
          <w:sz w:val="24"/>
          <w:szCs w:val="24"/>
          <w:highlight w:val="yellow"/>
          <w:lang w:val="en-GB"/>
        </w:rPr>
        <w:t xml:space="preserve"> invoke the exceptions is thus conditional and limited. </w:t>
      </w:r>
    </w:p>
    <w:p w14:paraId="07FF9C7A" w14:textId="77777777" w:rsidR="00541434" w:rsidRPr="00833793" w:rsidRDefault="00174626" w:rsidP="00833793">
      <w:pPr>
        <w:numPr>
          <w:ilvl w:val="0"/>
          <w:numId w:val="19"/>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Three standards qualify the use of any of the exceptions in Article XX</w:t>
      </w:r>
    </w:p>
    <w:p w14:paraId="7422A7B8" w14:textId="77777777" w:rsidR="00541434" w:rsidRPr="000B34E4" w:rsidRDefault="00174626" w:rsidP="00833793">
      <w:pPr>
        <w:numPr>
          <w:ilvl w:val="0"/>
          <w:numId w:val="19"/>
        </w:numPr>
        <w:rPr>
          <w:rFonts w:ascii="Times New Roman" w:hAnsi="Times New Roman" w:cs="Times New Roman"/>
          <w:b/>
          <w:sz w:val="24"/>
          <w:szCs w:val="24"/>
          <w:highlight w:val="yellow"/>
          <w:lang w:val="en-GB"/>
        </w:rPr>
      </w:pPr>
      <w:r w:rsidRPr="000B34E4">
        <w:rPr>
          <w:rFonts w:ascii="Times New Roman" w:hAnsi="Times New Roman" w:cs="Times New Roman"/>
          <w:b/>
          <w:sz w:val="24"/>
          <w:szCs w:val="24"/>
          <w:highlight w:val="yellow"/>
          <w:lang w:val="en-ZA"/>
        </w:rPr>
        <w:t>A measure is not to be permitted if it is established as an:</w:t>
      </w:r>
    </w:p>
    <w:p w14:paraId="70892EE8" w14:textId="77777777" w:rsidR="00541434" w:rsidRPr="000B34E4" w:rsidRDefault="00174626" w:rsidP="00833793">
      <w:pPr>
        <w:numPr>
          <w:ilvl w:val="0"/>
          <w:numId w:val="19"/>
        </w:numPr>
        <w:rPr>
          <w:rFonts w:ascii="Times New Roman" w:hAnsi="Times New Roman" w:cs="Times New Roman"/>
          <w:b/>
          <w:sz w:val="24"/>
          <w:szCs w:val="24"/>
          <w:highlight w:val="yellow"/>
          <w:lang w:val="en-GB"/>
        </w:rPr>
      </w:pPr>
      <w:r w:rsidRPr="000B34E4">
        <w:rPr>
          <w:rFonts w:ascii="Times New Roman" w:hAnsi="Times New Roman" w:cs="Times New Roman"/>
          <w:b/>
          <w:sz w:val="24"/>
          <w:szCs w:val="24"/>
          <w:highlight w:val="yellow"/>
          <w:lang w:val="en-ZA"/>
        </w:rPr>
        <w:t>1. arbitrary discrimination</w:t>
      </w:r>
    </w:p>
    <w:p w14:paraId="59D97E3B" w14:textId="77777777" w:rsidR="00541434" w:rsidRPr="000B34E4" w:rsidRDefault="00174626" w:rsidP="00833793">
      <w:pPr>
        <w:numPr>
          <w:ilvl w:val="0"/>
          <w:numId w:val="19"/>
        </w:numPr>
        <w:rPr>
          <w:rFonts w:ascii="Times New Roman" w:hAnsi="Times New Roman" w:cs="Times New Roman"/>
          <w:b/>
          <w:sz w:val="24"/>
          <w:szCs w:val="24"/>
          <w:highlight w:val="yellow"/>
          <w:lang w:val="en-GB"/>
        </w:rPr>
      </w:pPr>
      <w:r w:rsidRPr="000B34E4">
        <w:rPr>
          <w:rFonts w:ascii="Times New Roman" w:hAnsi="Times New Roman" w:cs="Times New Roman"/>
          <w:b/>
          <w:sz w:val="24"/>
          <w:szCs w:val="24"/>
          <w:highlight w:val="yellow"/>
          <w:lang w:val="en-ZA"/>
        </w:rPr>
        <w:t>2. unjustifiable discrimination</w:t>
      </w:r>
    </w:p>
    <w:p w14:paraId="07CC7255" w14:textId="77777777" w:rsidR="00541434" w:rsidRPr="000B34E4" w:rsidRDefault="00174626" w:rsidP="00833793">
      <w:pPr>
        <w:numPr>
          <w:ilvl w:val="0"/>
          <w:numId w:val="19"/>
        </w:numPr>
        <w:rPr>
          <w:rFonts w:ascii="Times New Roman" w:hAnsi="Times New Roman" w:cs="Times New Roman"/>
          <w:b/>
          <w:sz w:val="24"/>
          <w:szCs w:val="24"/>
          <w:highlight w:val="yellow"/>
          <w:lang w:val="en-GB"/>
        </w:rPr>
      </w:pPr>
      <w:r w:rsidRPr="000B34E4">
        <w:rPr>
          <w:rFonts w:ascii="Times New Roman" w:hAnsi="Times New Roman" w:cs="Times New Roman"/>
          <w:b/>
          <w:sz w:val="24"/>
          <w:szCs w:val="24"/>
          <w:highlight w:val="yellow"/>
          <w:lang w:val="en-ZA"/>
        </w:rPr>
        <w:t xml:space="preserve">3. a disguised restriction on international trade </w:t>
      </w:r>
    </w:p>
    <w:p w14:paraId="494AD2A3" w14:textId="77777777" w:rsidR="00833793" w:rsidRPr="000B34E4" w:rsidRDefault="00833793">
      <w:pPr>
        <w:rPr>
          <w:rFonts w:ascii="Times New Roman" w:hAnsi="Times New Roman" w:cs="Times New Roman"/>
          <w:b/>
          <w:sz w:val="24"/>
          <w:szCs w:val="24"/>
          <w:u w:val="single"/>
          <w:lang w:val="en-ZA"/>
        </w:rPr>
      </w:pPr>
      <w:r w:rsidRPr="000B34E4">
        <w:rPr>
          <w:rFonts w:ascii="Times New Roman" w:hAnsi="Times New Roman" w:cs="Times New Roman"/>
          <w:b/>
          <w:i/>
          <w:iCs/>
          <w:sz w:val="24"/>
          <w:szCs w:val="24"/>
          <w:u w:val="single"/>
          <w:lang w:val="en-ZA"/>
        </w:rPr>
        <w:t xml:space="preserve">US – Shrimp </w:t>
      </w:r>
      <w:r w:rsidRPr="000B34E4">
        <w:rPr>
          <w:rFonts w:ascii="Times New Roman" w:hAnsi="Times New Roman" w:cs="Times New Roman"/>
          <w:b/>
          <w:sz w:val="24"/>
          <w:szCs w:val="24"/>
          <w:u w:val="single"/>
          <w:lang w:val="en-ZA"/>
        </w:rPr>
        <w:t>(1998)</w:t>
      </w:r>
    </w:p>
    <w:p w14:paraId="567F940D" w14:textId="77777777" w:rsidR="00541434" w:rsidRPr="00833793" w:rsidRDefault="00174626" w:rsidP="00833793">
      <w:pPr>
        <w:numPr>
          <w:ilvl w:val="0"/>
          <w:numId w:val="20"/>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United States introduced an import ban on shrimp caught in a manner which threatened </w:t>
      </w:r>
      <w:r w:rsidR="000B34E4" w:rsidRPr="00833793">
        <w:rPr>
          <w:rFonts w:ascii="Times New Roman" w:hAnsi="Times New Roman" w:cs="Times New Roman"/>
          <w:b/>
          <w:sz w:val="24"/>
          <w:szCs w:val="24"/>
          <w:lang w:val="en-ZA"/>
        </w:rPr>
        <w:t>and</w:t>
      </w:r>
      <w:r w:rsidRPr="00833793">
        <w:rPr>
          <w:rFonts w:ascii="Times New Roman" w:hAnsi="Times New Roman" w:cs="Times New Roman"/>
          <w:b/>
          <w:sz w:val="24"/>
          <w:szCs w:val="24"/>
          <w:lang w:val="en-ZA"/>
        </w:rPr>
        <w:t xml:space="preserve"> endangered turtle species which occasionally migrated through US waters</w:t>
      </w:r>
    </w:p>
    <w:p w14:paraId="775F9295" w14:textId="77777777" w:rsidR="00541434" w:rsidRPr="00833793" w:rsidRDefault="00174626" w:rsidP="00833793">
      <w:pPr>
        <w:numPr>
          <w:ilvl w:val="0"/>
          <w:numId w:val="20"/>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Their solution: a certification procedure to certify certain producers as using Turtle Excluder Devices (TEDs)</w:t>
      </w:r>
    </w:p>
    <w:p w14:paraId="2887527F" w14:textId="77777777" w:rsidR="00541434" w:rsidRPr="00833793" w:rsidRDefault="00174626" w:rsidP="00833793">
      <w:pPr>
        <w:numPr>
          <w:ilvl w:val="0"/>
          <w:numId w:val="20"/>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TEDs patented in the United States</w:t>
      </w:r>
    </w:p>
    <w:p w14:paraId="6A74890F" w14:textId="77777777" w:rsidR="00541434" w:rsidRPr="00833793" w:rsidRDefault="00174626" w:rsidP="00833793">
      <w:pPr>
        <w:numPr>
          <w:ilvl w:val="0"/>
          <w:numId w:val="20"/>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lastRenderedPageBreak/>
        <w:t>Relied on XX(g): allows trade restrictive measures if it relates to the conservation of exhaustible natural resources and are made effective in conjunction with restriction on domestic production or consumption</w:t>
      </w:r>
    </w:p>
    <w:p w14:paraId="13BAE3C3" w14:textId="77777777" w:rsidR="00541434" w:rsidRPr="002C78FB" w:rsidRDefault="00174626" w:rsidP="00833793">
      <w:pPr>
        <w:numPr>
          <w:ilvl w:val="0"/>
          <w:numId w:val="21"/>
        </w:numPr>
        <w:rPr>
          <w:rFonts w:ascii="Times New Roman" w:hAnsi="Times New Roman" w:cs="Times New Roman"/>
          <w:b/>
          <w:sz w:val="24"/>
          <w:szCs w:val="24"/>
          <w:highlight w:val="yellow"/>
          <w:lang w:val="en-GB"/>
        </w:rPr>
      </w:pPr>
      <w:r w:rsidRPr="002C78FB">
        <w:rPr>
          <w:rFonts w:ascii="Times New Roman" w:hAnsi="Times New Roman" w:cs="Times New Roman"/>
          <w:b/>
          <w:sz w:val="24"/>
          <w:szCs w:val="24"/>
          <w:highlight w:val="yellow"/>
          <w:lang w:val="en-GB"/>
        </w:rPr>
        <w:t xml:space="preserve">The AB found that: </w:t>
      </w:r>
    </w:p>
    <w:p w14:paraId="03C0651E" w14:textId="77777777" w:rsidR="00833793" w:rsidRPr="002C78FB" w:rsidRDefault="00833793" w:rsidP="00833793">
      <w:pPr>
        <w:rPr>
          <w:rFonts w:ascii="Times New Roman" w:hAnsi="Times New Roman" w:cs="Times New Roman"/>
          <w:b/>
          <w:sz w:val="24"/>
          <w:szCs w:val="24"/>
          <w:highlight w:val="yellow"/>
          <w:lang w:val="en-GB"/>
        </w:rPr>
      </w:pPr>
      <w:r w:rsidRPr="002C78FB">
        <w:rPr>
          <w:rFonts w:ascii="Times New Roman" w:hAnsi="Times New Roman" w:cs="Times New Roman"/>
          <w:b/>
          <w:sz w:val="24"/>
          <w:szCs w:val="24"/>
          <w:highlight w:val="yellow"/>
          <w:lang w:val="en-GB"/>
        </w:rPr>
        <w:t>“it is not okay for a WTO member to use an economic embargo to require other Members to adopt essentially the same comprehensive regulatory program, to achieve a certain policy goal, as that in force within the Member’s territory without taking into consideration different conditions which may occur in the territories of the other Members.”</w:t>
      </w:r>
    </w:p>
    <w:p w14:paraId="06F3E8FF" w14:textId="77777777" w:rsidR="00541434" w:rsidRPr="002C78FB" w:rsidRDefault="00174626" w:rsidP="00833793">
      <w:pPr>
        <w:numPr>
          <w:ilvl w:val="0"/>
          <w:numId w:val="22"/>
        </w:numPr>
        <w:rPr>
          <w:rFonts w:ascii="Times New Roman" w:hAnsi="Times New Roman" w:cs="Times New Roman"/>
          <w:b/>
          <w:sz w:val="24"/>
          <w:szCs w:val="24"/>
          <w:highlight w:val="yellow"/>
          <w:lang w:val="en-GB"/>
        </w:rPr>
      </w:pPr>
      <w:r w:rsidRPr="002C78FB">
        <w:rPr>
          <w:rFonts w:ascii="Times New Roman" w:hAnsi="Times New Roman" w:cs="Times New Roman"/>
          <w:b/>
          <w:sz w:val="24"/>
          <w:szCs w:val="24"/>
          <w:highlight w:val="yellow"/>
          <w:lang w:val="en-GB"/>
        </w:rPr>
        <w:t>The measure was unjustifiable because it essentially required countries to duplicate the U.S. program without regard to the various circumstances of each country similarly situated and impacted by the import ban</w:t>
      </w:r>
    </w:p>
    <w:p w14:paraId="563E41D9" w14:textId="77777777" w:rsidR="00541434" w:rsidRPr="002C78FB" w:rsidRDefault="00174626" w:rsidP="00833793">
      <w:pPr>
        <w:numPr>
          <w:ilvl w:val="0"/>
          <w:numId w:val="22"/>
        </w:numPr>
        <w:rPr>
          <w:rFonts w:ascii="Times New Roman" w:hAnsi="Times New Roman" w:cs="Times New Roman"/>
          <w:b/>
          <w:sz w:val="24"/>
          <w:szCs w:val="24"/>
          <w:highlight w:val="yellow"/>
          <w:lang w:val="en-GB"/>
        </w:rPr>
      </w:pPr>
      <w:r w:rsidRPr="002C78FB">
        <w:rPr>
          <w:rFonts w:ascii="Times New Roman" w:hAnsi="Times New Roman" w:cs="Times New Roman"/>
          <w:b/>
          <w:sz w:val="24"/>
          <w:szCs w:val="24"/>
          <w:highlight w:val="yellow"/>
          <w:lang w:val="en-ZA"/>
        </w:rPr>
        <w:t>It was also indicated that another facet of unjustifiable discrimination is the failure of a country to negotiate with countries affected by the measure.</w:t>
      </w:r>
    </w:p>
    <w:p w14:paraId="2D70F90D" w14:textId="77777777" w:rsidR="00541434" w:rsidRPr="002C78FB" w:rsidRDefault="00174626" w:rsidP="00833793">
      <w:pPr>
        <w:numPr>
          <w:ilvl w:val="0"/>
          <w:numId w:val="22"/>
        </w:numPr>
        <w:rPr>
          <w:rFonts w:ascii="Times New Roman" w:hAnsi="Times New Roman" w:cs="Times New Roman"/>
          <w:b/>
          <w:sz w:val="24"/>
          <w:szCs w:val="24"/>
          <w:highlight w:val="yellow"/>
          <w:lang w:val="en-GB"/>
        </w:rPr>
      </w:pPr>
      <w:r w:rsidRPr="002C78FB">
        <w:rPr>
          <w:rFonts w:ascii="Times New Roman" w:hAnsi="Times New Roman" w:cs="Times New Roman"/>
          <w:b/>
          <w:sz w:val="24"/>
          <w:szCs w:val="24"/>
          <w:highlight w:val="yellow"/>
          <w:lang w:val="en-ZA"/>
        </w:rPr>
        <w:t>A prior recourse to diplomacy as an instrument of environmental protection must be made and the failure to do so would necessarily resort in discrimination.</w:t>
      </w:r>
    </w:p>
    <w:p w14:paraId="620F2BAE" w14:textId="77777777" w:rsidR="00541434" w:rsidRPr="002C78FB" w:rsidRDefault="00174626" w:rsidP="00833793">
      <w:pPr>
        <w:numPr>
          <w:ilvl w:val="0"/>
          <w:numId w:val="22"/>
        </w:numPr>
        <w:rPr>
          <w:rFonts w:ascii="Times New Roman" w:hAnsi="Times New Roman" w:cs="Times New Roman"/>
          <w:b/>
          <w:sz w:val="24"/>
          <w:szCs w:val="24"/>
          <w:highlight w:val="yellow"/>
          <w:lang w:val="en-GB"/>
        </w:rPr>
      </w:pPr>
      <w:r w:rsidRPr="002C78FB">
        <w:rPr>
          <w:rFonts w:ascii="Times New Roman" w:hAnsi="Times New Roman" w:cs="Times New Roman"/>
          <w:b/>
          <w:sz w:val="24"/>
          <w:szCs w:val="24"/>
          <w:highlight w:val="yellow"/>
          <w:lang w:val="en-ZA"/>
        </w:rPr>
        <w:t>Arbitrary discrimination – determined to exist as well in the case “because the U.S. authorities, in their certification process for shrimp imports, did not comply with the basic standards of fairness and due process with regard to notice, the gathering of evidence and the opportunity to be heard”.</w:t>
      </w:r>
    </w:p>
    <w:p w14:paraId="7B0BA8BF" w14:textId="77777777" w:rsidR="00541434" w:rsidRPr="002C78FB" w:rsidRDefault="00174626" w:rsidP="00833793">
      <w:pPr>
        <w:numPr>
          <w:ilvl w:val="0"/>
          <w:numId w:val="22"/>
        </w:numPr>
        <w:rPr>
          <w:rFonts w:ascii="Times New Roman" w:hAnsi="Times New Roman" w:cs="Times New Roman"/>
          <w:b/>
          <w:sz w:val="24"/>
          <w:szCs w:val="24"/>
          <w:highlight w:val="yellow"/>
          <w:lang w:val="en-GB"/>
        </w:rPr>
      </w:pPr>
      <w:r w:rsidRPr="002C78FB">
        <w:rPr>
          <w:rFonts w:ascii="Times New Roman" w:hAnsi="Times New Roman" w:cs="Times New Roman"/>
          <w:b/>
          <w:sz w:val="24"/>
          <w:szCs w:val="24"/>
          <w:highlight w:val="yellow"/>
          <w:lang w:val="en-ZA"/>
        </w:rPr>
        <w:t>Disguised restriction on international trade if it is one of a protectionist nature – found that if the measure is found to be discriminatory under the two preceding qualification, determining the application of the last test is irrelevant.</w:t>
      </w:r>
    </w:p>
    <w:p w14:paraId="09558EDE" w14:textId="77777777" w:rsidR="00833793" w:rsidRDefault="00833793">
      <w:pPr>
        <w:rPr>
          <w:rFonts w:ascii="Times New Roman" w:hAnsi="Times New Roman" w:cs="Times New Roman"/>
          <w:b/>
          <w:sz w:val="24"/>
          <w:szCs w:val="24"/>
          <w:lang w:val="en-ZA"/>
        </w:rPr>
      </w:pPr>
      <w:r w:rsidRPr="00833793">
        <w:rPr>
          <w:rFonts w:ascii="Times New Roman" w:hAnsi="Times New Roman" w:cs="Times New Roman"/>
          <w:b/>
          <w:sz w:val="24"/>
          <w:szCs w:val="24"/>
          <w:lang w:val="en-ZA"/>
        </w:rPr>
        <w:t>EC – Seals (2014)</w:t>
      </w:r>
    </w:p>
    <w:p w14:paraId="32568848" w14:textId="77777777" w:rsidR="00541434" w:rsidRPr="00833793" w:rsidRDefault="00174626" w:rsidP="00833793">
      <w:pPr>
        <w:numPr>
          <w:ilvl w:val="0"/>
          <w:numId w:val="24"/>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Norway claimed that the E</w:t>
      </w:r>
      <w:r w:rsidRPr="00833793">
        <w:rPr>
          <w:rFonts w:ascii="Times New Roman" w:hAnsi="Times New Roman" w:cs="Times New Roman"/>
          <w:b/>
          <w:sz w:val="24"/>
          <w:szCs w:val="24"/>
        </w:rPr>
        <w:t xml:space="preserve">uropean </w:t>
      </w:r>
      <w:r w:rsidRPr="00833793">
        <w:rPr>
          <w:rFonts w:ascii="Times New Roman" w:hAnsi="Times New Roman" w:cs="Times New Roman"/>
          <w:b/>
          <w:sz w:val="24"/>
          <w:szCs w:val="24"/>
          <w:lang w:val="en-ZA"/>
        </w:rPr>
        <w:t>C</w:t>
      </w:r>
      <w:r w:rsidRPr="00833793">
        <w:rPr>
          <w:rFonts w:ascii="Times New Roman" w:hAnsi="Times New Roman" w:cs="Times New Roman"/>
          <w:b/>
          <w:sz w:val="24"/>
          <w:szCs w:val="24"/>
        </w:rPr>
        <w:t>ommunities</w:t>
      </w:r>
      <w:r w:rsidRPr="00833793">
        <w:rPr>
          <w:rFonts w:ascii="Times New Roman" w:hAnsi="Times New Roman" w:cs="Times New Roman"/>
          <w:b/>
          <w:sz w:val="24"/>
          <w:szCs w:val="24"/>
          <w:lang w:val="en-ZA"/>
        </w:rPr>
        <w:t xml:space="preserve"> seal regime provided for more favourable treatment of products originating in Danish territory and certain 3</w:t>
      </w:r>
      <w:r w:rsidRPr="00833793">
        <w:rPr>
          <w:rFonts w:ascii="Times New Roman" w:hAnsi="Times New Roman" w:cs="Times New Roman"/>
          <w:b/>
          <w:sz w:val="24"/>
          <w:szCs w:val="24"/>
          <w:vertAlign w:val="superscript"/>
          <w:lang w:val="en-ZA"/>
        </w:rPr>
        <w:t>rd</w:t>
      </w:r>
      <w:r w:rsidRPr="00833793">
        <w:rPr>
          <w:rFonts w:ascii="Times New Roman" w:hAnsi="Times New Roman" w:cs="Times New Roman"/>
          <w:b/>
          <w:sz w:val="24"/>
          <w:szCs w:val="24"/>
          <w:lang w:val="en-ZA"/>
        </w:rPr>
        <w:t xml:space="preserve"> countries</w:t>
      </w:r>
    </w:p>
    <w:p w14:paraId="3CB6FD63" w14:textId="77777777" w:rsidR="00541434" w:rsidRPr="00833793" w:rsidRDefault="00174626" w:rsidP="00833793">
      <w:pPr>
        <w:numPr>
          <w:ilvl w:val="0"/>
          <w:numId w:val="24"/>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 xml:space="preserve">The regime: banned import of seal products, subject to certain exceptions.  Most notably: </w:t>
      </w:r>
      <w:r w:rsidR="002C78FB" w:rsidRPr="00833793">
        <w:rPr>
          <w:rFonts w:ascii="Times New Roman" w:hAnsi="Times New Roman" w:cs="Times New Roman"/>
          <w:b/>
          <w:sz w:val="24"/>
          <w:szCs w:val="24"/>
          <w:lang w:val="en-ZA"/>
        </w:rPr>
        <w:t>The</w:t>
      </w:r>
      <w:r w:rsidRPr="00833793">
        <w:rPr>
          <w:rFonts w:ascii="Times New Roman" w:hAnsi="Times New Roman" w:cs="Times New Roman"/>
          <w:b/>
          <w:sz w:val="24"/>
          <w:szCs w:val="24"/>
          <w:lang w:val="en-ZA"/>
        </w:rPr>
        <w:t xml:space="preserve"> Inuit population exception (IC exception)</w:t>
      </w:r>
    </w:p>
    <w:p w14:paraId="53238087" w14:textId="77777777" w:rsidR="00541434" w:rsidRPr="00833793" w:rsidRDefault="00174626" w:rsidP="00833793">
      <w:pPr>
        <w:numPr>
          <w:ilvl w:val="0"/>
          <w:numId w:val="24"/>
        </w:numPr>
        <w:rPr>
          <w:rFonts w:ascii="Times New Roman" w:hAnsi="Times New Roman" w:cs="Times New Roman"/>
          <w:b/>
          <w:sz w:val="24"/>
          <w:szCs w:val="24"/>
          <w:lang w:val="en-GB"/>
        </w:rPr>
      </w:pPr>
      <w:r w:rsidRPr="00833793">
        <w:rPr>
          <w:rFonts w:ascii="Times New Roman" w:hAnsi="Times New Roman" w:cs="Times New Roman"/>
          <w:b/>
          <w:sz w:val="24"/>
          <w:szCs w:val="24"/>
          <w:lang w:val="en-ZA"/>
        </w:rPr>
        <w:t>Invoked Art XX(a) exception: public morals</w:t>
      </w:r>
    </w:p>
    <w:p w14:paraId="1406926A" w14:textId="77777777" w:rsidR="002C78FB" w:rsidRPr="002C78FB" w:rsidRDefault="00174626" w:rsidP="002C78FB">
      <w:pPr>
        <w:numPr>
          <w:ilvl w:val="0"/>
          <w:numId w:val="24"/>
        </w:numPr>
        <w:rPr>
          <w:rFonts w:ascii="Times New Roman" w:hAnsi="Times New Roman" w:cs="Times New Roman"/>
          <w:b/>
          <w:sz w:val="24"/>
          <w:szCs w:val="24"/>
          <w:highlight w:val="yellow"/>
          <w:lang w:val="en-GB"/>
        </w:rPr>
      </w:pPr>
      <w:r w:rsidRPr="002C78FB">
        <w:rPr>
          <w:rFonts w:ascii="Times New Roman" w:hAnsi="Times New Roman" w:cs="Times New Roman"/>
          <w:b/>
          <w:sz w:val="24"/>
          <w:szCs w:val="24"/>
          <w:highlight w:val="yellow"/>
          <w:lang w:val="en-ZA"/>
        </w:rPr>
        <w:t>AB found that the EU had not demonstrated that the EU Seal regime, with respect to the IC exception met the requirements of the chapeau of GATT Art. XX. Therefore, the EU had not justified the EU Seal regime under GATT Art. XX (a)</w:t>
      </w:r>
    </w:p>
    <w:p w14:paraId="5B2B980A" w14:textId="77777777" w:rsidR="005D4ED2" w:rsidRPr="002C78FB" w:rsidRDefault="005D4ED2" w:rsidP="002C78FB">
      <w:pPr>
        <w:rPr>
          <w:rFonts w:ascii="Times New Roman" w:hAnsi="Times New Roman" w:cs="Times New Roman"/>
          <w:b/>
          <w:sz w:val="24"/>
          <w:szCs w:val="24"/>
          <w:highlight w:val="yellow"/>
          <w:u w:val="single"/>
          <w:lang w:val="en-GB"/>
        </w:rPr>
      </w:pPr>
      <w:r w:rsidRPr="002C78FB">
        <w:rPr>
          <w:rFonts w:ascii="Times New Roman" w:hAnsi="Times New Roman" w:cs="Times New Roman"/>
          <w:b/>
          <w:sz w:val="24"/>
          <w:szCs w:val="24"/>
          <w:u w:val="single"/>
          <w:lang w:val="en-GB"/>
        </w:rPr>
        <w:t>DSU (UNIT 5)</w:t>
      </w:r>
    </w:p>
    <w:p w14:paraId="3274A5EE" w14:textId="77777777" w:rsidR="005D4ED2" w:rsidRPr="002C78FB" w:rsidRDefault="005D4ED2">
      <w:pPr>
        <w:rPr>
          <w:rFonts w:ascii="Times New Roman" w:hAnsi="Times New Roman" w:cs="Times New Roman"/>
          <w:b/>
          <w:sz w:val="24"/>
          <w:szCs w:val="24"/>
          <w:u w:val="single"/>
        </w:rPr>
      </w:pPr>
      <w:r w:rsidRPr="002C78FB">
        <w:rPr>
          <w:rFonts w:ascii="Times New Roman" w:hAnsi="Times New Roman" w:cs="Times New Roman"/>
          <w:b/>
          <w:sz w:val="24"/>
          <w:szCs w:val="24"/>
          <w:u w:val="single"/>
        </w:rPr>
        <w:t>Access to WTO Dispute Settlement</w:t>
      </w:r>
    </w:p>
    <w:p w14:paraId="400E5D53" w14:textId="77777777" w:rsidR="00541434" w:rsidRPr="00227D0B" w:rsidRDefault="00174626" w:rsidP="00227D0B">
      <w:pPr>
        <w:numPr>
          <w:ilvl w:val="0"/>
          <w:numId w:val="25"/>
        </w:numPr>
        <w:rPr>
          <w:rFonts w:ascii="Times New Roman" w:hAnsi="Times New Roman" w:cs="Times New Roman"/>
          <w:b/>
          <w:sz w:val="24"/>
          <w:szCs w:val="24"/>
          <w:lang w:val="en-GB"/>
        </w:rPr>
      </w:pPr>
      <w:r w:rsidRPr="00227D0B">
        <w:rPr>
          <w:rFonts w:ascii="Times New Roman" w:hAnsi="Times New Roman" w:cs="Times New Roman"/>
          <w:b/>
          <w:sz w:val="24"/>
          <w:szCs w:val="24"/>
        </w:rPr>
        <w:lastRenderedPageBreak/>
        <w:t>Access to, that is, the use of, the WTO dispute settlement system is limited to Members of the WTO</w:t>
      </w:r>
    </w:p>
    <w:p w14:paraId="021F0608" w14:textId="77777777" w:rsidR="00541434" w:rsidRPr="002C78FB" w:rsidRDefault="00174626" w:rsidP="00227D0B">
      <w:pPr>
        <w:numPr>
          <w:ilvl w:val="0"/>
          <w:numId w:val="25"/>
        </w:numPr>
        <w:rPr>
          <w:rFonts w:ascii="Times New Roman" w:hAnsi="Times New Roman" w:cs="Times New Roman"/>
          <w:b/>
          <w:sz w:val="24"/>
          <w:szCs w:val="24"/>
          <w:u w:val="single"/>
          <w:lang w:val="en-GB"/>
        </w:rPr>
      </w:pPr>
      <w:r w:rsidRPr="002C78FB">
        <w:rPr>
          <w:rFonts w:ascii="Times New Roman" w:hAnsi="Times New Roman" w:cs="Times New Roman"/>
          <w:b/>
          <w:bCs/>
          <w:sz w:val="24"/>
          <w:szCs w:val="24"/>
          <w:u w:val="single"/>
        </w:rPr>
        <w:t xml:space="preserve">AB in </w:t>
      </w:r>
      <w:r w:rsidRPr="002C78FB">
        <w:rPr>
          <w:rFonts w:ascii="Times New Roman" w:hAnsi="Times New Roman" w:cs="Times New Roman"/>
          <w:b/>
          <w:bCs/>
          <w:i/>
          <w:iCs/>
          <w:sz w:val="24"/>
          <w:szCs w:val="24"/>
          <w:u w:val="single"/>
        </w:rPr>
        <w:t>US-Shrimp Case</w:t>
      </w:r>
      <w:r w:rsidRPr="002C78FB">
        <w:rPr>
          <w:rFonts w:ascii="Times New Roman" w:hAnsi="Times New Roman" w:cs="Times New Roman"/>
          <w:b/>
          <w:sz w:val="24"/>
          <w:szCs w:val="24"/>
          <w:u w:val="single"/>
        </w:rPr>
        <w:t xml:space="preserve">: </w:t>
      </w:r>
    </w:p>
    <w:p w14:paraId="7B372251" w14:textId="77777777" w:rsidR="00227D0B" w:rsidRPr="00227D0B" w:rsidRDefault="00227D0B" w:rsidP="00227D0B">
      <w:pPr>
        <w:rPr>
          <w:rFonts w:ascii="Times New Roman" w:hAnsi="Times New Roman" w:cs="Times New Roman"/>
          <w:b/>
          <w:sz w:val="24"/>
          <w:szCs w:val="24"/>
          <w:lang w:val="en-GB"/>
        </w:rPr>
      </w:pPr>
      <w:r w:rsidRPr="002C78FB">
        <w:rPr>
          <w:rFonts w:ascii="Times New Roman" w:hAnsi="Times New Roman" w:cs="Times New Roman"/>
          <w:b/>
          <w:sz w:val="24"/>
          <w:szCs w:val="24"/>
          <w:highlight w:val="yellow"/>
        </w:rPr>
        <w:t>“</w:t>
      </w:r>
      <w:r w:rsidRPr="002C78FB">
        <w:rPr>
          <w:rFonts w:ascii="Times New Roman" w:hAnsi="Times New Roman" w:cs="Times New Roman"/>
          <w:b/>
          <w:i/>
          <w:iCs/>
          <w:sz w:val="24"/>
          <w:szCs w:val="24"/>
          <w:highlight w:val="yellow"/>
        </w:rPr>
        <w:t>It may be well to stress at the out</w:t>
      </w:r>
      <w:r w:rsidR="002C78FB">
        <w:rPr>
          <w:rFonts w:ascii="Times New Roman" w:hAnsi="Times New Roman" w:cs="Times New Roman"/>
          <w:b/>
          <w:i/>
          <w:iCs/>
          <w:sz w:val="24"/>
          <w:szCs w:val="24"/>
          <w:highlight w:val="yellow"/>
        </w:rPr>
        <w:t xml:space="preserve">set that access to the dispute </w:t>
      </w:r>
      <w:r w:rsidRPr="002C78FB">
        <w:rPr>
          <w:rFonts w:ascii="Times New Roman" w:hAnsi="Times New Roman" w:cs="Times New Roman"/>
          <w:b/>
          <w:i/>
          <w:iCs/>
          <w:sz w:val="24"/>
          <w:szCs w:val="24"/>
          <w:highlight w:val="yellow"/>
        </w:rPr>
        <w:t xml:space="preserve">settlement process of the WTO is </w:t>
      </w:r>
      <w:r w:rsidR="002C78FB">
        <w:rPr>
          <w:rFonts w:ascii="Times New Roman" w:hAnsi="Times New Roman" w:cs="Times New Roman"/>
          <w:b/>
          <w:i/>
          <w:iCs/>
          <w:sz w:val="24"/>
          <w:szCs w:val="24"/>
          <w:highlight w:val="yellow"/>
        </w:rPr>
        <w:t xml:space="preserve">limited to Members of the WTO. </w:t>
      </w:r>
      <w:r w:rsidRPr="002C78FB">
        <w:rPr>
          <w:rFonts w:ascii="Times New Roman" w:hAnsi="Times New Roman" w:cs="Times New Roman"/>
          <w:b/>
          <w:i/>
          <w:iCs/>
          <w:sz w:val="24"/>
          <w:szCs w:val="24"/>
          <w:highlight w:val="yellow"/>
        </w:rPr>
        <w:t>This access is not available, u</w:t>
      </w:r>
      <w:r w:rsidR="002C78FB">
        <w:rPr>
          <w:rFonts w:ascii="Times New Roman" w:hAnsi="Times New Roman" w:cs="Times New Roman"/>
          <w:b/>
          <w:i/>
          <w:iCs/>
          <w:sz w:val="24"/>
          <w:szCs w:val="24"/>
          <w:highlight w:val="yellow"/>
        </w:rPr>
        <w:t xml:space="preserve">nder the WTO Agreement and the </w:t>
      </w:r>
      <w:r w:rsidRPr="002C78FB">
        <w:rPr>
          <w:rFonts w:ascii="Times New Roman" w:hAnsi="Times New Roman" w:cs="Times New Roman"/>
          <w:b/>
          <w:i/>
          <w:iCs/>
          <w:sz w:val="24"/>
          <w:szCs w:val="24"/>
          <w:highlight w:val="yellow"/>
        </w:rPr>
        <w:t>covered agreements as they currently exist, to indi</w:t>
      </w:r>
      <w:r w:rsidR="002C78FB">
        <w:rPr>
          <w:rFonts w:ascii="Times New Roman" w:hAnsi="Times New Roman" w:cs="Times New Roman"/>
          <w:b/>
          <w:i/>
          <w:iCs/>
          <w:sz w:val="24"/>
          <w:szCs w:val="24"/>
          <w:highlight w:val="yellow"/>
        </w:rPr>
        <w:t xml:space="preserve">viduals or international </w:t>
      </w:r>
      <w:r w:rsidRPr="002C78FB">
        <w:rPr>
          <w:rFonts w:ascii="Times New Roman" w:hAnsi="Times New Roman" w:cs="Times New Roman"/>
          <w:b/>
          <w:i/>
          <w:iCs/>
          <w:sz w:val="24"/>
          <w:szCs w:val="24"/>
          <w:highlight w:val="yellow"/>
        </w:rPr>
        <w:t>organization</w:t>
      </w:r>
      <w:r w:rsidR="002C78FB">
        <w:rPr>
          <w:rFonts w:ascii="Times New Roman" w:hAnsi="Times New Roman" w:cs="Times New Roman"/>
          <w:b/>
          <w:i/>
          <w:iCs/>
          <w:sz w:val="24"/>
          <w:szCs w:val="24"/>
          <w:highlight w:val="yellow"/>
        </w:rPr>
        <w:t>s, whether governmental or non-</w:t>
      </w:r>
      <w:r w:rsidRPr="002C78FB">
        <w:rPr>
          <w:rFonts w:ascii="Times New Roman" w:hAnsi="Times New Roman" w:cs="Times New Roman"/>
          <w:b/>
          <w:i/>
          <w:iCs/>
          <w:sz w:val="24"/>
          <w:szCs w:val="24"/>
          <w:highlight w:val="yellow"/>
        </w:rPr>
        <w:t xml:space="preserve">governmental. Only Members may </w:t>
      </w:r>
      <w:r w:rsidR="002C78FB">
        <w:rPr>
          <w:rFonts w:ascii="Times New Roman" w:hAnsi="Times New Roman" w:cs="Times New Roman"/>
          <w:b/>
          <w:i/>
          <w:iCs/>
          <w:sz w:val="24"/>
          <w:szCs w:val="24"/>
          <w:highlight w:val="yellow"/>
        </w:rPr>
        <w:t xml:space="preserve">become parties to a dispute of </w:t>
      </w:r>
      <w:r w:rsidRPr="002C78FB">
        <w:rPr>
          <w:rFonts w:ascii="Times New Roman" w:hAnsi="Times New Roman" w:cs="Times New Roman"/>
          <w:b/>
          <w:i/>
          <w:iCs/>
          <w:sz w:val="24"/>
          <w:szCs w:val="24"/>
          <w:highlight w:val="yellow"/>
        </w:rPr>
        <w:t>which a panel may be sei</w:t>
      </w:r>
      <w:r w:rsidR="002C78FB">
        <w:rPr>
          <w:rFonts w:ascii="Times New Roman" w:hAnsi="Times New Roman" w:cs="Times New Roman"/>
          <w:b/>
          <w:i/>
          <w:iCs/>
          <w:sz w:val="24"/>
          <w:szCs w:val="24"/>
          <w:highlight w:val="yellow"/>
        </w:rPr>
        <w:t xml:space="preserve">zed, and only Members “having a </w:t>
      </w:r>
      <w:r w:rsidRPr="002C78FB">
        <w:rPr>
          <w:rFonts w:ascii="Times New Roman" w:hAnsi="Times New Roman" w:cs="Times New Roman"/>
          <w:b/>
          <w:bCs/>
          <w:i/>
          <w:iCs/>
          <w:sz w:val="24"/>
          <w:szCs w:val="24"/>
          <w:highlight w:val="yellow"/>
        </w:rPr>
        <w:t xml:space="preserve">substantial interest </w:t>
      </w:r>
      <w:r w:rsidRPr="002C78FB">
        <w:rPr>
          <w:rFonts w:ascii="Times New Roman" w:hAnsi="Times New Roman" w:cs="Times New Roman"/>
          <w:b/>
          <w:i/>
          <w:iCs/>
          <w:sz w:val="24"/>
          <w:szCs w:val="24"/>
          <w:highlight w:val="yellow"/>
        </w:rPr>
        <w:t>in a mat</w:t>
      </w:r>
      <w:r w:rsidR="002C78FB">
        <w:rPr>
          <w:rFonts w:ascii="Times New Roman" w:hAnsi="Times New Roman" w:cs="Times New Roman"/>
          <w:b/>
          <w:i/>
          <w:iCs/>
          <w:sz w:val="24"/>
          <w:szCs w:val="24"/>
          <w:highlight w:val="yellow"/>
        </w:rPr>
        <w:t xml:space="preserve">ter before a panel” may become </w:t>
      </w:r>
      <w:r w:rsidRPr="002C78FB">
        <w:rPr>
          <w:rFonts w:ascii="Times New Roman" w:hAnsi="Times New Roman" w:cs="Times New Roman"/>
          <w:b/>
          <w:i/>
          <w:iCs/>
          <w:sz w:val="24"/>
          <w:szCs w:val="24"/>
          <w:highlight w:val="yellow"/>
        </w:rPr>
        <w:t>third parties in the proceedings befo</w:t>
      </w:r>
      <w:r w:rsidR="002C78FB">
        <w:rPr>
          <w:rFonts w:ascii="Times New Roman" w:hAnsi="Times New Roman" w:cs="Times New Roman"/>
          <w:b/>
          <w:i/>
          <w:iCs/>
          <w:sz w:val="24"/>
          <w:szCs w:val="24"/>
          <w:highlight w:val="yellow"/>
        </w:rPr>
        <w:t xml:space="preserve">re that panel. Thus, under the </w:t>
      </w:r>
      <w:r w:rsidRPr="002C78FB">
        <w:rPr>
          <w:rFonts w:ascii="Times New Roman" w:hAnsi="Times New Roman" w:cs="Times New Roman"/>
          <w:b/>
          <w:i/>
          <w:iCs/>
          <w:sz w:val="24"/>
          <w:szCs w:val="24"/>
          <w:highlight w:val="yellow"/>
        </w:rPr>
        <w:t>DSU, only Members who are par</w:t>
      </w:r>
      <w:r w:rsidR="002C78FB">
        <w:rPr>
          <w:rFonts w:ascii="Times New Roman" w:hAnsi="Times New Roman" w:cs="Times New Roman"/>
          <w:b/>
          <w:i/>
          <w:iCs/>
          <w:sz w:val="24"/>
          <w:szCs w:val="24"/>
          <w:highlight w:val="yellow"/>
        </w:rPr>
        <w:t xml:space="preserve">ties to a dispute, or who have notified </w:t>
      </w:r>
      <w:r w:rsidRPr="002C78FB">
        <w:rPr>
          <w:rFonts w:ascii="Times New Roman" w:hAnsi="Times New Roman" w:cs="Times New Roman"/>
          <w:b/>
          <w:i/>
          <w:iCs/>
          <w:sz w:val="24"/>
          <w:szCs w:val="24"/>
          <w:highlight w:val="yellow"/>
        </w:rPr>
        <w:t>their interest in be</w:t>
      </w:r>
      <w:r w:rsidR="002C78FB">
        <w:rPr>
          <w:rFonts w:ascii="Times New Roman" w:hAnsi="Times New Roman" w:cs="Times New Roman"/>
          <w:b/>
          <w:i/>
          <w:iCs/>
          <w:sz w:val="24"/>
          <w:szCs w:val="24"/>
          <w:highlight w:val="yellow"/>
        </w:rPr>
        <w:t xml:space="preserve">coming third parties in such a dispute to the </w:t>
      </w:r>
      <w:r w:rsidRPr="002C78FB">
        <w:rPr>
          <w:rFonts w:ascii="Times New Roman" w:hAnsi="Times New Roman" w:cs="Times New Roman"/>
          <w:b/>
          <w:i/>
          <w:iCs/>
          <w:sz w:val="24"/>
          <w:szCs w:val="24"/>
          <w:highlight w:val="yellow"/>
        </w:rPr>
        <w:t>DSB, have a legal right to make submissions to,</w:t>
      </w:r>
      <w:r w:rsidR="002C78FB">
        <w:rPr>
          <w:rFonts w:ascii="Times New Roman" w:hAnsi="Times New Roman" w:cs="Times New Roman"/>
          <w:b/>
          <w:i/>
          <w:iCs/>
          <w:sz w:val="24"/>
          <w:szCs w:val="24"/>
          <w:highlight w:val="yellow"/>
        </w:rPr>
        <w:t xml:space="preserve"> and have a legal </w:t>
      </w:r>
      <w:r w:rsidRPr="002C78FB">
        <w:rPr>
          <w:rFonts w:ascii="Times New Roman" w:hAnsi="Times New Roman" w:cs="Times New Roman"/>
          <w:b/>
          <w:i/>
          <w:iCs/>
          <w:sz w:val="24"/>
          <w:szCs w:val="24"/>
          <w:highlight w:val="yellow"/>
        </w:rPr>
        <w:t>right to have thos</w:t>
      </w:r>
      <w:r w:rsidR="002C78FB">
        <w:rPr>
          <w:rFonts w:ascii="Times New Roman" w:hAnsi="Times New Roman" w:cs="Times New Roman"/>
          <w:b/>
          <w:i/>
          <w:iCs/>
          <w:sz w:val="24"/>
          <w:szCs w:val="24"/>
          <w:highlight w:val="yellow"/>
        </w:rPr>
        <w:t xml:space="preserve">e submissions considered by, a </w:t>
      </w:r>
      <w:r w:rsidRPr="002C78FB">
        <w:rPr>
          <w:rFonts w:ascii="Times New Roman" w:hAnsi="Times New Roman" w:cs="Times New Roman"/>
          <w:b/>
          <w:i/>
          <w:iCs/>
          <w:sz w:val="24"/>
          <w:szCs w:val="24"/>
          <w:highlight w:val="yellow"/>
        </w:rPr>
        <w:t>panel</w:t>
      </w:r>
      <w:r w:rsidRPr="002C78FB">
        <w:rPr>
          <w:rFonts w:ascii="Times New Roman" w:hAnsi="Times New Roman" w:cs="Times New Roman"/>
          <w:b/>
          <w:sz w:val="24"/>
          <w:szCs w:val="24"/>
          <w:highlight w:val="yellow"/>
        </w:rPr>
        <w:t>.”</w:t>
      </w:r>
    </w:p>
    <w:p w14:paraId="0D2C6D39" w14:textId="77777777" w:rsidR="00227D0B" w:rsidRPr="002C78FB" w:rsidRDefault="00227D0B" w:rsidP="00227D0B">
      <w:pPr>
        <w:rPr>
          <w:rFonts w:ascii="Times New Roman" w:hAnsi="Times New Roman" w:cs="Times New Roman"/>
          <w:b/>
          <w:sz w:val="24"/>
          <w:szCs w:val="24"/>
          <w:u w:val="single"/>
          <w:lang w:val="en-GB"/>
        </w:rPr>
      </w:pPr>
      <w:r w:rsidRPr="002C78FB">
        <w:rPr>
          <w:rFonts w:ascii="Times New Roman" w:hAnsi="Times New Roman" w:cs="Times New Roman"/>
          <w:b/>
          <w:bCs/>
          <w:sz w:val="24"/>
          <w:szCs w:val="24"/>
          <w:u w:val="single"/>
        </w:rPr>
        <w:t>Causes of Action</w:t>
      </w:r>
    </w:p>
    <w:p w14:paraId="7C66EE8F" w14:textId="77777777" w:rsidR="00227D0B" w:rsidRPr="002C78FB" w:rsidRDefault="00227D0B" w:rsidP="00227D0B">
      <w:pPr>
        <w:rPr>
          <w:rFonts w:ascii="Times New Roman" w:hAnsi="Times New Roman" w:cs="Times New Roman"/>
          <w:b/>
          <w:sz w:val="24"/>
          <w:szCs w:val="24"/>
          <w:u w:val="single"/>
          <w:lang w:val="en-GB"/>
        </w:rPr>
      </w:pPr>
      <w:r w:rsidRPr="002C78FB">
        <w:rPr>
          <w:rFonts w:ascii="Times New Roman" w:hAnsi="Times New Roman" w:cs="Times New Roman"/>
          <w:b/>
          <w:sz w:val="24"/>
          <w:szCs w:val="24"/>
          <w:u w:val="single"/>
        </w:rPr>
        <w:t xml:space="preserve">In </w:t>
      </w:r>
      <w:r w:rsidRPr="002C78FB">
        <w:rPr>
          <w:rFonts w:ascii="Times New Roman" w:hAnsi="Times New Roman" w:cs="Times New Roman"/>
          <w:b/>
          <w:bCs/>
          <w:i/>
          <w:iCs/>
          <w:sz w:val="24"/>
          <w:szCs w:val="24"/>
          <w:u w:val="single"/>
        </w:rPr>
        <w:t>India – Quantitative Restrictions</w:t>
      </w:r>
      <w:r w:rsidRPr="002C78FB">
        <w:rPr>
          <w:rFonts w:ascii="Times New Roman" w:hAnsi="Times New Roman" w:cs="Times New Roman"/>
          <w:b/>
          <w:sz w:val="24"/>
          <w:szCs w:val="24"/>
          <w:u w:val="single"/>
        </w:rPr>
        <w:t>, the Appellate Body held:</w:t>
      </w:r>
    </w:p>
    <w:p w14:paraId="13DACF66" w14:textId="77777777" w:rsidR="00541434" w:rsidRPr="00227D0B" w:rsidRDefault="00174626" w:rsidP="00227D0B">
      <w:pPr>
        <w:numPr>
          <w:ilvl w:val="0"/>
          <w:numId w:val="26"/>
        </w:numPr>
        <w:rPr>
          <w:rFonts w:ascii="Times New Roman" w:hAnsi="Times New Roman" w:cs="Times New Roman"/>
          <w:b/>
          <w:sz w:val="24"/>
          <w:szCs w:val="24"/>
          <w:lang w:val="en-GB"/>
        </w:rPr>
      </w:pPr>
      <w:r w:rsidRPr="002C78FB">
        <w:rPr>
          <w:rFonts w:ascii="Times New Roman" w:hAnsi="Times New Roman" w:cs="Times New Roman"/>
          <w:b/>
          <w:i/>
          <w:iCs/>
          <w:sz w:val="24"/>
          <w:szCs w:val="24"/>
          <w:highlight w:val="yellow"/>
        </w:rPr>
        <w:t xml:space="preserve">“This dispute was brought pursuant to, inter alia, Article XXIII of the GATT 1994. According to Article XXIII, any Member which considers that </w:t>
      </w:r>
      <w:r w:rsidRPr="002C78FB">
        <w:rPr>
          <w:rFonts w:ascii="Times New Roman" w:hAnsi="Times New Roman" w:cs="Times New Roman"/>
          <w:b/>
          <w:bCs/>
          <w:i/>
          <w:iCs/>
          <w:sz w:val="24"/>
          <w:szCs w:val="24"/>
          <w:highlight w:val="yellow"/>
        </w:rPr>
        <w:t xml:space="preserve">a benefit accruing to it directly or indirectly under the GATT 1994 is being nullified or impaired as a result of the failure of another Member to carry out its obligations, may resort to the dispute settlement procedures </w:t>
      </w:r>
      <w:r w:rsidRPr="002C78FB">
        <w:rPr>
          <w:rFonts w:ascii="Times New Roman" w:hAnsi="Times New Roman" w:cs="Times New Roman"/>
          <w:b/>
          <w:i/>
          <w:iCs/>
          <w:sz w:val="24"/>
          <w:szCs w:val="24"/>
          <w:highlight w:val="yellow"/>
        </w:rPr>
        <w:t>of Article XXIII.”</w:t>
      </w:r>
    </w:p>
    <w:p w14:paraId="4C5341D0" w14:textId="77777777" w:rsidR="00541434" w:rsidRPr="00227D0B" w:rsidRDefault="00174626" w:rsidP="00227D0B">
      <w:pPr>
        <w:numPr>
          <w:ilvl w:val="0"/>
          <w:numId w:val="26"/>
        </w:numPr>
        <w:rPr>
          <w:rFonts w:ascii="Times New Roman" w:hAnsi="Times New Roman" w:cs="Times New Roman"/>
          <w:b/>
          <w:sz w:val="24"/>
          <w:szCs w:val="24"/>
          <w:lang w:val="en-GB"/>
        </w:rPr>
      </w:pPr>
      <w:r w:rsidRPr="00227D0B">
        <w:rPr>
          <w:rFonts w:ascii="Times New Roman" w:hAnsi="Times New Roman" w:cs="Times New Roman"/>
          <w:b/>
          <w:sz w:val="24"/>
          <w:szCs w:val="24"/>
        </w:rPr>
        <w:t>The consultation and dispute settlement provisions of most other covered agreements incorporate by reference Articles XXII and XXIII of the GATT 1994.</w:t>
      </w:r>
    </w:p>
    <w:p w14:paraId="3110A686" w14:textId="77777777" w:rsidR="00227D0B" w:rsidRPr="002C78FB" w:rsidRDefault="00227D0B">
      <w:pPr>
        <w:rPr>
          <w:rFonts w:ascii="Times New Roman" w:hAnsi="Times New Roman" w:cs="Times New Roman"/>
          <w:b/>
          <w:sz w:val="24"/>
          <w:szCs w:val="24"/>
          <w:u w:val="single"/>
          <w:lang w:val="en-GB"/>
        </w:rPr>
      </w:pPr>
      <w:r w:rsidRPr="002C78FB">
        <w:rPr>
          <w:rFonts w:ascii="Times New Roman" w:hAnsi="Times New Roman" w:cs="Times New Roman"/>
          <w:b/>
          <w:sz w:val="24"/>
          <w:szCs w:val="24"/>
          <w:u w:val="single"/>
          <w:lang w:val="en-GB"/>
        </w:rPr>
        <w:t>SUBSIDIES (UNIT 6)</w:t>
      </w:r>
    </w:p>
    <w:p w14:paraId="66D133FA" w14:textId="77777777" w:rsidR="005D4ED2" w:rsidRDefault="00227D0B">
      <w:pPr>
        <w:rPr>
          <w:rFonts w:ascii="Times New Roman" w:hAnsi="Times New Roman" w:cs="Times New Roman"/>
          <w:b/>
          <w:bCs/>
          <w:sz w:val="24"/>
          <w:szCs w:val="24"/>
        </w:rPr>
      </w:pPr>
      <w:r w:rsidRPr="00227D0B">
        <w:rPr>
          <w:rFonts w:ascii="Times New Roman" w:hAnsi="Times New Roman" w:cs="Times New Roman"/>
          <w:b/>
          <w:bCs/>
          <w:sz w:val="24"/>
          <w:szCs w:val="24"/>
        </w:rPr>
        <w:t>When is a benefit conferred?</w:t>
      </w:r>
    </w:p>
    <w:p w14:paraId="02C3DABC" w14:textId="77777777" w:rsidR="00541434" w:rsidRPr="00227D0B" w:rsidRDefault="00227D0B" w:rsidP="00227D0B">
      <w:pPr>
        <w:numPr>
          <w:ilvl w:val="0"/>
          <w:numId w:val="27"/>
        </w:numPr>
        <w:rPr>
          <w:rFonts w:ascii="Times New Roman" w:hAnsi="Times New Roman" w:cs="Times New Roman"/>
          <w:b/>
          <w:sz w:val="24"/>
          <w:szCs w:val="24"/>
          <w:lang w:val="en-GB"/>
        </w:rPr>
      </w:pPr>
      <w:r w:rsidRPr="00F66178">
        <w:rPr>
          <w:rFonts w:ascii="Times New Roman" w:hAnsi="Times New Roman" w:cs="Times New Roman"/>
          <w:b/>
          <w:sz w:val="24"/>
          <w:szCs w:val="24"/>
          <w:highlight w:val="yellow"/>
        </w:rPr>
        <w:t>Recipient of</w:t>
      </w:r>
      <w:r w:rsidR="00174626" w:rsidRPr="00F66178">
        <w:rPr>
          <w:rFonts w:ascii="Times New Roman" w:hAnsi="Times New Roman" w:cs="Times New Roman"/>
          <w:b/>
          <w:sz w:val="24"/>
          <w:szCs w:val="24"/>
          <w:highlight w:val="yellow"/>
        </w:rPr>
        <w:t xml:space="preserve"> financial contribution should have received an advantage that could not be received on the market as per</w:t>
      </w:r>
      <w:r w:rsidR="00174626" w:rsidRPr="00227D0B">
        <w:rPr>
          <w:rFonts w:ascii="Times New Roman" w:hAnsi="Times New Roman" w:cs="Times New Roman"/>
          <w:b/>
          <w:sz w:val="24"/>
          <w:szCs w:val="24"/>
        </w:rPr>
        <w:t xml:space="preserve"> </w:t>
      </w:r>
      <w:r w:rsidR="00174626" w:rsidRPr="00F66178">
        <w:rPr>
          <w:rFonts w:ascii="Times New Roman" w:hAnsi="Times New Roman" w:cs="Times New Roman"/>
          <w:b/>
          <w:bCs/>
          <w:i/>
          <w:iCs/>
          <w:sz w:val="24"/>
          <w:szCs w:val="24"/>
          <w:u w:val="single"/>
        </w:rPr>
        <w:t>Canada Aircraft</w:t>
      </w:r>
    </w:p>
    <w:p w14:paraId="2EAB1AC4" w14:textId="77777777" w:rsidR="00227D0B" w:rsidRPr="00F66178" w:rsidRDefault="00BD0269">
      <w:pPr>
        <w:rPr>
          <w:rFonts w:ascii="Times New Roman" w:hAnsi="Times New Roman" w:cs="Times New Roman"/>
          <w:b/>
          <w:sz w:val="24"/>
          <w:szCs w:val="24"/>
          <w:u w:val="single"/>
          <w:lang w:val="en-GB"/>
        </w:rPr>
      </w:pPr>
      <w:r w:rsidRPr="00F66178">
        <w:rPr>
          <w:rFonts w:ascii="Times New Roman" w:hAnsi="Times New Roman" w:cs="Times New Roman"/>
          <w:b/>
          <w:sz w:val="24"/>
          <w:szCs w:val="24"/>
          <w:u w:val="single"/>
          <w:lang w:val="en-GB"/>
        </w:rPr>
        <w:t>SAFEGUARDS (</w:t>
      </w:r>
      <w:r w:rsidR="00227D0B" w:rsidRPr="00F66178">
        <w:rPr>
          <w:rFonts w:ascii="Times New Roman" w:hAnsi="Times New Roman" w:cs="Times New Roman"/>
          <w:b/>
          <w:sz w:val="24"/>
          <w:szCs w:val="24"/>
          <w:u w:val="single"/>
          <w:lang w:val="en-GB"/>
        </w:rPr>
        <w:t>UNIT 7)</w:t>
      </w:r>
    </w:p>
    <w:p w14:paraId="752E9B15" w14:textId="77777777" w:rsidR="00BD0269" w:rsidRDefault="00BD0269">
      <w:pPr>
        <w:rPr>
          <w:rFonts w:ascii="Times New Roman" w:hAnsi="Times New Roman" w:cs="Times New Roman"/>
          <w:b/>
          <w:sz w:val="24"/>
          <w:szCs w:val="24"/>
        </w:rPr>
      </w:pPr>
      <w:r w:rsidRPr="00BD0269">
        <w:rPr>
          <w:rFonts w:ascii="Times New Roman" w:hAnsi="Times New Roman" w:cs="Times New Roman"/>
          <w:b/>
          <w:sz w:val="24"/>
          <w:szCs w:val="24"/>
        </w:rPr>
        <w:t>Unforeseen developments</w:t>
      </w:r>
    </w:p>
    <w:p w14:paraId="18006938" w14:textId="77777777" w:rsidR="00541434" w:rsidRPr="00F66178" w:rsidRDefault="00174626" w:rsidP="00BD0269">
      <w:pPr>
        <w:numPr>
          <w:ilvl w:val="0"/>
          <w:numId w:val="28"/>
        </w:numPr>
        <w:rPr>
          <w:rFonts w:ascii="Times New Roman" w:hAnsi="Times New Roman" w:cs="Times New Roman"/>
          <w:b/>
          <w:sz w:val="24"/>
          <w:szCs w:val="24"/>
          <w:highlight w:val="yellow"/>
          <w:lang w:val="en-GB"/>
        </w:rPr>
      </w:pPr>
      <w:r w:rsidRPr="00F66178">
        <w:rPr>
          <w:rFonts w:ascii="Times New Roman" w:hAnsi="Times New Roman" w:cs="Times New Roman"/>
          <w:b/>
          <w:bCs/>
          <w:i/>
          <w:iCs/>
          <w:sz w:val="24"/>
          <w:szCs w:val="24"/>
          <w:u w:val="single"/>
        </w:rPr>
        <w:t>US Hatters Fur</w:t>
      </w:r>
      <w:r w:rsidRPr="00BD0269">
        <w:rPr>
          <w:rFonts w:ascii="Times New Roman" w:hAnsi="Times New Roman" w:cs="Times New Roman"/>
          <w:b/>
          <w:bCs/>
          <w:i/>
          <w:iCs/>
          <w:sz w:val="24"/>
          <w:szCs w:val="24"/>
        </w:rPr>
        <w:t xml:space="preserve"> </w:t>
      </w:r>
      <w:r w:rsidRPr="00BD0269">
        <w:rPr>
          <w:rFonts w:ascii="Times New Roman" w:hAnsi="Times New Roman" w:cs="Times New Roman"/>
          <w:b/>
          <w:sz w:val="24"/>
          <w:szCs w:val="24"/>
        </w:rPr>
        <w:t xml:space="preserve">– </w:t>
      </w:r>
      <w:r w:rsidRPr="00F66178">
        <w:rPr>
          <w:rFonts w:ascii="Times New Roman" w:hAnsi="Times New Roman" w:cs="Times New Roman"/>
          <w:b/>
          <w:sz w:val="24"/>
          <w:szCs w:val="24"/>
          <w:highlight w:val="yellow"/>
        </w:rPr>
        <w:t>The US invoked a safeguard measure on imported fur products, arguing that the change in hats fashion which led to the increase in imports of felt hats was unforeseen, particularly in view of its magnitude.</w:t>
      </w:r>
    </w:p>
    <w:p w14:paraId="62D15518" w14:textId="77777777" w:rsidR="00F412F6" w:rsidRPr="00F412F6" w:rsidRDefault="00F412F6" w:rsidP="00F412F6">
      <w:pPr>
        <w:spacing w:line="360" w:lineRule="auto"/>
        <w:rPr>
          <w:rFonts w:ascii="Times New Roman" w:hAnsi="Times New Roman" w:cs="Times New Roman"/>
          <w:b/>
          <w:sz w:val="24"/>
          <w:szCs w:val="24"/>
          <w:u w:val="single"/>
          <w:lang w:val="en-GB"/>
        </w:rPr>
      </w:pPr>
      <w:r w:rsidRPr="00F412F6">
        <w:rPr>
          <w:rFonts w:ascii="Times New Roman" w:hAnsi="Times New Roman" w:cs="Times New Roman"/>
          <w:b/>
          <w:sz w:val="24"/>
          <w:szCs w:val="24"/>
          <w:u w:val="single"/>
          <w:lang w:val="en-GB"/>
        </w:rPr>
        <w:t>UNIT 10 GATS</w:t>
      </w:r>
    </w:p>
    <w:p w14:paraId="13BA6C10" w14:textId="77777777" w:rsidR="00F412F6" w:rsidRPr="00F412F6" w:rsidRDefault="00F412F6" w:rsidP="00F412F6">
      <w:pPr>
        <w:spacing w:line="360" w:lineRule="auto"/>
        <w:rPr>
          <w:rFonts w:ascii="Times New Roman" w:hAnsi="Times New Roman" w:cs="Times New Roman"/>
          <w:b/>
          <w:sz w:val="24"/>
          <w:szCs w:val="24"/>
          <w:lang w:val="en-GB"/>
        </w:rPr>
      </w:pPr>
      <w:r w:rsidRPr="00F412F6">
        <w:rPr>
          <w:rFonts w:ascii="Times New Roman" w:hAnsi="Times New Roman" w:cs="Times New Roman"/>
          <w:b/>
          <w:sz w:val="24"/>
          <w:szCs w:val="24"/>
          <w:lang w:val="en-GB"/>
        </w:rPr>
        <w:t xml:space="preserve">SCOPE AND DEFINITION </w:t>
      </w:r>
    </w:p>
    <w:p w14:paraId="71D05C54" w14:textId="77777777" w:rsidR="00F412F6" w:rsidRPr="00F412F6" w:rsidRDefault="00F412F6" w:rsidP="00F412F6">
      <w:pPr>
        <w:numPr>
          <w:ilvl w:val="0"/>
          <w:numId w:val="29"/>
        </w:numPr>
        <w:spacing w:line="360" w:lineRule="auto"/>
        <w:rPr>
          <w:rFonts w:ascii="Times New Roman" w:hAnsi="Times New Roman" w:cs="Times New Roman"/>
          <w:sz w:val="24"/>
          <w:szCs w:val="24"/>
          <w:lang w:val="en-GB"/>
        </w:rPr>
      </w:pPr>
      <w:r w:rsidRPr="00F412F6">
        <w:rPr>
          <w:rFonts w:ascii="Times New Roman" w:hAnsi="Times New Roman" w:cs="Times New Roman"/>
          <w:sz w:val="24"/>
          <w:szCs w:val="24"/>
        </w:rPr>
        <w:lastRenderedPageBreak/>
        <w:t xml:space="preserve">The Appellate Body, in </w:t>
      </w:r>
      <w:r w:rsidRPr="00F412F6">
        <w:rPr>
          <w:rFonts w:ascii="Times New Roman" w:hAnsi="Times New Roman" w:cs="Times New Roman"/>
          <w:i/>
          <w:iCs/>
          <w:sz w:val="24"/>
          <w:szCs w:val="24"/>
        </w:rPr>
        <w:t>Canada – Autos</w:t>
      </w:r>
      <w:r w:rsidRPr="00F412F6">
        <w:rPr>
          <w:rFonts w:ascii="Times New Roman" w:hAnsi="Times New Roman" w:cs="Times New Roman"/>
          <w:sz w:val="24"/>
          <w:szCs w:val="24"/>
        </w:rPr>
        <w:t xml:space="preserve">, stated that a threshold question, for a panel in any case involving claims under the GATS, is </w:t>
      </w:r>
      <w:r w:rsidRPr="00F412F6">
        <w:rPr>
          <w:rFonts w:ascii="Times New Roman" w:hAnsi="Times New Roman" w:cs="Times New Roman"/>
          <w:i/>
          <w:iCs/>
          <w:sz w:val="24"/>
          <w:szCs w:val="24"/>
        </w:rPr>
        <w:t>whether the measure is within the scope of the GATS</w:t>
      </w:r>
      <w:r w:rsidRPr="00F412F6">
        <w:rPr>
          <w:rFonts w:ascii="Times New Roman" w:hAnsi="Times New Roman" w:cs="Times New Roman"/>
          <w:sz w:val="24"/>
          <w:szCs w:val="24"/>
        </w:rPr>
        <w:t xml:space="preserve"> by examining whether it is a measure “affecting trade in services” within the meaning of Article I of the GATS</w:t>
      </w:r>
    </w:p>
    <w:p w14:paraId="6172FD65" w14:textId="77777777" w:rsidR="00F412F6" w:rsidRPr="00F412F6" w:rsidRDefault="00F412F6" w:rsidP="00F412F6">
      <w:pPr>
        <w:numPr>
          <w:ilvl w:val="0"/>
          <w:numId w:val="29"/>
        </w:numPr>
        <w:spacing w:line="360" w:lineRule="auto"/>
        <w:rPr>
          <w:rFonts w:ascii="Times New Roman" w:hAnsi="Times New Roman" w:cs="Times New Roman"/>
          <w:b/>
          <w:sz w:val="24"/>
          <w:szCs w:val="24"/>
          <w:lang w:val="en-GB"/>
        </w:rPr>
      </w:pPr>
      <w:r w:rsidRPr="00F412F6">
        <w:rPr>
          <w:rFonts w:ascii="Times New Roman" w:hAnsi="Times New Roman" w:cs="Times New Roman"/>
          <w:b/>
          <w:sz w:val="24"/>
          <w:szCs w:val="24"/>
        </w:rPr>
        <w:t>MFN</w:t>
      </w:r>
    </w:p>
    <w:p w14:paraId="137007B3" w14:textId="77777777" w:rsidR="00F412F6" w:rsidRPr="00F412F6" w:rsidRDefault="00F412F6" w:rsidP="00F412F6">
      <w:pPr>
        <w:numPr>
          <w:ilvl w:val="0"/>
          <w:numId w:val="29"/>
        </w:numPr>
        <w:spacing w:line="360" w:lineRule="auto"/>
        <w:rPr>
          <w:rFonts w:ascii="Times New Roman" w:hAnsi="Times New Roman" w:cs="Times New Roman"/>
          <w:sz w:val="24"/>
          <w:szCs w:val="24"/>
          <w:lang w:val="en-GB"/>
        </w:rPr>
      </w:pPr>
      <w:r w:rsidRPr="00F412F6">
        <w:rPr>
          <w:rFonts w:ascii="Times New Roman" w:hAnsi="Times New Roman" w:cs="Times New Roman"/>
          <w:sz w:val="24"/>
          <w:szCs w:val="24"/>
        </w:rPr>
        <w:t xml:space="preserve">In </w:t>
      </w:r>
      <w:r w:rsidRPr="00F412F6">
        <w:rPr>
          <w:rFonts w:ascii="Times New Roman" w:hAnsi="Times New Roman" w:cs="Times New Roman"/>
          <w:i/>
          <w:iCs/>
          <w:sz w:val="24"/>
          <w:szCs w:val="24"/>
        </w:rPr>
        <w:t>EC – Bananas III</w:t>
      </w:r>
      <w:r w:rsidRPr="00F412F6">
        <w:rPr>
          <w:rFonts w:ascii="Times New Roman" w:hAnsi="Times New Roman" w:cs="Times New Roman"/>
          <w:sz w:val="24"/>
          <w:szCs w:val="24"/>
        </w:rPr>
        <w:t xml:space="preserve">, the Appellate Body clarified that the MFN obligation in Article II of the GATS applies both to </w:t>
      </w:r>
      <w:r w:rsidRPr="00F412F6">
        <w:rPr>
          <w:rFonts w:ascii="Times New Roman" w:hAnsi="Times New Roman" w:cs="Times New Roman"/>
          <w:i/>
          <w:iCs/>
          <w:sz w:val="24"/>
          <w:szCs w:val="24"/>
        </w:rPr>
        <w:t>de jure</w:t>
      </w:r>
      <w:r w:rsidRPr="00F412F6">
        <w:rPr>
          <w:rFonts w:ascii="Times New Roman" w:hAnsi="Times New Roman" w:cs="Times New Roman"/>
          <w:sz w:val="24"/>
          <w:szCs w:val="24"/>
        </w:rPr>
        <w:t xml:space="preserve"> as well as to </w:t>
      </w:r>
      <w:r w:rsidRPr="00F412F6">
        <w:rPr>
          <w:rFonts w:ascii="Times New Roman" w:hAnsi="Times New Roman" w:cs="Times New Roman"/>
          <w:i/>
          <w:iCs/>
          <w:sz w:val="24"/>
          <w:szCs w:val="24"/>
        </w:rPr>
        <w:t xml:space="preserve">de facto </w:t>
      </w:r>
      <w:r w:rsidRPr="00F412F6">
        <w:rPr>
          <w:rFonts w:ascii="Times New Roman" w:hAnsi="Times New Roman" w:cs="Times New Roman"/>
          <w:sz w:val="24"/>
          <w:szCs w:val="24"/>
        </w:rPr>
        <w:t>discrimination</w:t>
      </w:r>
    </w:p>
    <w:p w14:paraId="4BE4291B" w14:textId="77777777" w:rsidR="00F412F6" w:rsidRPr="00F412F6" w:rsidRDefault="00F412F6" w:rsidP="00F412F6">
      <w:pPr>
        <w:numPr>
          <w:ilvl w:val="0"/>
          <w:numId w:val="29"/>
        </w:numPr>
        <w:spacing w:line="360" w:lineRule="auto"/>
        <w:rPr>
          <w:rFonts w:ascii="Times New Roman" w:hAnsi="Times New Roman" w:cs="Times New Roman"/>
          <w:sz w:val="24"/>
          <w:szCs w:val="24"/>
          <w:lang w:val="en-GB"/>
        </w:rPr>
      </w:pPr>
      <w:r w:rsidRPr="00F412F6">
        <w:rPr>
          <w:rFonts w:ascii="Times New Roman" w:hAnsi="Times New Roman" w:cs="Times New Roman"/>
          <w:sz w:val="24"/>
          <w:szCs w:val="24"/>
        </w:rPr>
        <w:t xml:space="preserve">In order to determine whether services or service suppliers of different countries – for example, Country A and Country B – are discriminated against, it is necessary to examine: </w:t>
      </w:r>
    </w:p>
    <w:p w14:paraId="0B09CACD" w14:textId="77777777" w:rsidR="00F412F6" w:rsidRPr="00F412F6" w:rsidRDefault="00F412F6" w:rsidP="00F412F6">
      <w:pPr>
        <w:numPr>
          <w:ilvl w:val="0"/>
          <w:numId w:val="29"/>
        </w:numPr>
        <w:spacing w:line="360" w:lineRule="auto"/>
        <w:rPr>
          <w:rFonts w:ascii="Times New Roman" w:hAnsi="Times New Roman" w:cs="Times New Roman"/>
          <w:sz w:val="24"/>
          <w:szCs w:val="24"/>
          <w:lang w:val="en-GB"/>
        </w:rPr>
      </w:pPr>
      <w:r w:rsidRPr="00F412F6">
        <w:rPr>
          <w:rFonts w:ascii="Times New Roman" w:hAnsi="Times New Roman" w:cs="Times New Roman"/>
          <w:sz w:val="24"/>
          <w:szCs w:val="24"/>
        </w:rPr>
        <w:t>) the origin of the services and/or the service suppliers; and</w:t>
      </w:r>
    </w:p>
    <w:p w14:paraId="11B5D3B9" w14:textId="77777777" w:rsidR="00F412F6" w:rsidRPr="00F412F6" w:rsidRDefault="00F412F6" w:rsidP="00F412F6">
      <w:pPr>
        <w:numPr>
          <w:ilvl w:val="0"/>
          <w:numId w:val="29"/>
        </w:numPr>
        <w:spacing w:line="360" w:lineRule="auto"/>
        <w:rPr>
          <w:rFonts w:ascii="Times New Roman" w:hAnsi="Times New Roman" w:cs="Times New Roman"/>
          <w:sz w:val="24"/>
          <w:szCs w:val="24"/>
          <w:lang w:val="en-GB"/>
        </w:rPr>
      </w:pPr>
      <w:r w:rsidRPr="00F412F6">
        <w:rPr>
          <w:rFonts w:ascii="Times New Roman" w:hAnsi="Times New Roman" w:cs="Times New Roman"/>
          <w:sz w:val="24"/>
          <w:szCs w:val="24"/>
        </w:rPr>
        <w:t xml:space="preserve">2) Whether the services and/or service suppliers of Country A and B are “like” </w:t>
      </w:r>
    </w:p>
    <w:p w14:paraId="07880AFF" w14:textId="77777777" w:rsidR="00F412F6" w:rsidRPr="00F412F6" w:rsidRDefault="00F412F6" w:rsidP="00F412F6">
      <w:pPr>
        <w:numPr>
          <w:ilvl w:val="0"/>
          <w:numId w:val="29"/>
        </w:numPr>
        <w:spacing w:line="360" w:lineRule="auto"/>
        <w:rPr>
          <w:rFonts w:ascii="Times New Roman" w:hAnsi="Times New Roman" w:cs="Times New Roman"/>
          <w:sz w:val="24"/>
          <w:szCs w:val="24"/>
          <w:lang w:val="en-GB"/>
        </w:rPr>
      </w:pPr>
      <w:r w:rsidRPr="00F412F6">
        <w:rPr>
          <w:rFonts w:ascii="Times New Roman" w:hAnsi="Times New Roman" w:cs="Times New Roman"/>
          <w:i/>
          <w:iCs/>
          <w:sz w:val="24"/>
          <w:szCs w:val="24"/>
        </w:rPr>
        <w:t xml:space="preserve">Canada-Autos </w:t>
      </w:r>
      <w:r w:rsidRPr="00F412F6">
        <w:rPr>
          <w:rFonts w:ascii="Times New Roman" w:hAnsi="Times New Roman" w:cs="Times New Roman"/>
          <w:sz w:val="24"/>
          <w:szCs w:val="24"/>
        </w:rPr>
        <w:t xml:space="preserve">: in order to determine whether or not services or services suppliers of one Member have been treated less favorably than services or service suppliers of another country, a panel must analyze, on the facts, </w:t>
      </w:r>
      <w:r w:rsidRPr="00F412F6">
        <w:rPr>
          <w:rFonts w:ascii="Times New Roman" w:hAnsi="Times New Roman" w:cs="Times New Roman"/>
          <w:b/>
          <w:bCs/>
          <w:sz w:val="24"/>
          <w:szCs w:val="24"/>
        </w:rPr>
        <w:t>whether the measure has altered, or has the potential to alter, the conditions of competition between the services or service suppliers of one Member as compared with like services or like service suppliers of another country</w:t>
      </w:r>
    </w:p>
    <w:p w14:paraId="091A8140" w14:textId="77777777" w:rsidR="00F412F6" w:rsidRPr="00F412F6" w:rsidRDefault="00F412F6" w:rsidP="00F412F6">
      <w:pPr>
        <w:spacing w:line="360" w:lineRule="auto"/>
        <w:ind w:left="360"/>
        <w:rPr>
          <w:rFonts w:ascii="Times New Roman" w:hAnsi="Times New Roman" w:cs="Times New Roman"/>
          <w:sz w:val="24"/>
          <w:szCs w:val="24"/>
          <w:lang w:val="en-GB"/>
        </w:rPr>
      </w:pPr>
    </w:p>
    <w:p w14:paraId="58DD38F5" w14:textId="77777777" w:rsidR="00F412F6" w:rsidRPr="00F412F6" w:rsidRDefault="00F412F6" w:rsidP="00F412F6">
      <w:pPr>
        <w:spacing w:line="360" w:lineRule="auto"/>
        <w:rPr>
          <w:rFonts w:ascii="Times New Roman" w:hAnsi="Times New Roman" w:cs="Times New Roman"/>
          <w:sz w:val="24"/>
          <w:szCs w:val="24"/>
          <w:lang w:val="en-GB"/>
        </w:rPr>
      </w:pPr>
    </w:p>
    <w:p w14:paraId="39DEFE7F" w14:textId="77777777" w:rsidR="00124F2F" w:rsidRPr="00F412F6" w:rsidRDefault="00124F2F" w:rsidP="00F412F6">
      <w:pPr>
        <w:spacing w:line="360" w:lineRule="auto"/>
        <w:rPr>
          <w:rFonts w:ascii="Times New Roman" w:hAnsi="Times New Roman" w:cs="Times New Roman"/>
          <w:b/>
          <w:sz w:val="24"/>
          <w:szCs w:val="24"/>
          <w:lang w:val="en-GB"/>
        </w:rPr>
      </w:pPr>
    </w:p>
    <w:sectPr w:rsidR="00124F2F" w:rsidRPr="00F412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7D94" w14:textId="77777777" w:rsidR="002F406E" w:rsidRDefault="002F406E" w:rsidP="00BD0269">
      <w:pPr>
        <w:spacing w:after="0" w:line="240" w:lineRule="auto"/>
      </w:pPr>
      <w:r>
        <w:separator/>
      </w:r>
    </w:p>
  </w:endnote>
  <w:endnote w:type="continuationSeparator" w:id="0">
    <w:p w14:paraId="2244E252" w14:textId="77777777" w:rsidR="002F406E" w:rsidRDefault="002F406E" w:rsidP="00BD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273045"/>
      <w:docPartObj>
        <w:docPartGallery w:val="Page Numbers (Bottom of Page)"/>
        <w:docPartUnique/>
      </w:docPartObj>
    </w:sdtPr>
    <w:sdtEndPr>
      <w:rPr>
        <w:noProof/>
      </w:rPr>
    </w:sdtEndPr>
    <w:sdtContent>
      <w:p w14:paraId="5D2FCF30" w14:textId="77777777" w:rsidR="0092069E" w:rsidRDefault="0092069E">
        <w:pPr>
          <w:pStyle w:val="Footer"/>
          <w:jc w:val="center"/>
        </w:pPr>
        <w:r>
          <w:fldChar w:fldCharType="begin"/>
        </w:r>
        <w:r>
          <w:instrText xml:space="preserve"> PAGE   \* MERGEFORMAT </w:instrText>
        </w:r>
        <w:r>
          <w:fldChar w:fldCharType="separate"/>
        </w:r>
        <w:r w:rsidR="00F412F6">
          <w:rPr>
            <w:noProof/>
          </w:rPr>
          <w:t>9</w:t>
        </w:r>
        <w:r>
          <w:rPr>
            <w:noProof/>
          </w:rPr>
          <w:fldChar w:fldCharType="end"/>
        </w:r>
      </w:p>
    </w:sdtContent>
  </w:sdt>
  <w:p w14:paraId="0E2C5881" w14:textId="77777777" w:rsidR="0092069E" w:rsidRDefault="0092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1AB2" w14:textId="77777777" w:rsidR="002F406E" w:rsidRDefault="002F406E" w:rsidP="00BD0269">
      <w:pPr>
        <w:spacing w:after="0" w:line="240" w:lineRule="auto"/>
      </w:pPr>
      <w:r>
        <w:separator/>
      </w:r>
    </w:p>
  </w:footnote>
  <w:footnote w:type="continuationSeparator" w:id="0">
    <w:p w14:paraId="6C3A4808" w14:textId="77777777" w:rsidR="002F406E" w:rsidRDefault="002F406E" w:rsidP="00BD0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1A"/>
    <w:multiLevelType w:val="hybridMultilevel"/>
    <w:tmpl w:val="F96437D2"/>
    <w:lvl w:ilvl="0" w:tplc="02FAAF02">
      <w:start w:val="1"/>
      <w:numFmt w:val="decimal"/>
      <w:lvlText w:val="%1."/>
      <w:lvlJc w:val="left"/>
      <w:pPr>
        <w:tabs>
          <w:tab w:val="num" w:pos="720"/>
        </w:tabs>
        <w:ind w:left="720" w:hanging="360"/>
      </w:pPr>
    </w:lvl>
    <w:lvl w:ilvl="1" w:tplc="891EE44A" w:tentative="1">
      <w:start w:val="1"/>
      <w:numFmt w:val="decimal"/>
      <w:lvlText w:val="%2."/>
      <w:lvlJc w:val="left"/>
      <w:pPr>
        <w:tabs>
          <w:tab w:val="num" w:pos="1440"/>
        </w:tabs>
        <w:ind w:left="1440" w:hanging="360"/>
      </w:pPr>
    </w:lvl>
    <w:lvl w:ilvl="2" w:tplc="6DFCB646" w:tentative="1">
      <w:start w:val="1"/>
      <w:numFmt w:val="decimal"/>
      <w:lvlText w:val="%3."/>
      <w:lvlJc w:val="left"/>
      <w:pPr>
        <w:tabs>
          <w:tab w:val="num" w:pos="2160"/>
        </w:tabs>
        <w:ind w:left="2160" w:hanging="360"/>
      </w:pPr>
    </w:lvl>
    <w:lvl w:ilvl="3" w:tplc="0D1C3338" w:tentative="1">
      <w:start w:val="1"/>
      <w:numFmt w:val="decimal"/>
      <w:lvlText w:val="%4."/>
      <w:lvlJc w:val="left"/>
      <w:pPr>
        <w:tabs>
          <w:tab w:val="num" w:pos="2880"/>
        </w:tabs>
        <w:ind w:left="2880" w:hanging="360"/>
      </w:pPr>
    </w:lvl>
    <w:lvl w:ilvl="4" w:tplc="660413F4" w:tentative="1">
      <w:start w:val="1"/>
      <w:numFmt w:val="decimal"/>
      <w:lvlText w:val="%5."/>
      <w:lvlJc w:val="left"/>
      <w:pPr>
        <w:tabs>
          <w:tab w:val="num" w:pos="3600"/>
        </w:tabs>
        <w:ind w:left="3600" w:hanging="360"/>
      </w:pPr>
    </w:lvl>
    <w:lvl w:ilvl="5" w:tplc="BD54CE5C" w:tentative="1">
      <w:start w:val="1"/>
      <w:numFmt w:val="decimal"/>
      <w:lvlText w:val="%6."/>
      <w:lvlJc w:val="left"/>
      <w:pPr>
        <w:tabs>
          <w:tab w:val="num" w:pos="4320"/>
        </w:tabs>
        <w:ind w:left="4320" w:hanging="360"/>
      </w:pPr>
    </w:lvl>
    <w:lvl w:ilvl="6" w:tplc="191A44A2" w:tentative="1">
      <w:start w:val="1"/>
      <w:numFmt w:val="decimal"/>
      <w:lvlText w:val="%7."/>
      <w:lvlJc w:val="left"/>
      <w:pPr>
        <w:tabs>
          <w:tab w:val="num" w:pos="5040"/>
        </w:tabs>
        <w:ind w:left="5040" w:hanging="360"/>
      </w:pPr>
    </w:lvl>
    <w:lvl w:ilvl="7" w:tplc="64DA54DA" w:tentative="1">
      <w:start w:val="1"/>
      <w:numFmt w:val="decimal"/>
      <w:lvlText w:val="%8."/>
      <w:lvlJc w:val="left"/>
      <w:pPr>
        <w:tabs>
          <w:tab w:val="num" w:pos="5760"/>
        </w:tabs>
        <w:ind w:left="5760" w:hanging="360"/>
      </w:pPr>
    </w:lvl>
    <w:lvl w:ilvl="8" w:tplc="C4800602" w:tentative="1">
      <w:start w:val="1"/>
      <w:numFmt w:val="decimal"/>
      <w:lvlText w:val="%9."/>
      <w:lvlJc w:val="left"/>
      <w:pPr>
        <w:tabs>
          <w:tab w:val="num" w:pos="6480"/>
        </w:tabs>
        <w:ind w:left="6480" w:hanging="360"/>
      </w:pPr>
    </w:lvl>
  </w:abstractNum>
  <w:abstractNum w:abstractNumId="1" w15:restartNumberingAfterBreak="0">
    <w:nsid w:val="04B077F1"/>
    <w:multiLevelType w:val="hybridMultilevel"/>
    <w:tmpl w:val="46407462"/>
    <w:lvl w:ilvl="0" w:tplc="42ECB8C8">
      <w:start w:val="1"/>
      <w:numFmt w:val="bullet"/>
      <w:lvlText w:val="•"/>
      <w:lvlJc w:val="left"/>
      <w:pPr>
        <w:tabs>
          <w:tab w:val="num" w:pos="720"/>
        </w:tabs>
        <w:ind w:left="720" w:hanging="360"/>
      </w:pPr>
      <w:rPr>
        <w:rFonts w:ascii="Arial" w:hAnsi="Arial" w:hint="default"/>
      </w:rPr>
    </w:lvl>
    <w:lvl w:ilvl="1" w:tplc="59C41FF2" w:tentative="1">
      <w:start w:val="1"/>
      <w:numFmt w:val="bullet"/>
      <w:lvlText w:val="•"/>
      <w:lvlJc w:val="left"/>
      <w:pPr>
        <w:tabs>
          <w:tab w:val="num" w:pos="1440"/>
        </w:tabs>
        <w:ind w:left="1440" w:hanging="360"/>
      </w:pPr>
      <w:rPr>
        <w:rFonts w:ascii="Arial" w:hAnsi="Arial" w:hint="default"/>
      </w:rPr>
    </w:lvl>
    <w:lvl w:ilvl="2" w:tplc="0FF0CB86" w:tentative="1">
      <w:start w:val="1"/>
      <w:numFmt w:val="bullet"/>
      <w:lvlText w:val="•"/>
      <w:lvlJc w:val="left"/>
      <w:pPr>
        <w:tabs>
          <w:tab w:val="num" w:pos="2160"/>
        </w:tabs>
        <w:ind w:left="2160" w:hanging="360"/>
      </w:pPr>
      <w:rPr>
        <w:rFonts w:ascii="Arial" w:hAnsi="Arial" w:hint="default"/>
      </w:rPr>
    </w:lvl>
    <w:lvl w:ilvl="3" w:tplc="5A689BE0" w:tentative="1">
      <w:start w:val="1"/>
      <w:numFmt w:val="bullet"/>
      <w:lvlText w:val="•"/>
      <w:lvlJc w:val="left"/>
      <w:pPr>
        <w:tabs>
          <w:tab w:val="num" w:pos="2880"/>
        </w:tabs>
        <w:ind w:left="2880" w:hanging="360"/>
      </w:pPr>
      <w:rPr>
        <w:rFonts w:ascii="Arial" w:hAnsi="Arial" w:hint="default"/>
      </w:rPr>
    </w:lvl>
    <w:lvl w:ilvl="4" w:tplc="8CBA3364" w:tentative="1">
      <w:start w:val="1"/>
      <w:numFmt w:val="bullet"/>
      <w:lvlText w:val="•"/>
      <w:lvlJc w:val="left"/>
      <w:pPr>
        <w:tabs>
          <w:tab w:val="num" w:pos="3600"/>
        </w:tabs>
        <w:ind w:left="3600" w:hanging="360"/>
      </w:pPr>
      <w:rPr>
        <w:rFonts w:ascii="Arial" w:hAnsi="Arial" w:hint="default"/>
      </w:rPr>
    </w:lvl>
    <w:lvl w:ilvl="5" w:tplc="0D62BD84" w:tentative="1">
      <w:start w:val="1"/>
      <w:numFmt w:val="bullet"/>
      <w:lvlText w:val="•"/>
      <w:lvlJc w:val="left"/>
      <w:pPr>
        <w:tabs>
          <w:tab w:val="num" w:pos="4320"/>
        </w:tabs>
        <w:ind w:left="4320" w:hanging="360"/>
      </w:pPr>
      <w:rPr>
        <w:rFonts w:ascii="Arial" w:hAnsi="Arial" w:hint="default"/>
      </w:rPr>
    </w:lvl>
    <w:lvl w:ilvl="6" w:tplc="E0828400" w:tentative="1">
      <w:start w:val="1"/>
      <w:numFmt w:val="bullet"/>
      <w:lvlText w:val="•"/>
      <w:lvlJc w:val="left"/>
      <w:pPr>
        <w:tabs>
          <w:tab w:val="num" w:pos="5040"/>
        </w:tabs>
        <w:ind w:left="5040" w:hanging="360"/>
      </w:pPr>
      <w:rPr>
        <w:rFonts w:ascii="Arial" w:hAnsi="Arial" w:hint="default"/>
      </w:rPr>
    </w:lvl>
    <w:lvl w:ilvl="7" w:tplc="854AD00A" w:tentative="1">
      <w:start w:val="1"/>
      <w:numFmt w:val="bullet"/>
      <w:lvlText w:val="•"/>
      <w:lvlJc w:val="left"/>
      <w:pPr>
        <w:tabs>
          <w:tab w:val="num" w:pos="5760"/>
        </w:tabs>
        <w:ind w:left="5760" w:hanging="360"/>
      </w:pPr>
      <w:rPr>
        <w:rFonts w:ascii="Arial" w:hAnsi="Arial" w:hint="default"/>
      </w:rPr>
    </w:lvl>
    <w:lvl w:ilvl="8" w:tplc="B2A02D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17D46"/>
    <w:multiLevelType w:val="hybridMultilevel"/>
    <w:tmpl w:val="82EE5E20"/>
    <w:lvl w:ilvl="0" w:tplc="8AAEDCCA">
      <w:start w:val="1"/>
      <w:numFmt w:val="bullet"/>
      <w:lvlText w:val="•"/>
      <w:lvlJc w:val="left"/>
      <w:pPr>
        <w:tabs>
          <w:tab w:val="num" w:pos="720"/>
        </w:tabs>
        <w:ind w:left="720" w:hanging="360"/>
      </w:pPr>
      <w:rPr>
        <w:rFonts w:ascii="Arial" w:hAnsi="Arial" w:hint="default"/>
      </w:rPr>
    </w:lvl>
    <w:lvl w:ilvl="1" w:tplc="EC122E98" w:tentative="1">
      <w:start w:val="1"/>
      <w:numFmt w:val="bullet"/>
      <w:lvlText w:val="•"/>
      <w:lvlJc w:val="left"/>
      <w:pPr>
        <w:tabs>
          <w:tab w:val="num" w:pos="1440"/>
        </w:tabs>
        <w:ind w:left="1440" w:hanging="360"/>
      </w:pPr>
      <w:rPr>
        <w:rFonts w:ascii="Arial" w:hAnsi="Arial" w:hint="default"/>
      </w:rPr>
    </w:lvl>
    <w:lvl w:ilvl="2" w:tplc="DB0E321C" w:tentative="1">
      <w:start w:val="1"/>
      <w:numFmt w:val="bullet"/>
      <w:lvlText w:val="•"/>
      <w:lvlJc w:val="left"/>
      <w:pPr>
        <w:tabs>
          <w:tab w:val="num" w:pos="2160"/>
        </w:tabs>
        <w:ind w:left="2160" w:hanging="360"/>
      </w:pPr>
      <w:rPr>
        <w:rFonts w:ascii="Arial" w:hAnsi="Arial" w:hint="default"/>
      </w:rPr>
    </w:lvl>
    <w:lvl w:ilvl="3" w:tplc="D09EF578" w:tentative="1">
      <w:start w:val="1"/>
      <w:numFmt w:val="bullet"/>
      <w:lvlText w:val="•"/>
      <w:lvlJc w:val="left"/>
      <w:pPr>
        <w:tabs>
          <w:tab w:val="num" w:pos="2880"/>
        </w:tabs>
        <w:ind w:left="2880" w:hanging="360"/>
      </w:pPr>
      <w:rPr>
        <w:rFonts w:ascii="Arial" w:hAnsi="Arial" w:hint="default"/>
      </w:rPr>
    </w:lvl>
    <w:lvl w:ilvl="4" w:tplc="9250AAC4" w:tentative="1">
      <w:start w:val="1"/>
      <w:numFmt w:val="bullet"/>
      <w:lvlText w:val="•"/>
      <w:lvlJc w:val="left"/>
      <w:pPr>
        <w:tabs>
          <w:tab w:val="num" w:pos="3600"/>
        </w:tabs>
        <w:ind w:left="3600" w:hanging="360"/>
      </w:pPr>
      <w:rPr>
        <w:rFonts w:ascii="Arial" w:hAnsi="Arial" w:hint="default"/>
      </w:rPr>
    </w:lvl>
    <w:lvl w:ilvl="5" w:tplc="C5D64354" w:tentative="1">
      <w:start w:val="1"/>
      <w:numFmt w:val="bullet"/>
      <w:lvlText w:val="•"/>
      <w:lvlJc w:val="left"/>
      <w:pPr>
        <w:tabs>
          <w:tab w:val="num" w:pos="4320"/>
        </w:tabs>
        <w:ind w:left="4320" w:hanging="360"/>
      </w:pPr>
      <w:rPr>
        <w:rFonts w:ascii="Arial" w:hAnsi="Arial" w:hint="default"/>
      </w:rPr>
    </w:lvl>
    <w:lvl w:ilvl="6" w:tplc="5A225290" w:tentative="1">
      <w:start w:val="1"/>
      <w:numFmt w:val="bullet"/>
      <w:lvlText w:val="•"/>
      <w:lvlJc w:val="left"/>
      <w:pPr>
        <w:tabs>
          <w:tab w:val="num" w:pos="5040"/>
        </w:tabs>
        <w:ind w:left="5040" w:hanging="360"/>
      </w:pPr>
      <w:rPr>
        <w:rFonts w:ascii="Arial" w:hAnsi="Arial" w:hint="default"/>
      </w:rPr>
    </w:lvl>
    <w:lvl w:ilvl="7" w:tplc="B2BEC9E0" w:tentative="1">
      <w:start w:val="1"/>
      <w:numFmt w:val="bullet"/>
      <w:lvlText w:val="•"/>
      <w:lvlJc w:val="left"/>
      <w:pPr>
        <w:tabs>
          <w:tab w:val="num" w:pos="5760"/>
        </w:tabs>
        <w:ind w:left="5760" w:hanging="360"/>
      </w:pPr>
      <w:rPr>
        <w:rFonts w:ascii="Arial" w:hAnsi="Arial" w:hint="default"/>
      </w:rPr>
    </w:lvl>
    <w:lvl w:ilvl="8" w:tplc="23C0DF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0E1D85"/>
    <w:multiLevelType w:val="hybridMultilevel"/>
    <w:tmpl w:val="52DE96D6"/>
    <w:lvl w:ilvl="0" w:tplc="13A04D56">
      <w:start w:val="1"/>
      <w:numFmt w:val="bullet"/>
      <w:lvlText w:val="•"/>
      <w:lvlJc w:val="left"/>
      <w:pPr>
        <w:tabs>
          <w:tab w:val="num" w:pos="720"/>
        </w:tabs>
        <w:ind w:left="720" w:hanging="360"/>
      </w:pPr>
      <w:rPr>
        <w:rFonts w:ascii="Times New Roman" w:hAnsi="Times New Roman" w:hint="default"/>
      </w:rPr>
    </w:lvl>
    <w:lvl w:ilvl="1" w:tplc="2FFAD90E" w:tentative="1">
      <w:start w:val="1"/>
      <w:numFmt w:val="bullet"/>
      <w:lvlText w:val="•"/>
      <w:lvlJc w:val="left"/>
      <w:pPr>
        <w:tabs>
          <w:tab w:val="num" w:pos="1440"/>
        </w:tabs>
        <w:ind w:left="1440" w:hanging="360"/>
      </w:pPr>
      <w:rPr>
        <w:rFonts w:ascii="Times New Roman" w:hAnsi="Times New Roman" w:hint="default"/>
      </w:rPr>
    </w:lvl>
    <w:lvl w:ilvl="2" w:tplc="785CC30C" w:tentative="1">
      <w:start w:val="1"/>
      <w:numFmt w:val="bullet"/>
      <w:lvlText w:val="•"/>
      <w:lvlJc w:val="left"/>
      <w:pPr>
        <w:tabs>
          <w:tab w:val="num" w:pos="2160"/>
        </w:tabs>
        <w:ind w:left="2160" w:hanging="360"/>
      </w:pPr>
      <w:rPr>
        <w:rFonts w:ascii="Times New Roman" w:hAnsi="Times New Roman" w:hint="default"/>
      </w:rPr>
    </w:lvl>
    <w:lvl w:ilvl="3" w:tplc="3A288D08" w:tentative="1">
      <w:start w:val="1"/>
      <w:numFmt w:val="bullet"/>
      <w:lvlText w:val="•"/>
      <w:lvlJc w:val="left"/>
      <w:pPr>
        <w:tabs>
          <w:tab w:val="num" w:pos="2880"/>
        </w:tabs>
        <w:ind w:left="2880" w:hanging="360"/>
      </w:pPr>
      <w:rPr>
        <w:rFonts w:ascii="Times New Roman" w:hAnsi="Times New Roman" w:hint="default"/>
      </w:rPr>
    </w:lvl>
    <w:lvl w:ilvl="4" w:tplc="EF7E6B72" w:tentative="1">
      <w:start w:val="1"/>
      <w:numFmt w:val="bullet"/>
      <w:lvlText w:val="•"/>
      <w:lvlJc w:val="left"/>
      <w:pPr>
        <w:tabs>
          <w:tab w:val="num" w:pos="3600"/>
        </w:tabs>
        <w:ind w:left="3600" w:hanging="360"/>
      </w:pPr>
      <w:rPr>
        <w:rFonts w:ascii="Times New Roman" w:hAnsi="Times New Roman" w:hint="default"/>
      </w:rPr>
    </w:lvl>
    <w:lvl w:ilvl="5" w:tplc="5E381FF6" w:tentative="1">
      <w:start w:val="1"/>
      <w:numFmt w:val="bullet"/>
      <w:lvlText w:val="•"/>
      <w:lvlJc w:val="left"/>
      <w:pPr>
        <w:tabs>
          <w:tab w:val="num" w:pos="4320"/>
        </w:tabs>
        <w:ind w:left="4320" w:hanging="360"/>
      </w:pPr>
      <w:rPr>
        <w:rFonts w:ascii="Times New Roman" w:hAnsi="Times New Roman" w:hint="default"/>
      </w:rPr>
    </w:lvl>
    <w:lvl w:ilvl="6" w:tplc="95ECF190" w:tentative="1">
      <w:start w:val="1"/>
      <w:numFmt w:val="bullet"/>
      <w:lvlText w:val="•"/>
      <w:lvlJc w:val="left"/>
      <w:pPr>
        <w:tabs>
          <w:tab w:val="num" w:pos="5040"/>
        </w:tabs>
        <w:ind w:left="5040" w:hanging="360"/>
      </w:pPr>
      <w:rPr>
        <w:rFonts w:ascii="Times New Roman" w:hAnsi="Times New Roman" w:hint="default"/>
      </w:rPr>
    </w:lvl>
    <w:lvl w:ilvl="7" w:tplc="C7A0DF1A" w:tentative="1">
      <w:start w:val="1"/>
      <w:numFmt w:val="bullet"/>
      <w:lvlText w:val="•"/>
      <w:lvlJc w:val="left"/>
      <w:pPr>
        <w:tabs>
          <w:tab w:val="num" w:pos="5760"/>
        </w:tabs>
        <w:ind w:left="5760" w:hanging="360"/>
      </w:pPr>
      <w:rPr>
        <w:rFonts w:ascii="Times New Roman" w:hAnsi="Times New Roman" w:hint="default"/>
      </w:rPr>
    </w:lvl>
    <w:lvl w:ilvl="8" w:tplc="899CAEA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039654F"/>
    <w:multiLevelType w:val="hybridMultilevel"/>
    <w:tmpl w:val="AA96BD5C"/>
    <w:lvl w:ilvl="0" w:tplc="141E2C30">
      <w:start w:val="1"/>
      <w:numFmt w:val="bullet"/>
      <w:lvlText w:val="•"/>
      <w:lvlJc w:val="left"/>
      <w:pPr>
        <w:tabs>
          <w:tab w:val="num" w:pos="720"/>
        </w:tabs>
        <w:ind w:left="720" w:hanging="360"/>
      </w:pPr>
      <w:rPr>
        <w:rFonts w:ascii="Arial" w:hAnsi="Arial" w:hint="default"/>
      </w:rPr>
    </w:lvl>
    <w:lvl w:ilvl="1" w:tplc="AACAA058" w:tentative="1">
      <w:start w:val="1"/>
      <w:numFmt w:val="bullet"/>
      <w:lvlText w:val="•"/>
      <w:lvlJc w:val="left"/>
      <w:pPr>
        <w:tabs>
          <w:tab w:val="num" w:pos="1440"/>
        </w:tabs>
        <w:ind w:left="1440" w:hanging="360"/>
      </w:pPr>
      <w:rPr>
        <w:rFonts w:ascii="Arial" w:hAnsi="Arial" w:hint="default"/>
      </w:rPr>
    </w:lvl>
    <w:lvl w:ilvl="2" w:tplc="CDEC59AE" w:tentative="1">
      <w:start w:val="1"/>
      <w:numFmt w:val="bullet"/>
      <w:lvlText w:val="•"/>
      <w:lvlJc w:val="left"/>
      <w:pPr>
        <w:tabs>
          <w:tab w:val="num" w:pos="2160"/>
        </w:tabs>
        <w:ind w:left="2160" w:hanging="360"/>
      </w:pPr>
      <w:rPr>
        <w:rFonts w:ascii="Arial" w:hAnsi="Arial" w:hint="default"/>
      </w:rPr>
    </w:lvl>
    <w:lvl w:ilvl="3" w:tplc="00889888" w:tentative="1">
      <w:start w:val="1"/>
      <w:numFmt w:val="bullet"/>
      <w:lvlText w:val="•"/>
      <w:lvlJc w:val="left"/>
      <w:pPr>
        <w:tabs>
          <w:tab w:val="num" w:pos="2880"/>
        </w:tabs>
        <w:ind w:left="2880" w:hanging="360"/>
      </w:pPr>
      <w:rPr>
        <w:rFonts w:ascii="Arial" w:hAnsi="Arial" w:hint="default"/>
      </w:rPr>
    </w:lvl>
    <w:lvl w:ilvl="4" w:tplc="42B482F2" w:tentative="1">
      <w:start w:val="1"/>
      <w:numFmt w:val="bullet"/>
      <w:lvlText w:val="•"/>
      <w:lvlJc w:val="left"/>
      <w:pPr>
        <w:tabs>
          <w:tab w:val="num" w:pos="3600"/>
        </w:tabs>
        <w:ind w:left="3600" w:hanging="360"/>
      </w:pPr>
      <w:rPr>
        <w:rFonts w:ascii="Arial" w:hAnsi="Arial" w:hint="default"/>
      </w:rPr>
    </w:lvl>
    <w:lvl w:ilvl="5" w:tplc="EC12277A" w:tentative="1">
      <w:start w:val="1"/>
      <w:numFmt w:val="bullet"/>
      <w:lvlText w:val="•"/>
      <w:lvlJc w:val="left"/>
      <w:pPr>
        <w:tabs>
          <w:tab w:val="num" w:pos="4320"/>
        </w:tabs>
        <w:ind w:left="4320" w:hanging="360"/>
      </w:pPr>
      <w:rPr>
        <w:rFonts w:ascii="Arial" w:hAnsi="Arial" w:hint="default"/>
      </w:rPr>
    </w:lvl>
    <w:lvl w:ilvl="6" w:tplc="BEC2CC5A" w:tentative="1">
      <w:start w:val="1"/>
      <w:numFmt w:val="bullet"/>
      <w:lvlText w:val="•"/>
      <w:lvlJc w:val="left"/>
      <w:pPr>
        <w:tabs>
          <w:tab w:val="num" w:pos="5040"/>
        </w:tabs>
        <w:ind w:left="5040" w:hanging="360"/>
      </w:pPr>
      <w:rPr>
        <w:rFonts w:ascii="Arial" w:hAnsi="Arial" w:hint="default"/>
      </w:rPr>
    </w:lvl>
    <w:lvl w:ilvl="7" w:tplc="359E415C" w:tentative="1">
      <w:start w:val="1"/>
      <w:numFmt w:val="bullet"/>
      <w:lvlText w:val="•"/>
      <w:lvlJc w:val="left"/>
      <w:pPr>
        <w:tabs>
          <w:tab w:val="num" w:pos="5760"/>
        </w:tabs>
        <w:ind w:left="5760" w:hanging="360"/>
      </w:pPr>
      <w:rPr>
        <w:rFonts w:ascii="Arial" w:hAnsi="Arial" w:hint="default"/>
      </w:rPr>
    </w:lvl>
    <w:lvl w:ilvl="8" w:tplc="F3EAFC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2173CA"/>
    <w:multiLevelType w:val="hybridMultilevel"/>
    <w:tmpl w:val="D2767262"/>
    <w:lvl w:ilvl="0" w:tplc="BD84F5FC">
      <w:start w:val="1"/>
      <w:numFmt w:val="bullet"/>
      <w:lvlText w:val="■"/>
      <w:lvlJc w:val="left"/>
      <w:pPr>
        <w:tabs>
          <w:tab w:val="num" w:pos="720"/>
        </w:tabs>
        <w:ind w:left="720" w:hanging="360"/>
      </w:pPr>
      <w:rPr>
        <w:rFonts w:ascii="Franklin Gothic Book" w:hAnsi="Franklin Gothic Book" w:hint="default"/>
      </w:rPr>
    </w:lvl>
    <w:lvl w:ilvl="1" w:tplc="63E82C04" w:tentative="1">
      <w:start w:val="1"/>
      <w:numFmt w:val="bullet"/>
      <w:lvlText w:val="■"/>
      <w:lvlJc w:val="left"/>
      <w:pPr>
        <w:tabs>
          <w:tab w:val="num" w:pos="1440"/>
        </w:tabs>
        <w:ind w:left="1440" w:hanging="360"/>
      </w:pPr>
      <w:rPr>
        <w:rFonts w:ascii="Franklin Gothic Book" w:hAnsi="Franklin Gothic Book" w:hint="default"/>
      </w:rPr>
    </w:lvl>
    <w:lvl w:ilvl="2" w:tplc="0B88C2E8" w:tentative="1">
      <w:start w:val="1"/>
      <w:numFmt w:val="bullet"/>
      <w:lvlText w:val="■"/>
      <w:lvlJc w:val="left"/>
      <w:pPr>
        <w:tabs>
          <w:tab w:val="num" w:pos="2160"/>
        </w:tabs>
        <w:ind w:left="2160" w:hanging="360"/>
      </w:pPr>
      <w:rPr>
        <w:rFonts w:ascii="Franklin Gothic Book" w:hAnsi="Franklin Gothic Book" w:hint="default"/>
      </w:rPr>
    </w:lvl>
    <w:lvl w:ilvl="3" w:tplc="C5F4D9E2" w:tentative="1">
      <w:start w:val="1"/>
      <w:numFmt w:val="bullet"/>
      <w:lvlText w:val="■"/>
      <w:lvlJc w:val="left"/>
      <w:pPr>
        <w:tabs>
          <w:tab w:val="num" w:pos="2880"/>
        </w:tabs>
        <w:ind w:left="2880" w:hanging="360"/>
      </w:pPr>
      <w:rPr>
        <w:rFonts w:ascii="Franklin Gothic Book" w:hAnsi="Franklin Gothic Book" w:hint="default"/>
      </w:rPr>
    </w:lvl>
    <w:lvl w:ilvl="4" w:tplc="318E8C4C" w:tentative="1">
      <w:start w:val="1"/>
      <w:numFmt w:val="bullet"/>
      <w:lvlText w:val="■"/>
      <w:lvlJc w:val="left"/>
      <w:pPr>
        <w:tabs>
          <w:tab w:val="num" w:pos="3600"/>
        </w:tabs>
        <w:ind w:left="3600" w:hanging="360"/>
      </w:pPr>
      <w:rPr>
        <w:rFonts w:ascii="Franklin Gothic Book" w:hAnsi="Franklin Gothic Book" w:hint="default"/>
      </w:rPr>
    </w:lvl>
    <w:lvl w:ilvl="5" w:tplc="B49A10F6" w:tentative="1">
      <w:start w:val="1"/>
      <w:numFmt w:val="bullet"/>
      <w:lvlText w:val="■"/>
      <w:lvlJc w:val="left"/>
      <w:pPr>
        <w:tabs>
          <w:tab w:val="num" w:pos="4320"/>
        </w:tabs>
        <w:ind w:left="4320" w:hanging="360"/>
      </w:pPr>
      <w:rPr>
        <w:rFonts w:ascii="Franklin Gothic Book" w:hAnsi="Franklin Gothic Book" w:hint="default"/>
      </w:rPr>
    </w:lvl>
    <w:lvl w:ilvl="6" w:tplc="1D0A513A" w:tentative="1">
      <w:start w:val="1"/>
      <w:numFmt w:val="bullet"/>
      <w:lvlText w:val="■"/>
      <w:lvlJc w:val="left"/>
      <w:pPr>
        <w:tabs>
          <w:tab w:val="num" w:pos="5040"/>
        </w:tabs>
        <w:ind w:left="5040" w:hanging="360"/>
      </w:pPr>
      <w:rPr>
        <w:rFonts w:ascii="Franklin Gothic Book" w:hAnsi="Franklin Gothic Book" w:hint="default"/>
      </w:rPr>
    </w:lvl>
    <w:lvl w:ilvl="7" w:tplc="8AD0F31A" w:tentative="1">
      <w:start w:val="1"/>
      <w:numFmt w:val="bullet"/>
      <w:lvlText w:val="■"/>
      <w:lvlJc w:val="left"/>
      <w:pPr>
        <w:tabs>
          <w:tab w:val="num" w:pos="5760"/>
        </w:tabs>
        <w:ind w:left="5760" w:hanging="360"/>
      </w:pPr>
      <w:rPr>
        <w:rFonts w:ascii="Franklin Gothic Book" w:hAnsi="Franklin Gothic Book" w:hint="default"/>
      </w:rPr>
    </w:lvl>
    <w:lvl w:ilvl="8" w:tplc="DECCDF04" w:tentative="1">
      <w:start w:val="1"/>
      <w:numFmt w:val="bullet"/>
      <w:lvlText w:val="■"/>
      <w:lvlJc w:val="left"/>
      <w:pPr>
        <w:tabs>
          <w:tab w:val="num" w:pos="6480"/>
        </w:tabs>
        <w:ind w:left="6480" w:hanging="360"/>
      </w:pPr>
      <w:rPr>
        <w:rFonts w:ascii="Franklin Gothic Book" w:hAnsi="Franklin Gothic Book" w:hint="default"/>
      </w:rPr>
    </w:lvl>
  </w:abstractNum>
  <w:abstractNum w:abstractNumId="6" w15:restartNumberingAfterBreak="0">
    <w:nsid w:val="2CD768D9"/>
    <w:multiLevelType w:val="hybridMultilevel"/>
    <w:tmpl w:val="2DAED290"/>
    <w:lvl w:ilvl="0" w:tplc="5E44D604">
      <w:start w:val="1"/>
      <w:numFmt w:val="bullet"/>
      <w:lvlText w:val=""/>
      <w:lvlJc w:val="left"/>
      <w:pPr>
        <w:tabs>
          <w:tab w:val="num" w:pos="720"/>
        </w:tabs>
        <w:ind w:left="720" w:hanging="360"/>
      </w:pPr>
      <w:rPr>
        <w:rFonts w:ascii="Wingdings 3" w:hAnsi="Wingdings 3" w:hint="default"/>
      </w:rPr>
    </w:lvl>
    <w:lvl w:ilvl="1" w:tplc="012E87E6" w:tentative="1">
      <w:start w:val="1"/>
      <w:numFmt w:val="bullet"/>
      <w:lvlText w:val=""/>
      <w:lvlJc w:val="left"/>
      <w:pPr>
        <w:tabs>
          <w:tab w:val="num" w:pos="1440"/>
        </w:tabs>
        <w:ind w:left="1440" w:hanging="360"/>
      </w:pPr>
      <w:rPr>
        <w:rFonts w:ascii="Wingdings 3" w:hAnsi="Wingdings 3" w:hint="default"/>
      </w:rPr>
    </w:lvl>
    <w:lvl w:ilvl="2" w:tplc="EA3236B0" w:tentative="1">
      <w:start w:val="1"/>
      <w:numFmt w:val="bullet"/>
      <w:lvlText w:val=""/>
      <w:lvlJc w:val="left"/>
      <w:pPr>
        <w:tabs>
          <w:tab w:val="num" w:pos="2160"/>
        </w:tabs>
        <w:ind w:left="2160" w:hanging="360"/>
      </w:pPr>
      <w:rPr>
        <w:rFonts w:ascii="Wingdings 3" w:hAnsi="Wingdings 3" w:hint="default"/>
      </w:rPr>
    </w:lvl>
    <w:lvl w:ilvl="3" w:tplc="75D023B4" w:tentative="1">
      <w:start w:val="1"/>
      <w:numFmt w:val="bullet"/>
      <w:lvlText w:val=""/>
      <w:lvlJc w:val="left"/>
      <w:pPr>
        <w:tabs>
          <w:tab w:val="num" w:pos="2880"/>
        </w:tabs>
        <w:ind w:left="2880" w:hanging="360"/>
      </w:pPr>
      <w:rPr>
        <w:rFonts w:ascii="Wingdings 3" w:hAnsi="Wingdings 3" w:hint="default"/>
      </w:rPr>
    </w:lvl>
    <w:lvl w:ilvl="4" w:tplc="0C7A2504" w:tentative="1">
      <w:start w:val="1"/>
      <w:numFmt w:val="bullet"/>
      <w:lvlText w:val=""/>
      <w:lvlJc w:val="left"/>
      <w:pPr>
        <w:tabs>
          <w:tab w:val="num" w:pos="3600"/>
        </w:tabs>
        <w:ind w:left="3600" w:hanging="360"/>
      </w:pPr>
      <w:rPr>
        <w:rFonts w:ascii="Wingdings 3" w:hAnsi="Wingdings 3" w:hint="default"/>
      </w:rPr>
    </w:lvl>
    <w:lvl w:ilvl="5" w:tplc="5EE62084" w:tentative="1">
      <w:start w:val="1"/>
      <w:numFmt w:val="bullet"/>
      <w:lvlText w:val=""/>
      <w:lvlJc w:val="left"/>
      <w:pPr>
        <w:tabs>
          <w:tab w:val="num" w:pos="4320"/>
        </w:tabs>
        <w:ind w:left="4320" w:hanging="360"/>
      </w:pPr>
      <w:rPr>
        <w:rFonts w:ascii="Wingdings 3" w:hAnsi="Wingdings 3" w:hint="default"/>
      </w:rPr>
    </w:lvl>
    <w:lvl w:ilvl="6" w:tplc="F3D23F8A" w:tentative="1">
      <w:start w:val="1"/>
      <w:numFmt w:val="bullet"/>
      <w:lvlText w:val=""/>
      <w:lvlJc w:val="left"/>
      <w:pPr>
        <w:tabs>
          <w:tab w:val="num" w:pos="5040"/>
        </w:tabs>
        <w:ind w:left="5040" w:hanging="360"/>
      </w:pPr>
      <w:rPr>
        <w:rFonts w:ascii="Wingdings 3" w:hAnsi="Wingdings 3" w:hint="default"/>
      </w:rPr>
    </w:lvl>
    <w:lvl w:ilvl="7" w:tplc="FE547868" w:tentative="1">
      <w:start w:val="1"/>
      <w:numFmt w:val="bullet"/>
      <w:lvlText w:val=""/>
      <w:lvlJc w:val="left"/>
      <w:pPr>
        <w:tabs>
          <w:tab w:val="num" w:pos="5760"/>
        </w:tabs>
        <w:ind w:left="5760" w:hanging="360"/>
      </w:pPr>
      <w:rPr>
        <w:rFonts w:ascii="Wingdings 3" w:hAnsi="Wingdings 3" w:hint="default"/>
      </w:rPr>
    </w:lvl>
    <w:lvl w:ilvl="8" w:tplc="B8947C52"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D8A3789"/>
    <w:multiLevelType w:val="hybridMultilevel"/>
    <w:tmpl w:val="A3CA1A66"/>
    <w:lvl w:ilvl="0" w:tplc="19F2AA5E">
      <w:start w:val="1"/>
      <w:numFmt w:val="bullet"/>
      <w:lvlText w:val="•"/>
      <w:lvlJc w:val="left"/>
      <w:pPr>
        <w:tabs>
          <w:tab w:val="num" w:pos="720"/>
        </w:tabs>
        <w:ind w:left="720" w:hanging="360"/>
      </w:pPr>
      <w:rPr>
        <w:rFonts w:ascii="Arial" w:hAnsi="Arial" w:hint="default"/>
      </w:rPr>
    </w:lvl>
    <w:lvl w:ilvl="1" w:tplc="4D9EF78E" w:tentative="1">
      <w:start w:val="1"/>
      <w:numFmt w:val="bullet"/>
      <w:lvlText w:val="•"/>
      <w:lvlJc w:val="left"/>
      <w:pPr>
        <w:tabs>
          <w:tab w:val="num" w:pos="1440"/>
        </w:tabs>
        <w:ind w:left="1440" w:hanging="360"/>
      </w:pPr>
      <w:rPr>
        <w:rFonts w:ascii="Arial" w:hAnsi="Arial" w:hint="default"/>
      </w:rPr>
    </w:lvl>
    <w:lvl w:ilvl="2" w:tplc="A864B56A" w:tentative="1">
      <w:start w:val="1"/>
      <w:numFmt w:val="bullet"/>
      <w:lvlText w:val="•"/>
      <w:lvlJc w:val="left"/>
      <w:pPr>
        <w:tabs>
          <w:tab w:val="num" w:pos="2160"/>
        </w:tabs>
        <w:ind w:left="2160" w:hanging="360"/>
      </w:pPr>
      <w:rPr>
        <w:rFonts w:ascii="Arial" w:hAnsi="Arial" w:hint="default"/>
      </w:rPr>
    </w:lvl>
    <w:lvl w:ilvl="3" w:tplc="3E861B8A" w:tentative="1">
      <w:start w:val="1"/>
      <w:numFmt w:val="bullet"/>
      <w:lvlText w:val="•"/>
      <w:lvlJc w:val="left"/>
      <w:pPr>
        <w:tabs>
          <w:tab w:val="num" w:pos="2880"/>
        </w:tabs>
        <w:ind w:left="2880" w:hanging="360"/>
      </w:pPr>
      <w:rPr>
        <w:rFonts w:ascii="Arial" w:hAnsi="Arial" w:hint="default"/>
      </w:rPr>
    </w:lvl>
    <w:lvl w:ilvl="4" w:tplc="BCCA2EF2" w:tentative="1">
      <w:start w:val="1"/>
      <w:numFmt w:val="bullet"/>
      <w:lvlText w:val="•"/>
      <w:lvlJc w:val="left"/>
      <w:pPr>
        <w:tabs>
          <w:tab w:val="num" w:pos="3600"/>
        </w:tabs>
        <w:ind w:left="3600" w:hanging="360"/>
      </w:pPr>
      <w:rPr>
        <w:rFonts w:ascii="Arial" w:hAnsi="Arial" w:hint="default"/>
      </w:rPr>
    </w:lvl>
    <w:lvl w:ilvl="5" w:tplc="7E1EDAE2" w:tentative="1">
      <w:start w:val="1"/>
      <w:numFmt w:val="bullet"/>
      <w:lvlText w:val="•"/>
      <w:lvlJc w:val="left"/>
      <w:pPr>
        <w:tabs>
          <w:tab w:val="num" w:pos="4320"/>
        </w:tabs>
        <w:ind w:left="4320" w:hanging="360"/>
      </w:pPr>
      <w:rPr>
        <w:rFonts w:ascii="Arial" w:hAnsi="Arial" w:hint="default"/>
      </w:rPr>
    </w:lvl>
    <w:lvl w:ilvl="6" w:tplc="97309ACC" w:tentative="1">
      <w:start w:val="1"/>
      <w:numFmt w:val="bullet"/>
      <w:lvlText w:val="•"/>
      <w:lvlJc w:val="left"/>
      <w:pPr>
        <w:tabs>
          <w:tab w:val="num" w:pos="5040"/>
        </w:tabs>
        <w:ind w:left="5040" w:hanging="360"/>
      </w:pPr>
      <w:rPr>
        <w:rFonts w:ascii="Arial" w:hAnsi="Arial" w:hint="default"/>
      </w:rPr>
    </w:lvl>
    <w:lvl w:ilvl="7" w:tplc="0D7EDDEE" w:tentative="1">
      <w:start w:val="1"/>
      <w:numFmt w:val="bullet"/>
      <w:lvlText w:val="•"/>
      <w:lvlJc w:val="left"/>
      <w:pPr>
        <w:tabs>
          <w:tab w:val="num" w:pos="5760"/>
        </w:tabs>
        <w:ind w:left="5760" w:hanging="360"/>
      </w:pPr>
      <w:rPr>
        <w:rFonts w:ascii="Arial" w:hAnsi="Arial" w:hint="default"/>
      </w:rPr>
    </w:lvl>
    <w:lvl w:ilvl="8" w:tplc="B64289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7525F4"/>
    <w:multiLevelType w:val="hybridMultilevel"/>
    <w:tmpl w:val="52981C4C"/>
    <w:lvl w:ilvl="0" w:tplc="15720C98">
      <w:start w:val="1"/>
      <w:numFmt w:val="bullet"/>
      <w:lvlText w:val="•"/>
      <w:lvlJc w:val="left"/>
      <w:pPr>
        <w:tabs>
          <w:tab w:val="num" w:pos="720"/>
        </w:tabs>
        <w:ind w:left="720" w:hanging="360"/>
      </w:pPr>
      <w:rPr>
        <w:rFonts w:ascii="Arial" w:hAnsi="Arial" w:hint="default"/>
      </w:rPr>
    </w:lvl>
    <w:lvl w:ilvl="1" w:tplc="6D1C5FB2" w:tentative="1">
      <w:start w:val="1"/>
      <w:numFmt w:val="bullet"/>
      <w:lvlText w:val="•"/>
      <w:lvlJc w:val="left"/>
      <w:pPr>
        <w:tabs>
          <w:tab w:val="num" w:pos="1440"/>
        </w:tabs>
        <w:ind w:left="1440" w:hanging="360"/>
      </w:pPr>
      <w:rPr>
        <w:rFonts w:ascii="Arial" w:hAnsi="Arial" w:hint="default"/>
      </w:rPr>
    </w:lvl>
    <w:lvl w:ilvl="2" w:tplc="BF56C6A4" w:tentative="1">
      <w:start w:val="1"/>
      <w:numFmt w:val="bullet"/>
      <w:lvlText w:val="•"/>
      <w:lvlJc w:val="left"/>
      <w:pPr>
        <w:tabs>
          <w:tab w:val="num" w:pos="2160"/>
        </w:tabs>
        <w:ind w:left="2160" w:hanging="360"/>
      </w:pPr>
      <w:rPr>
        <w:rFonts w:ascii="Arial" w:hAnsi="Arial" w:hint="default"/>
      </w:rPr>
    </w:lvl>
    <w:lvl w:ilvl="3" w:tplc="F38608C6" w:tentative="1">
      <w:start w:val="1"/>
      <w:numFmt w:val="bullet"/>
      <w:lvlText w:val="•"/>
      <w:lvlJc w:val="left"/>
      <w:pPr>
        <w:tabs>
          <w:tab w:val="num" w:pos="2880"/>
        </w:tabs>
        <w:ind w:left="2880" w:hanging="360"/>
      </w:pPr>
      <w:rPr>
        <w:rFonts w:ascii="Arial" w:hAnsi="Arial" w:hint="default"/>
      </w:rPr>
    </w:lvl>
    <w:lvl w:ilvl="4" w:tplc="11E8564C" w:tentative="1">
      <w:start w:val="1"/>
      <w:numFmt w:val="bullet"/>
      <w:lvlText w:val="•"/>
      <w:lvlJc w:val="left"/>
      <w:pPr>
        <w:tabs>
          <w:tab w:val="num" w:pos="3600"/>
        </w:tabs>
        <w:ind w:left="3600" w:hanging="360"/>
      </w:pPr>
      <w:rPr>
        <w:rFonts w:ascii="Arial" w:hAnsi="Arial" w:hint="default"/>
      </w:rPr>
    </w:lvl>
    <w:lvl w:ilvl="5" w:tplc="2FFADEA2" w:tentative="1">
      <w:start w:val="1"/>
      <w:numFmt w:val="bullet"/>
      <w:lvlText w:val="•"/>
      <w:lvlJc w:val="left"/>
      <w:pPr>
        <w:tabs>
          <w:tab w:val="num" w:pos="4320"/>
        </w:tabs>
        <w:ind w:left="4320" w:hanging="360"/>
      </w:pPr>
      <w:rPr>
        <w:rFonts w:ascii="Arial" w:hAnsi="Arial" w:hint="default"/>
      </w:rPr>
    </w:lvl>
    <w:lvl w:ilvl="6" w:tplc="7966B9A0" w:tentative="1">
      <w:start w:val="1"/>
      <w:numFmt w:val="bullet"/>
      <w:lvlText w:val="•"/>
      <w:lvlJc w:val="left"/>
      <w:pPr>
        <w:tabs>
          <w:tab w:val="num" w:pos="5040"/>
        </w:tabs>
        <w:ind w:left="5040" w:hanging="360"/>
      </w:pPr>
      <w:rPr>
        <w:rFonts w:ascii="Arial" w:hAnsi="Arial" w:hint="default"/>
      </w:rPr>
    </w:lvl>
    <w:lvl w:ilvl="7" w:tplc="BE62299A" w:tentative="1">
      <w:start w:val="1"/>
      <w:numFmt w:val="bullet"/>
      <w:lvlText w:val="•"/>
      <w:lvlJc w:val="left"/>
      <w:pPr>
        <w:tabs>
          <w:tab w:val="num" w:pos="5760"/>
        </w:tabs>
        <w:ind w:left="5760" w:hanging="360"/>
      </w:pPr>
      <w:rPr>
        <w:rFonts w:ascii="Arial" w:hAnsi="Arial" w:hint="default"/>
      </w:rPr>
    </w:lvl>
    <w:lvl w:ilvl="8" w:tplc="583A3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B13F0B"/>
    <w:multiLevelType w:val="hybridMultilevel"/>
    <w:tmpl w:val="AB7A0BB8"/>
    <w:lvl w:ilvl="0" w:tplc="EDEE6F0C">
      <w:start w:val="1"/>
      <w:numFmt w:val="bullet"/>
      <w:lvlText w:val=""/>
      <w:lvlJc w:val="left"/>
      <w:pPr>
        <w:tabs>
          <w:tab w:val="num" w:pos="720"/>
        </w:tabs>
        <w:ind w:left="720" w:hanging="360"/>
      </w:pPr>
      <w:rPr>
        <w:rFonts w:ascii="Wingdings" w:hAnsi="Wingdings" w:hint="default"/>
      </w:rPr>
    </w:lvl>
    <w:lvl w:ilvl="1" w:tplc="89AE5E90" w:tentative="1">
      <w:start w:val="1"/>
      <w:numFmt w:val="bullet"/>
      <w:lvlText w:val=""/>
      <w:lvlJc w:val="left"/>
      <w:pPr>
        <w:tabs>
          <w:tab w:val="num" w:pos="1440"/>
        </w:tabs>
        <w:ind w:left="1440" w:hanging="360"/>
      </w:pPr>
      <w:rPr>
        <w:rFonts w:ascii="Wingdings" w:hAnsi="Wingdings" w:hint="default"/>
      </w:rPr>
    </w:lvl>
    <w:lvl w:ilvl="2" w:tplc="50AE8B0C" w:tentative="1">
      <w:start w:val="1"/>
      <w:numFmt w:val="bullet"/>
      <w:lvlText w:val=""/>
      <w:lvlJc w:val="left"/>
      <w:pPr>
        <w:tabs>
          <w:tab w:val="num" w:pos="2160"/>
        </w:tabs>
        <w:ind w:left="2160" w:hanging="360"/>
      </w:pPr>
      <w:rPr>
        <w:rFonts w:ascii="Wingdings" w:hAnsi="Wingdings" w:hint="default"/>
      </w:rPr>
    </w:lvl>
    <w:lvl w:ilvl="3" w:tplc="F6CEF26C" w:tentative="1">
      <w:start w:val="1"/>
      <w:numFmt w:val="bullet"/>
      <w:lvlText w:val=""/>
      <w:lvlJc w:val="left"/>
      <w:pPr>
        <w:tabs>
          <w:tab w:val="num" w:pos="2880"/>
        </w:tabs>
        <w:ind w:left="2880" w:hanging="360"/>
      </w:pPr>
      <w:rPr>
        <w:rFonts w:ascii="Wingdings" w:hAnsi="Wingdings" w:hint="default"/>
      </w:rPr>
    </w:lvl>
    <w:lvl w:ilvl="4" w:tplc="D910B202" w:tentative="1">
      <w:start w:val="1"/>
      <w:numFmt w:val="bullet"/>
      <w:lvlText w:val=""/>
      <w:lvlJc w:val="left"/>
      <w:pPr>
        <w:tabs>
          <w:tab w:val="num" w:pos="3600"/>
        </w:tabs>
        <w:ind w:left="3600" w:hanging="360"/>
      </w:pPr>
      <w:rPr>
        <w:rFonts w:ascii="Wingdings" w:hAnsi="Wingdings" w:hint="default"/>
      </w:rPr>
    </w:lvl>
    <w:lvl w:ilvl="5" w:tplc="A5D45760" w:tentative="1">
      <w:start w:val="1"/>
      <w:numFmt w:val="bullet"/>
      <w:lvlText w:val=""/>
      <w:lvlJc w:val="left"/>
      <w:pPr>
        <w:tabs>
          <w:tab w:val="num" w:pos="4320"/>
        </w:tabs>
        <w:ind w:left="4320" w:hanging="360"/>
      </w:pPr>
      <w:rPr>
        <w:rFonts w:ascii="Wingdings" w:hAnsi="Wingdings" w:hint="default"/>
      </w:rPr>
    </w:lvl>
    <w:lvl w:ilvl="6" w:tplc="7F80EF18" w:tentative="1">
      <w:start w:val="1"/>
      <w:numFmt w:val="bullet"/>
      <w:lvlText w:val=""/>
      <w:lvlJc w:val="left"/>
      <w:pPr>
        <w:tabs>
          <w:tab w:val="num" w:pos="5040"/>
        </w:tabs>
        <w:ind w:left="5040" w:hanging="360"/>
      </w:pPr>
      <w:rPr>
        <w:rFonts w:ascii="Wingdings" w:hAnsi="Wingdings" w:hint="default"/>
      </w:rPr>
    </w:lvl>
    <w:lvl w:ilvl="7" w:tplc="2ED28F0A" w:tentative="1">
      <w:start w:val="1"/>
      <w:numFmt w:val="bullet"/>
      <w:lvlText w:val=""/>
      <w:lvlJc w:val="left"/>
      <w:pPr>
        <w:tabs>
          <w:tab w:val="num" w:pos="5760"/>
        </w:tabs>
        <w:ind w:left="5760" w:hanging="360"/>
      </w:pPr>
      <w:rPr>
        <w:rFonts w:ascii="Wingdings" w:hAnsi="Wingdings" w:hint="default"/>
      </w:rPr>
    </w:lvl>
    <w:lvl w:ilvl="8" w:tplc="136219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02C27"/>
    <w:multiLevelType w:val="hybridMultilevel"/>
    <w:tmpl w:val="3A3A207E"/>
    <w:lvl w:ilvl="0" w:tplc="F21E24BA">
      <w:start w:val="1"/>
      <w:numFmt w:val="decimal"/>
      <w:lvlText w:val="%1."/>
      <w:lvlJc w:val="left"/>
      <w:pPr>
        <w:tabs>
          <w:tab w:val="num" w:pos="720"/>
        </w:tabs>
        <w:ind w:left="720" w:hanging="360"/>
      </w:pPr>
    </w:lvl>
    <w:lvl w:ilvl="1" w:tplc="67C671D2" w:tentative="1">
      <w:start w:val="1"/>
      <w:numFmt w:val="decimal"/>
      <w:lvlText w:val="%2."/>
      <w:lvlJc w:val="left"/>
      <w:pPr>
        <w:tabs>
          <w:tab w:val="num" w:pos="1440"/>
        </w:tabs>
        <w:ind w:left="1440" w:hanging="360"/>
      </w:pPr>
    </w:lvl>
    <w:lvl w:ilvl="2" w:tplc="FC7A5BDE" w:tentative="1">
      <w:start w:val="1"/>
      <w:numFmt w:val="decimal"/>
      <w:lvlText w:val="%3."/>
      <w:lvlJc w:val="left"/>
      <w:pPr>
        <w:tabs>
          <w:tab w:val="num" w:pos="2160"/>
        </w:tabs>
        <w:ind w:left="2160" w:hanging="360"/>
      </w:pPr>
    </w:lvl>
    <w:lvl w:ilvl="3" w:tplc="EAB0FC38" w:tentative="1">
      <w:start w:val="1"/>
      <w:numFmt w:val="decimal"/>
      <w:lvlText w:val="%4."/>
      <w:lvlJc w:val="left"/>
      <w:pPr>
        <w:tabs>
          <w:tab w:val="num" w:pos="2880"/>
        </w:tabs>
        <w:ind w:left="2880" w:hanging="360"/>
      </w:pPr>
    </w:lvl>
    <w:lvl w:ilvl="4" w:tplc="A992E3C2" w:tentative="1">
      <w:start w:val="1"/>
      <w:numFmt w:val="decimal"/>
      <w:lvlText w:val="%5."/>
      <w:lvlJc w:val="left"/>
      <w:pPr>
        <w:tabs>
          <w:tab w:val="num" w:pos="3600"/>
        </w:tabs>
        <w:ind w:left="3600" w:hanging="360"/>
      </w:pPr>
    </w:lvl>
    <w:lvl w:ilvl="5" w:tplc="19DC52D4" w:tentative="1">
      <w:start w:val="1"/>
      <w:numFmt w:val="decimal"/>
      <w:lvlText w:val="%6."/>
      <w:lvlJc w:val="left"/>
      <w:pPr>
        <w:tabs>
          <w:tab w:val="num" w:pos="4320"/>
        </w:tabs>
        <w:ind w:left="4320" w:hanging="360"/>
      </w:pPr>
    </w:lvl>
    <w:lvl w:ilvl="6" w:tplc="0108F23A" w:tentative="1">
      <w:start w:val="1"/>
      <w:numFmt w:val="decimal"/>
      <w:lvlText w:val="%7."/>
      <w:lvlJc w:val="left"/>
      <w:pPr>
        <w:tabs>
          <w:tab w:val="num" w:pos="5040"/>
        </w:tabs>
        <w:ind w:left="5040" w:hanging="360"/>
      </w:pPr>
    </w:lvl>
    <w:lvl w:ilvl="7" w:tplc="4AC49D34" w:tentative="1">
      <w:start w:val="1"/>
      <w:numFmt w:val="decimal"/>
      <w:lvlText w:val="%8."/>
      <w:lvlJc w:val="left"/>
      <w:pPr>
        <w:tabs>
          <w:tab w:val="num" w:pos="5760"/>
        </w:tabs>
        <w:ind w:left="5760" w:hanging="360"/>
      </w:pPr>
    </w:lvl>
    <w:lvl w:ilvl="8" w:tplc="468A87BE" w:tentative="1">
      <w:start w:val="1"/>
      <w:numFmt w:val="decimal"/>
      <w:lvlText w:val="%9."/>
      <w:lvlJc w:val="left"/>
      <w:pPr>
        <w:tabs>
          <w:tab w:val="num" w:pos="6480"/>
        </w:tabs>
        <w:ind w:left="6480" w:hanging="360"/>
      </w:pPr>
    </w:lvl>
  </w:abstractNum>
  <w:abstractNum w:abstractNumId="11" w15:restartNumberingAfterBreak="0">
    <w:nsid w:val="3F2B0DD5"/>
    <w:multiLevelType w:val="hybridMultilevel"/>
    <w:tmpl w:val="C1AA4F4A"/>
    <w:lvl w:ilvl="0" w:tplc="185E1CFE">
      <w:start w:val="1"/>
      <w:numFmt w:val="bullet"/>
      <w:lvlText w:val="•"/>
      <w:lvlJc w:val="left"/>
      <w:pPr>
        <w:tabs>
          <w:tab w:val="num" w:pos="720"/>
        </w:tabs>
        <w:ind w:left="720" w:hanging="360"/>
      </w:pPr>
      <w:rPr>
        <w:rFonts w:ascii="Arial" w:hAnsi="Arial" w:hint="default"/>
      </w:rPr>
    </w:lvl>
    <w:lvl w:ilvl="1" w:tplc="A06493AC" w:tentative="1">
      <w:start w:val="1"/>
      <w:numFmt w:val="bullet"/>
      <w:lvlText w:val="•"/>
      <w:lvlJc w:val="left"/>
      <w:pPr>
        <w:tabs>
          <w:tab w:val="num" w:pos="1440"/>
        </w:tabs>
        <w:ind w:left="1440" w:hanging="360"/>
      </w:pPr>
      <w:rPr>
        <w:rFonts w:ascii="Arial" w:hAnsi="Arial" w:hint="default"/>
      </w:rPr>
    </w:lvl>
    <w:lvl w:ilvl="2" w:tplc="BC661DDC" w:tentative="1">
      <w:start w:val="1"/>
      <w:numFmt w:val="bullet"/>
      <w:lvlText w:val="•"/>
      <w:lvlJc w:val="left"/>
      <w:pPr>
        <w:tabs>
          <w:tab w:val="num" w:pos="2160"/>
        </w:tabs>
        <w:ind w:left="2160" w:hanging="360"/>
      </w:pPr>
      <w:rPr>
        <w:rFonts w:ascii="Arial" w:hAnsi="Arial" w:hint="default"/>
      </w:rPr>
    </w:lvl>
    <w:lvl w:ilvl="3" w:tplc="DE587302" w:tentative="1">
      <w:start w:val="1"/>
      <w:numFmt w:val="bullet"/>
      <w:lvlText w:val="•"/>
      <w:lvlJc w:val="left"/>
      <w:pPr>
        <w:tabs>
          <w:tab w:val="num" w:pos="2880"/>
        </w:tabs>
        <w:ind w:left="2880" w:hanging="360"/>
      </w:pPr>
      <w:rPr>
        <w:rFonts w:ascii="Arial" w:hAnsi="Arial" w:hint="default"/>
      </w:rPr>
    </w:lvl>
    <w:lvl w:ilvl="4" w:tplc="959AB37C" w:tentative="1">
      <w:start w:val="1"/>
      <w:numFmt w:val="bullet"/>
      <w:lvlText w:val="•"/>
      <w:lvlJc w:val="left"/>
      <w:pPr>
        <w:tabs>
          <w:tab w:val="num" w:pos="3600"/>
        </w:tabs>
        <w:ind w:left="3600" w:hanging="360"/>
      </w:pPr>
      <w:rPr>
        <w:rFonts w:ascii="Arial" w:hAnsi="Arial" w:hint="default"/>
      </w:rPr>
    </w:lvl>
    <w:lvl w:ilvl="5" w:tplc="0FE2BAA2" w:tentative="1">
      <w:start w:val="1"/>
      <w:numFmt w:val="bullet"/>
      <w:lvlText w:val="•"/>
      <w:lvlJc w:val="left"/>
      <w:pPr>
        <w:tabs>
          <w:tab w:val="num" w:pos="4320"/>
        </w:tabs>
        <w:ind w:left="4320" w:hanging="360"/>
      </w:pPr>
      <w:rPr>
        <w:rFonts w:ascii="Arial" w:hAnsi="Arial" w:hint="default"/>
      </w:rPr>
    </w:lvl>
    <w:lvl w:ilvl="6" w:tplc="8CD43190" w:tentative="1">
      <w:start w:val="1"/>
      <w:numFmt w:val="bullet"/>
      <w:lvlText w:val="•"/>
      <w:lvlJc w:val="left"/>
      <w:pPr>
        <w:tabs>
          <w:tab w:val="num" w:pos="5040"/>
        </w:tabs>
        <w:ind w:left="5040" w:hanging="360"/>
      </w:pPr>
      <w:rPr>
        <w:rFonts w:ascii="Arial" w:hAnsi="Arial" w:hint="default"/>
      </w:rPr>
    </w:lvl>
    <w:lvl w:ilvl="7" w:tplc="EB28F400" w:tentative="1">
      <w:start w:val="1"/>
      <w:numFmt w:val="bullet"/>
      <w:lvlText w:val="•"/>
      <w:lvlJc w:val="left"/>
      <w:pPr>
        <w:tabs>
          <w:tab w:val="num" w:pos="5760"/>
        </w:tabs>
        <w:ind w:left="5760" w:hanging="360"/>
      </w:pPr>
      <w:rPr>
        <w:rFonts w:ascii="Arial" w:hAnsi="Arial" w:hint="default"/>
      </w:rPr>
    </w:lvl>
    <w:lvl w:ilvl="8" w:tplc="26E80A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577039"/>
    <w:multiLevelType w:val="hybridMultilevel"/>
    <w:tmpl w:val="0FC69C32"/>
    <w:lvl w:ilvl="0" w:tplc="CEB4550E">
      <w:start w:val="1"/>
      <w:numFmt w:val="bullet"/>
      <w:lvlText w:val="•"/>
      <w:lvlJc w:val="left"/>
      <w:pPr>
        <w:tabs>
          <w:tab w:val="num" w:pos="720"/>
        </w:tabs>
        <w:ind w:left="720" w:hanging="360"/>
      </w:pPr>
      <w:rPr>
        <w:rFonts w:ascii="Arial" w:hAnsi="Arial" w:hint="default"/>
      </w:rPr>
    </w:lvl>
    <w:lvl w:ilvl="1" w:tplc="6BE46504">
      <w:start w:val="1"/>
      <w:numFmt w:val="decimal"/>
      <w:lvlText w:val="%2."/>
      <w:lvlJc w:val="left"/>
      <w:pPr>
        <w:tabs>
          <w:tab w:val="num" w:pos="1440"/>
        </w:tabs>
        <w:ind w:left="1440" w:hanging="360"/>
      </w:pPr>
    </w:lvl>
    <w:lvl w:ilvl="2" w:tplc="D4BCACEC" w:tentative="1">
      <w:start w:val="1"/>
      <w:numFmt w:val="bullet"/>
      <w:lvlText w:val="•"/>
      <w:lvlJc w:val="left"/>
      <w:pPr>
        <w:tabs>
          <w:tab w:val="num" w:pos="2160"/>
        </w:tabs>
        <w:ind w:left="2160" w:hanging="360"/>
      </w:pPr>
      <w:rPr>
        <w:rFonts w:ascii="Arial" w:hAnsi="Arial" w:hint="default"/>
      </w:rPr>
    </w:lvl>
    <w:lvl w:ilvl="3" w:tplc="86E2F226" w:tentative="1">
      <w:start w:val="1"/>
      <w:numFmt w:val="bullet"/>
      <w:lvlText w:val="•"/>
      <w:lvlJc w:val="left"/>
      <w:pPr>
        <w:tabs>
          <w:tab w:val="num" w:pos="2880"/>
        </w:tabs>
        <w:ind w:left="2880" w:hanging="360"/>
      </w:pPr>
      <w:rPr>
        <w:rFonts w:ascii="Arial" w:hAnsi="Arial" w:hint="default"/>
      </w:rPr>
    </w:lvl>
    <w:lvl w:ilvl="4" w:tplc="53C08368" w:tentative="1">
      <w:start w:val="1"/>
      <w:numFmt w:val="bullet"/>
      <w:lvlText w:val="•"/>
      <w:lvlJc w:val="left"/>
      <w:pPr>
        <w:tabs>
          <w:tab w:val="num" w:pos="3600"/>
        </w:tabs>
        <w:ind w:left="3600" w:hanging="360"/>
      </w:pPr>
      <w:rPr>
        <w:rFonts w:ascii="Arial" w:hAnsi="Arial" w:hint="default"/>
      </w:rPr>
    </w:lvl>
    <w:lvl w:ilvl="5" w:tplc="B1742040" w:tentative="1">
      <w:start w:val="1"/>
      <w:numFmt w:val="bullet"/>
      <w:lvlText w:val="•"/>
      <w:lvlJc w:val="left"/>
      <w:pPr>
        <w:tabs>
          <w:tab w:val="num" w:pos="4320"/>
        </w:tabs>
        <w:ind w:left="4320" w:hanging="360"/>
      </w:pPr>
      <w:rPr>
        <w:rFonts w:ascii="Arial" w:hAnsi="Arial" w:hint="default"/>
      </w:rPr>
    </w:lvl>
    <w:lvl w:ilvl="6" w:tplc="BFDABC4C" w:tentative="1">
      <w:start w:val="1"/>
      <w:numFmt w:val="bullet"/>
      <w:lvlText w:val="•"/>
      <w:lvlJc w:val="left"/>
      <w:pPr>
        <w:tabs>
          <w:tab w:val="num" w:pos="5040"/>
        </w:tabs>
        <w:ind w:left="5040" w:hanging="360"/>
      </w:pPr>
      <w:rPr>
        <w:rFonts w:ascii="Arial" w:hAnsi="Arial" w:hint="default"/>
      </w:rPr>
    </w:lvl>
    <w:lvl w:ilvl="7" w:tplc="47BC834A" w:tentative="1">
      <w:start w:val="1"/>
      <w:numFmt w:val="bullet"/>
      <w:lvlText w:val="•"/>
      <w:lvlJc w:val="left"/>
      <w:pPr>
        <w:tabs>
          <w:tab w:val="num" w:pos="5760"/>
        </w:tabs>
        <w:ind w:left="5760" w:hanging="360"/>
      </w:pPr>
      <w:rPr>
        <w:rFonts w:ascii="Arial" w:hAnsi="Arial" w:hint="default"/>
      </w:rPr>
    </w:lvl>
    <w:lvl w:ilvl="8" w:tplc="434C20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555B2B"/>
    <w:multiLevelType w:val="hybridMultilevel"/>
    <w:tmpl w:val="800A880A"/>
    <w:lvl w:ilvl="0" w:tplc="7D9EA084">
      <w:start w:val="1"/>
      <w:numFmt w:val="bullet"/>
      <w:lvlText w:val="•"/>
      <w:lvlJc w:val="left"/>
      <w:pPr>
        <w:tabs>
          <w:tab w:val="num" w:pos="720"/>
        </w:tabs>
        <w:ind w:left="720" w:hanging="360"/>
      </w:pPr>
      <w:rPr>
        <w:rFonts w:ascii="Arial" w:hAnsi="Arial" w:hint="default"/>
      </w:rPr>
    </w:lvl>
    <w:lvl w:ilvl="1" w:tplc="7AAC959A" w:tentative="1">
      <w:start w:val="1"/>
      <w:numFmt w:val="bullet"/>
      <w:lvlText w:val="•"/>
      <w:lvlJc w:val="left"/>
      <w:pPr>
        <w:tabs>
          <w:tab w:val="num" w:pos="1440"/>
        </w:tabs>
        <w:ind w:left="1440" w:hanging="360"/>
      </w:pPr>
      <w:rPr>
        <w:rFonts w:ascii="Arial" w:hAnsi="Arial" w:hint="default"/>
      </w:rPr>
    </w:lvl>
    <w:lvl w:ilvl="2" w:tplc="A1F4BCF6" w:tentative="1">
      <w:start w:val="1"/>
      <w:numFmt w:val="bullet"/>
      <w:lvlText w:val="•"/>
      <w:lvlJc w:val="left"/>
      <w:pPr>
        <w:tabs>
          <w:tab w:val="num" w:pos="2160"/>
        </w:tabs>
        <w:ind w:left="2160" w:hanging="360"/>
      </w:pPr>
      <w:rPr>
        <w:rFonts w:ascii="Arial" w:hAnsi="Arial" w:hint="default"/>
      </w:rPr>
    </w:lvl>
    <w:lvl w:ilvl="3" w:tplc="E318AE08" w:tentative="1">
      <w:start w:val="1"/>
      <w:numFmt w:val="bullet"/>
      <w:lvlText w:val="•"/>
      <w:lvlJc w:val="left"/>
      <w:pPr>
        <w:tabs>
          <w:tab w:val="num" w:pos="2880"/>
        </w:tabs>
        <w:ind w:left="2880" w:hanging="360"/>
      </w:pPr>
      <w:rPr>
        <w:rFonts w:ascii="Arial" w:hAnsi="Arial" w:hint="default"/>
      </w:rPr>
    </w:lvl>
    <w:lvl w:ilvl="4" w:tplc="17CA1746" w:tentative="1">
      <w:start w:val="1"/>
      <w:numFmt w:val="bullet"/>
      <w:lvlText w:val="•"/>
      <w:lvlJc w:val="left"/>
      <w:pPr>
        <w:tabs>
          <w:tab w:val="num" w:pos="3600"/>
        </w:tabs>
        <w:ind w:left="3600" w:hanging="360"/>
      </w:pPr>
      <w:rPr>
        <w:rFonts w:ascii="Arial" w:hAnsi="Arial" w:hint="default"/>
      </w:rPr>
    </w:lvl>
    <w:lvl w:ilvl="5" w:tplc="496E6F58" w:tentative="1">
      <w:start w:val="1"/>
      <w:numFmt w:val="bullet"/>
      <w:lvlText w:val="•"/>
      <w:lvlJc w:val="left"/>
      <w:pPr>
        <w:tabs>
          <w:tab w:val="num" w:pos="4320"/>
        </w:tabs>
        <w:ind w:left="4320" w:hanging="360"/>
      </w:pPr>
      <w:rPr>
        <w:rFonts w:ascii="Arial" w:hAnsi="Arial" w:hint="default"/>
      </w:rPr>
    </w:lvl>
    <w:lvl w:ilvl="6" w:tplc="1E305880" w:tentative="1">
      <w:start w:val="1"/>
      <w:numFmt w:val="bullet"/>
      <w:lvlText w:val="•"/>
      <w:lvlJc w:val="left"/>
      <w:pPr>
        <w:tabs>
          <w:tab w:val="num" w:pos="5040"/>
        </w:tabs>
        <w:ind w:left="5040" w:hanging="360"/>
      </w:pPr>
      <w:rPr>
        <w:rFonts w:ascii="Arial" w:hAnsi="Arial" w:hint="default"/>
      </w:rPr>
    </w:lvl>
    <w:lvl w:ilvl="7" w:tplc="9AA669E0" w:tentative="1">
      <w:start w:val="1"/>
      <w:numFmt w:val="bullet"/>
      <w:lvlText w:val="•"/>
      <w:lvlJc w:val="left"/>
      <w:pPr>
        <w:tabs>
          <w:tab w:val="num" w:pos="5760"/>
        </w:tabs>
        <w:ind w:left="5760" w:hanging="360"/>
      </w:pPr>
      <w:rPr>
        <w:rFonts w:ascii="Arial" w:hAnsi="Arial" w:hint="default"/>
      </w:rPr>
    </w:lvl>
    <w:lvl w:ilvl="8" w:tplc="5162AE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AD11DF"/>
    <w:multiLevelType w:val="hybridMultilevel"/>
    <w:tmpl w:val="868C234C"/>
    <w:lvl w:ilvl="0" w:tplc="86062AC0">
      <w:start w:val="1"/>
      <w:numFmt w:val="bullet"/>
      <w:lvlText w:val="•"/>
      <w:lvlJc w:val="left"/>
      <w:pPr>
        <w:tabs>
          <w:tab w:val="num" w:pos="720"/>
        </w:tabs>
        <w:ind w:left="720" w:hanging="360"/>
      </w:pPr>
      <w:rPr>
        <w:rFonts w:ascii="Arial" w:hAnsi="Arial" w:hint="default"/>
      </w:rPr>
    </w:lvl>
    <w:lvl w:ilvl="1" w:tplc="6442BD60" w:tentative="1">
      <w:start w:val="1"/>
      <w:numFmt w:val="bullet"/>
      <w:lvlText w:val="•"/>
      <w:lvlJc w:val="left"/>
      <w:pPr>
        <w:tabs>
          <w:tab w:val="num" w:pos="1440"/>
        </w:tabs>
        <w:ind w:left="1440" w:hanging="360"/>
      </w:pPr>
      <w:rPr>
        <w:rFonts w:ascii="Arial" w:hAnsi="Arial" w:hint="default"/>
      </w:rPr>
    </w:lvl>
    <w:lvl w:ilvl="2" w:tplc="821CEA96" w:tentative="1">
      <w:start w:val="1"/>
      <w:numFmt w:val="bullet"/>
      <w:lvlText w:val="•"/>
      <w:lvlJc w:val="left"/>
      <w:pPr>
        <w:tabs>
          <w:tab w:val="num" w:pos="2160"/>
        </w:tabs>
        <w:ind w:left="2160" w:hanging="360"/>
      </w:pPr>
      <w:rPr>
        <w:rFonts w:ascii="Arial" w:hAnsi="Arial" w:hint="default"/>
      </w:rPr>
    </w:lvl>
    <w:lvl w:ilvl="3" w:tplc="026C3C72" w:tentative="1">
      <w:start w:val="1"/>
      <w:numFmt w:val="bullet"/>
      <w:lvlText w:val="•"/>
      <w:lvlJc w:val="left"/>
      <w:pPr>
        <w:tabs>
          <w:tab w:val="num" w:pos="2880"/>
        </w:tabs>
        <w:ind w:left="2880" w:hanging="360"/>
      </w:pPr>
      <w:rPr>
        <w:rFonts w:ascii="Arial" w:hAnsi="Arial" w:hint="default"/>
      </w:rPr>
    </w:lvl>
    <w:lvl w:ilvl="4" w:tplc="29C86B78" w:tentative="1">
      <w:start w:val="1"/>
      <w:numFmt w:val="bullet"/>
      <w:lvlText w:val="•"/>
      <w:lvlJc w:val="left"/>
      <w:pPr>
        <w:tabs>
          <w:tab w:val="num" w:pos="3600"/>
        </w:tabs>
        <w:ind w:left="3600" w:hanging="360"/>
      </w:pPr>
      <w:rPr>
        <w:rFonts w:ascii="Arial" w:hAnsi="Arial" w:hint="default"/>
      </w:rPr>
    </w:lvl>
    <w:lvl w:ilvl="5" w:tplc="583C90E6" w:tentative="1">
      <w:start w:val="1"/>
      <w:numFmt w:val="bullet"/>
      <w:lvlText w:val="•"/>
      <w:lvlJc w:val="left"/>
      <w:pPr>
        <w:tabs>
          <w:tab w:val="num" w:pos="4320"/>
        </w:tabs>
        <w:ind w:left="4320" w:hanging="360"/>
      </w:pPr>
      <w:rPr>
        <w:rFonts w:ascii="Arial" w:hAnsi="Arial" w:hint="default"/>
      </w:rPr>
    </w:lvl>
    <w:lvl w:ilvl="6" w:tplc="3E06BED8" w:tentative="1">
      <w:start w:val="1"/>
      <w:numFmt w:val="bullet"/>
      <w:lvlText w:val="•"/>
      <w:lvlJc w:val="left"/>
      <w:pPr>
        <w:tabs>
          <w:tab w:val="num" w:pos="5040"/>
        </w:tabs>
        <w:ind w:left="5040" w:hanging="360"/>
      </w:pPr>
      <w:rPr>
        <w:rFonts w:ascii="Arial" w:hAnsi="Arial" w:hint="default"/>
      </w:rPr>
    </w:lvl>
    <w:lvl w:ilvl="7" w:tplc="0D40A682" w:tentative="1">
      <w:start w:val="1"/>
      <w:numFmt w:val="bullet"/>
      <w:lvlText w:val="•"/>
      <w:lvlJc w:val="left"/>
      <w:pPr>
        <w:tabs>
          <w:tab w:val="num" w:pos="5760"/>
        </w:tabs>
        <w:ind w:left="5760" w:hanging="360"/>
      </w:pPr>
      <w:rPr>
        <w:rFonts w:ascii="Arial" w:hAnsi="Arial" w:hint="default"/>
      </w:rPr>
    </w:lvl>
    <w:lvl w:ilvl="8" w:tplc="393042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BE6A4E"/>
    <w:multiLevelType w:val="hybridMultilevel"/>
    <w:tmpl w:val="21E82802"/>
    <w:lvl w:ilvl="0" w:tplc="39166EE4">
      <w:start w:val="1"/>
      <w:numFmt w:val="bullet"/>
      <w:lvlText w:val="•"/>
      <w:lvlJc w:val="left"/>
      <w:pPr>
        <w:tabs>
          <w:tab w:val="num" w:pos="720"/>
        </w:tabs>
        <w:ind w:left="720" w:hanging="360"/>
      </w:pPr>
      <w:rPr>
        <w:rFonts w:ascii="Arial" w:hAnsi="Arial" w:hint="default"/>
      </w:rPr>
    </w:lvl>
    <w:lvl w:ilvl="1" w:tplc="AC6AEB64" w:tentative="1">
      <w:start w:val="1"/>
      <w:numFmt w:val="bullet"/>
      <w:lvlText w:val="•"/>
      <w:lvlJc w:val="left"/>
      <w:pPr>
        <w:tabs>
          <w:tab w:val="num" w:pos="1440"/>
        </w:tabs>
        <w:ind w:left="1440" w:hanging="360"/>
      </w:pPr>
      <w:rPr>
        <w:rFonts w:ascii="Arial" w:hAnsi="Arial" w:hint="default"/>
      </w:rPr>
    </w:lvl>
    <w:lvl w:ilvl="2" w:tplc="D9EA5F54" w:tentative="1">
      <w:start w:val="1"/>
      <w:numFmt w:val="bullet"/>
      <w:lvlText w:val="•"/>
      <w:lvlJc w:val="left"/>
      <w:pPr>
        <w:tabs>
          <w:tab w:val="num" w:pos="2160"/>
        </w:tabs>
        <w:ind w:left="2160" w:hanging="360"/>
      </w:pPr>
      <w:rPr>
        <w:rFonts w:ascii="Arial" w:hAnsi="Arial" w:hint="default"/>
      </w:rPr>
    </w:lvl>
    <w:lvl w:ilvl="3" w:tplc="AAFE5C4A" w:tentative="1">
      <w:start w:val="1"/>
      <w:numFmt w:val="bullet"/>
      <w:lvlText w:val="•"/>
      <w:lvlJc w:val="left"/>
      <w:pPr>
        <w:tabs>
          <w:tab w:val="num" w:pos="2880"/>
        </w:tabs>
        <w:ind w:left="2880" w:hanging="360"/>
      </w:pPr>
      <w:rPr>
        <w:rFonts w:ascii="Arial" w:hAnsi="Arial" w:hint="default"/>
      </w:rPr>
    </w:lvl>
    <w:lvl w:ilvl="4" w:tplc="0478AF36" w:tentative="1">
      <w:start w:val="1"/>
      <w:numFmt w:val="bullet"/>
      <w:lvlText w:val="•"/>
      <w:lvlJc w:val="left"/>
      <w:pPr>
        <w:tabs>
          <w:tab w:val="num" w:pos="3600"/>
        </w:tabs>
        <w:ind w:left="3600" w:hanging="360"/>
      </w:pPr>
      <w:rPr>
        <w:rFonts w:ascii="Arial" w:hAnsi="Arial" w:hint="default"/>
      </w:rPr>
    </w:lvl>
    <w:lvl w:ilvl="5" w:tplc="33BAB826" w:tentative="1">
      <w:start w:val="1"/>
      <w:numFmt w:val="bullet"/>
      <w:lvlText w:val="•"/>
      <w:lvlJc w:val="left"/>
      <w:pPr>
        <w:tabs>
          <w:tab w:val="num" w:pos="4320"/>
        </w:tabs>
        <w:ind w:left="4320" w:hanging="360"/>
      </w:pPr>
      <w:rPr>
        <w:rFonts w:ascii="Arial" w:hAnsi="Arial" w:hint="default"/>
      </w:rPr>
    </w:lvl>
    <w:lvl w:ilvl="6" w:tplc="2A1AB5A4" w:tentative="1">
      <w:start w:val="1"/>
      <w:numFmt w:val="bullet"/>
      <w:lvlText w:val="•"/>
      <w:lvlJc w:val="left"/>
      <w:pPr>
        <w:tabs>
          <w:tab w:val="num" w:pos="5040"/>
        </w:tabs>
        <w:ind w:left="5040" w:hanging="360"/>
      </w:pPr>
      <w:rPr>
        <w:rFonts w:ascii="Arial" w:hAnsi="Arial" w:hint="default"/>
      </w:rPr>
    </w:lvl>
    <w:lvl w:ilvl="7" w:tplc="DB5CFFA6" w:tentative="1">
      <w:start w:val="1"/>
      <w:numFmt w:val="bullet"/>
      <w:lvlText w:val="•"/>
      <w:lvlJc w:val="left"/>
      <w:pPr>
        <w:tabs>
          <w:tab w:val="num" w:pos="5760"/>
        </w:tabs>
        <w:ind w:left="5760" w:hanging="360"/>
      </w:pPr>
      <w:rPr>
        <w:rFonts w:ascii="Arial" w:hAnsi="Arial" w:hint="default"/>
      </w:rPr>
    </w:lvl>
    <w:lvl w:ilvl="8" w:tplc="202805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481544"/>
    <w:multiLevelType w:val="hybridMultilevel"/>
    <w:tmpl w:val="25383E8C"/>
    <w:lvl w:ilvl="0" w:tplc="DAD4B8C8">
      <w:start w:val="1"/>
      <w:numFmt w:val="bullet"/>
      <w:lvlText w:val="■"/>
      <w:lvlJc w:val="left"/>
      <w:pPr>
        <w:tabs>
          <w:tab w:val="num" w:pos="720"/>
        </w:tabs>
        <w:ind w:left="720" w:hanging="360"/>
      </w:pPr>
      <w:rPr>
        <w:rFonts w:ascii="Franklin Gothic Book" w:hAnsi="Franklin Gothic Book" w:hint="default"/>
      </w:rPr>
    </w:lvl>
    <w:lvl w:ilvl="1" w:tplc="443E89E8" w:tentative="1">
      <w:start w:val="1"/>
      <w:numFmt w:val="bullet"/>
      <w:lvlText w:val="■"/>
      <w:lvlJc w:val="left"/>
      <w:pPr>
        <w:tabs>
          <w:tab w:val="num" w:pos="1440"/>
        </w:tabs>
        <w:ind w:left="1440" w:hanging="360"/>
      </w:pPr>
      <w:rPr>
        <w:rFonts w:ascii="Franklin Gothic Book" w:hAnsi="Franklin Gothic Book" w:hint="default"/>
      </w:rPr>
    </w:lvl>
    <w:lvl w:ilvl="2" w:tplc="14A2DC32" w:tentative="1">
      <w:start w:val="1"/>
      <w:numFmt w:val="bullet"/>
      <w:lvlText w:val="■"/>
      <w:lvlJc w:val="left"/>
      <w:pPr>
        <w:tabs>
          <w:tab w:val="num" w:pos="2160"/>
        </w:tabs>
        <w:ind w:left="2160" w:hanging="360"/>
      </w:pPr>
      <w:rPr>
        <w:rFonts w:ascii="Franklin Gothic Book" w:hAnsi="Franklin Gothic Book" w:hint="default"/>
      </w:rPr>
    </w:lvl>
    <w:lvl w:ilvl="3" w:tplc="21D8BA04" w:tentative="1">
      <w:start w:val="1"/>
      <w:numFmt w:val="bullet"/>
      <w:lvlText w:val="■"/>
      <w:lvlJc w:val="left"/>
      <w:pPr>
        <w:tabs>
          <w:tab w:val="num" w:pos="2880"/>
        </w:tabs>
        <w:ind w:left="2880" w:hanging="360"/>
      </w:pPr>
      <w:rPr>
        <w:rFonts w:ascii="Franklin Gothic Book" w:hAnsi="Franklin Gothic Book" w:hint="default"/>
      </w:rPr>
    </w:lvl>
    <w:lvl w:ilvl="4" w:tplc="A260A6E6" w:tentative="1">
      <w:start w:val="1"/>
      <w:numFmt w:val="bullet"/>
      <w:lvlText w:val="■"/>
      <w:lvlJc w:val="left"/>
      <w:pPr>
        <w:tabs>
          <w:tab w:val="num" w:pos="3600"/>
        </w:tabs>
        <w:ind w:left="3600" w:hanging="360"/>
      </w:pPr>
      <w:rPr>
        <w:rFonts w:ascii="Franklin Gothic Book" w:hAnsi="Franklin Gothic Book" w:hint="default"/>
      </w:rPr>
    </w:lvl>
    <w:lvl w:ilvl="5" w:tplc="6DB4085A" w:tentative="1">
      <w:start w:val="1"/>
      <w:numFmt w:val="bullet"/>
      <w:lvlText w:val="■"/>
      <w:lvlJc w:val="left"/>
      <w:pPr>
        <w:tabs>
          <w:tab w:val="num" w:pos="4320"/>
        </w:tabs>
        <w:ind w:left="4320" w:hanging="360"/>
      </w:pPr>
      <w:rPr>
        <w:rFonts w:ascii="Franklin Gothic Book" w:hAnsi="Franklin Gothic Book" w:hint="default"/>
      </w:rPr>
    </w:lvl>
    <w:lvl w:ilvl="6" w:tplc="BEFA00A6" w:tentative="1">
      <w:start w:val="1"/>
      <w:numFmt w:val="bullet"/>
      <w:lvlText w:val="■"/>
      <w:lvlJc w:val="left"/>
      <w:pPr>
        <w:tabs>
          <w:tab w:val="num" w:pos="5040"/>
        </w:tabs>
        <w:ind w:left="5040" w:hanging="360"/>
      </w:pPr>
      <w:rPr>
        <w:rFonts w:ascii="Franklin Gothic Book" w:hAnsi="Franklin Gothic Book" w:hint="default"/>
      </w:rPr>
    </w:lvl>
    <w:lvl w:ilvl="7" w:tplc="5BD67380" w:tentative="1">
      <w:start w:val="1"/>
      <w:numFmt w:val="bullet"/>
      <w:lvlText w:val="■"/>
      <w:lvlJc w:val="left"/>
      <w:pPr>
        <w:tabs>
          <w:tab w:val="num" w:pos="5760"/>
        </w:tabs>
        <w:ind w:left="5760" w:hanging="360"/>
      </w:pPr>
      <w:rPr>
        <w:rFonts w:ascii="Franklin Gothic Book" w:hAnsi="Franklin Gothic Book" w:hint="default"/>
      </w:rPr>
    </w:lvl>
    <w:lvl w:ilvl="8" w:tplc="7264F2CA" w:tentative="1">
      <w:start w:val="1"/>
      <w:numFmt w:val="bullet"/>
      <w:lvlText w:val="■"/>
      <w:lvlJc w:val="left"/>
      <w:pPr>
        <w:tabs>
          <w:tab w:val="num" w:pos="6480"/>
        </w:tabs>
        <w:ind w:left="6480" w:hanging="360"/>
      </w:pPr>
      <w:rPr>
        <w:rFonts w:ascii="Franklin Gothic Book" w:hAnsi="Franklin Gothic Book" w:hint="default"/>
      </w:rPr>
    </w:lvl>
  </w:abstractNum>
  <w:abstractNum w:abstractNumId="17" w15:restartNumberingAfterBreak="0">
    <w:nsid w:val="517F2EAA"/>
    <w:multiLevelType w:val="hybridMultilevel"/>
    <w:tmpl w:val="E1F4FB0A"/>
    <w:lvl w:ilvl="0" w:tplc="43023386">
      <w:start w:val="1"/>
      <w:numFmt w:val="bullet"/>
      <w:lvlText w:val="•"/>
      <w:lvlJc w:val="left"/>
      <w:pPr>
        <w:tabs>
          <w:tab w:val="num" w:pos="720"/>
        </w:tabs>
        <w:ind w:left="720" w:hanging="360"/>
      </w:pPr>
      <w:rPr>
        <w:rFonts w:ascii="Arial" w:hAnsi="Arial" w:hint="default"/>
      </w:rPr>
    </w:lvl>
    <w:lvl w:ilvl="1" w:tplc="F8E4F232" w:tentative="1">
      <w:start w:val="1"/>
      <w:numFmt w:val="bullet"/>
      <w:lvlText w:val="•"/>
      <w:lvlJc w:val="left"/>
      <w:pPr>
        <w:tabs>
          <w:tab w:val="num" w:pos="1440"/>
        </w:tabs>
        <w:ind w:left="1440" w:hanging="360"/>
      </w:pPr>
      <w:rPr>
        <w:rFonts w:ascii="Arial" w:hAnsi="Arial" w:hint="default"/>
      </w:rPr>
    </w:lvl>
    <w:lvl w:ilvl="2" w:tplc="F894E9BA" w:tentative="1">
      <w:start w:val="1"/>
      <w:numFmt w:val="bullet"/>
      <w:lvlText w:val="•"/>
      <w:lvlJc w:val="left"/>
      <w:pPr>
        <w:tabs>
          <w:tab w:val="num" w:pos="2160"/>
        </w:tabs>
        <w:ind w:left="2160" w:hanging="360"/>
      </w:pPr>
      <w:rPr>
        <w:rFonts w:ascii="Arial" w:hAnsi="Arial" w:hint="default"/>
      </w:rPr>
    </w:lvl>
    <w:lvl w:ilvl="3" w:tplc="4B58FE3E" w:tentative="1">
      <w:start w:val="1"/>
      <w:numFmt w:val="bullet"/>
      <w:lvlText w:val="•"/>
      <w:lvlJc w:val="left"/>
      <w:pPr>
        <w:tabs>
          <w:tab w:val="num" w:pos="2880"/>
        </w:tabs>
        <w:ind w:left="2880" w:hanging="360"/>
      </w:pPr>
      <w:rPr>
        <w:rFonts w:ascii="Arial" w:hAnsi="Arial" w:hint="default"/>
      </w:rPr>
    </w:lvl>
    <w:lvl w:ilvl="4" w:tplc="568804B2" w:tentative="1">
      <w:start w:val="1"/>
      <w:numFmt w:val="bullet"/>
      <w:lvlText w:val="•"/>
      <w:lvlJc w:val="left"/>
      <w:pPr>
        <w:tabs>
          <w:tab w:val="num" w:pos="3600"/>
        </w:tabs>
        <w:ind w:left="3600" w:hanging="360"/>
      </w:pPr>
      <w:rPr>
        <w:rFonts w:ascii="Arial" w:hAnsi="Arial" w:hint="default"/>
      </w:rPr>
    </w:lvl>
    <w:lvl w:ilvl="5" w:tplc="5DDE8BF6" w:tentative="1">
      <w:start w:val="1"/>
      <w:numFmt w:val="bullet"/>
      <w:lvlText w:val="•"/>
      <w:lvlJc w:val="left"/>
      <w:pPr>
        <w:tabs>
          <w:tab w:val="num" w:pos="4320"/>
        </w:tabs>
        <w:ind w:left="4320" w:hanging="360"/>
      </w:pPr>
      <w:rPr>
        <w:rFonts w:ascii="Arial" w:hAnsi="Arial" w:hint="default"/>
      </w:rPr>
    </w:lvl>
    <w:lvl w:ilvl="6" w:tplc="ED44F596" w:tentative="1">
      <w:start w:val="1"/>
      <w:numFmt w:val="bullet"/>
      <w:lvlText w:val="•"/>
      <w:lvlJc w:val="left"/>
      <w:pPr>
        <w:tabs>
          <w:tab w:val="num" w:pos="5040"/>
        </w:tabs>
        <w:ind w:left="5040" w:hanging="360"/>
      </w:pPr>
      <w:rPr>
        <w:rFonts w:ascii="Arial" w:hAnsi="Arial" w:hint="default"/>
      </w:rPr>
    </w:lvl>
    <w:lvl w:ilvl="7" w:tplc="46DAB122" w:tentative="1">
      <w:start w:val="1"/>
      <w:numFmt w:val="bullet"/>
      <w:lvlText w:val="•"/>
      <w:lvlJc w:val="left"/>
      <w:pPr>
        <w:tabs>
          <w:tab w:val="num" w:pos="5760"/>
        </w:tabs>
        <w:ind w:left="5760" w:hanging="360"/>
      </w:pPr>
      <w:rPr>
        <w:rFonts w:ascii="Arial" w:hAnsi="Arial" w:hint="default"/>
      </w:rPr>
    </w:lvl>
    <w:lvl w:ilvl="8" w:tplc="FD02CD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161E19"/>
    <w:multiLevelType w:val="hybridMultilevel"/>
    <w:tmpl w:val="D826DF70"/>
    <w:lvl w:ilvl="0" w:tplc="636A6762">
      <w:start w:val="1"/>
      <w:numFmt w:val="decimal"/>
      <w:lvlText w:val="%1."/>
      <w:lvlJc w:val="left"/>
      <w:pPr>
        <w:tabs>
          <w:tab w:val="num" w:pos="720"/>
        </w:tabs>
        <w:ind w:left="720" w:hanging="360"/>
      </w:pPr>
    </w:lvl>
    <w:lvl w:ilvl="1" w:tplc="7ED29C20" w:tentative="1">
      <w:start w:val="1"/>
      <w:numFmt w:val="decimal"/>
      <w:lvlText w:val="%2."/>
      <w:lvlJc w:val="left"/>
      <w:pPr>
        <w:tabs>
          <w:tab w:val="num" w:pos="1440"/>
        </w:tabs>
        <w:ind w:left="1440" w:hanging="360"/>
      </w:pPr>
    </w:lvl>
    <w:lvl w:ilvl="2" w:tplc="10F840EE" w:tentative="1">
      <w:start w:val="1"/>
      <w:numFmt w:val="decimal"/>
      <w:lvlText w:val="%3."/>
      <w:lvlJc w:val="left"/>
      <w:pPr>
        <w:tabs>
          <w:tab w:val="num" w:pos="2160"/>
        </w:tabs>
        <w:ind w:left="2160" w:hanging="360"/>
      </w:pPr>
    </w:lvl>
    <w:lvl w:ilvl="3" w:tplc="5D6207E6" w:tentative="1">
      <w:start w:val="1"/>
      <w:numFmt w:val="decimal"/>
      <w:lvlText w:val="%4."/>
      <w:lvlJc w:val="left"/>
      <w:pPr>
        <w:tabs>
          <w:tab w:val="num" w:pos="2880"/>
        </w:tabs>
        <w:ind w:left="2880" w:hanging="360"/>
      </w:pPr>
    </w:lvl>
    <w:lvl w:ilvl="4" w:tplc="541AF09E" w:tentative="1">
      <w:start w:val="1"/>
      <w:numFmt w:val="decimal"/>
      <w:lvlText w:val="%5."/>
      <w:lvlJc w:val="left"/>
      <w:pPr>
        <w:tabs>
          <w:tab w:val="num" w:pos="3600"/>
        </w:tabs>
        <w:ind w:left="3600" w:hanging="360"/>
      </w:pPr>
    </w:lvl>
    <w:lvl w:ilvl="5" w:tplc="992CD280" w:tentative="1">
      <w:start w:val="1"/>
      <w:numFmt w:val="decimal"/>
      <w:lvlText w:val="%6."/>
      <w:lvlJc w:val="left"/>
      <w:pPr>
        <w:tabs>
          <w:tab w:val="num" w:pos="4320"/>
        </w:tabs>
        <w:ind w:left="4320" w:hanging="360"/>
      </w:pPr>
    </w:lvl>
    <w:lvl w:ilvl="6" w:tplc="1E029D90" w:tentative="1">
      <w:start w:val="1"/>
      <w:numFmt w:val="decimal"/>
      <w:lvlText w:val="%7."/>
      <w:lvlJc w:val="left"/>
      <w:pPr>
        <w:tabs>
          <w:tab w:val="num" w:pos="5040"/>
        </w:tabs>
        <w:ind w:left="5040" w:hanging="360"/>
      </w:pPr>
    </w:lvl>
    <w:lvl w:ilvl="7" w:tplc="3B9E7CB8" w:tentative="1">
      <w:start w:val="1"/>
      <w:numFmt w:val="decimal"/>
      <w:lvlText w:val="%8."/>
      <w:lvlJc w:val="left"/>
      <w:pPr>
        <w:tabs>
          <w:tab w:val="num" w:pos="5760"/>
        </w:tabs>
        <w:ind w:left="5760" w:hanging="360"/>
      </w:pPr>
    </w:lvl>
    <w:lvl w:ilvl="8" w:tplc="0B9CC424" w:tentative="1">
      <w:start w:val="1"/>
      <w:numFmt w:val="decimal"/>
      <w:lvlText w:val="%9."/>
      <w:lvlJc w:val="left"/>
      <w:pPr>
        <w:tabs>
          <w:tab w:val="num" w:pos="6480"/>
        </w:tabs>
        <w:ind w:left="6480" w:hanging="360"/>
      </w:pPr>
    </w:lvl>
  </w:abstractNum>
  <w:abstractNum w:abstractNumId="19" w15:restartNumberingAfterBreak="0">
    <w:nsid w:val="586D209B"/>
    <w:multiLevelType w:val="hybridMultilevel"/>
    <w:tmpl w:val="3C469444"/>
    <w:lvl w:ilvl="0" w:tplc="7614737C">
      <w:start w:val="1"/>
      <w:numFmt w:val="bullet"/>
      <w:lvlText w:val=""/>
      <w:lvlJc w:val="left"/>
      <w:pPr>
        <w:tabs>
          <w:tab w:val="num" w:pos="720"/>
        </w:tabs>
        <w:ind w:left="720" w:hanging="360"/>
      </w:pPr>
      <w:rPr>
        <w:rFonts w:ascii="Wingdings" w:hAnsi="Wingdings" w:hint="default"/>
      </w:rPr>
    </w:lvl>
    <w:lvl w:ilvl="1" w:tplc="CA967628" w:tentative="1">
      <w:start w:val="1"/>
      <w:numFmt w:val="bullet"/>
      <w:lvlText w:val=""/>
      <w:lvlJc w:val="left"/>
      <w:pPr>
        <w:tabs>
          <w:tab w:val="num" w:pos="1440"/>
        </w:tabs>
        <w:ind w:left="1440" w:hanging="360"/>
      </w:pPr>
      <w:rPr>
        <w:rFonts w:ascii="Wingdings" w:hAnsi="Wingdings" w:hint="default"/>
      </w:rPr>
    </w:lvl>
    <w:lvl w:ilvl="2" w:tplc="4EB27652" w:tentative="1">
      <w:start w:val="1"/>
      <w:numFmt w:val="bullet"/>
      <w:lvlText w:val=""/>
      <w:lvlJc w:val="left"/>
      <w:pPr>
        <w:tabs>
          <w:tab w:val="num" w:pos="2160"/>
        </w:tabs>
        <w:ind w:left="2160" w:hanging="360"/>
      </w:pPr>
      <w:rPr>
        <w:rFonts w:ascii="Wingdings" w:hAnsi="Wingdings" w:hint="default"/>
      </w:rPr>
    </w:lvl>
    <w:lvl w:ilvl="3" w:tplc="8640C536" w:tentative="1">
      <w:start w:val="1"/>
      <w:numFmt w:val="bullet"/>
      <w:lvlText w:val=""/>
      <w:lvlJc w:val="left"/>
      <w:pPr>
        <w:tabs>
          <w:tab w:val="num" w:pos="2880"/>
        </w:tabs>
        <w:ind w:left="2880" w:hanging="360"/>
      </w:pPr>
      <w:rPr>
        <w:rFonts w:ascii="Wingdings" w:hAnsi="Wingdings" w:hint="default"/>
      </w:rPr>
    </w:lvl>
    <w:lvl w:ilvl="4" w:tplc="28547CAE" w:tentative="1">
      <w:start w:val="1"/>
      <w:numFmt w:val="bullet"/>
      <w:lvlText w:val=""/>
      <w:lvlJc w:val="left"/>
      <w:pPr>
        <w:tabs>
          <w:tab w:val="num" w:pos="3600"/>
        </w:tabs>
        <w:ind w:left="3600" w:hanging="360"/>
      </w:pPr>
      <w:rPr>
        <w:rFonts w:ascii="Wingdings" w:hAnsi="Wingdings" w:hint="default"/>
      </w:rPr>
    </w:lvl>
    <w:lvl w:ilvl="5" w:tplc="85EC572A" w:tentative="1">
      <w:start w:val="1"/>
      <w:numFmt w:val="bullet"/>
      <w:lvlText w:val=""/>
      <w:lvlJc w:val="left"/>
      <w:pPr>
        <w:tabs>
          <w:tab w:val="num" w:pos="4320"/>
        </w:tabs>
        <w:ind w:left="4320" w:hanging="360"/>
      </w:pPr>
      <w:rPr>
        <w:rFonts w:ascii="Wingdings" w:hAnsi="Wingdings" w:hint="default"/>
      </w:rPr>
    </w:lvl>
    <w:lvl w:ilvl="6" w:tplc="61427B52" w:tentative="1">
      <w:start w:val="1"/>
      <w:numFmt w:val="bullet"/>
      <w:lvlText w:val=""/>
      <w:lvlJc w:val="left"/>
      <w:pPr>
        <w:tabs>
          <w:tab w:val="num" w:pos="5040"/>
        </w:tabs>
        <w:ind w:left="5040" w:hanging="360"/>
      </w:pPr>
      <w:rPr>
        <w:rFonts w:ascii="Wingdings" w:hAnsi="Wingdings" w:hint="default"/>
      </w:rPr>
    </w:lvl>
    <w:lvl w:ilvl="7" w:tplc="7B3419C6" w:tentative="1">
      <w:start w:val="1"/>
      <w:numFmt w:val="bullet"/>
      <w:lvlText w:val=""/>
      <w:lvlJc w:val="left"/>
      <w:pPr>
        <w:tabs>
          <w:tab w:val="num" w:pos="5760"/>
        </w:tabs>
        <w:ind w:left="5760" w:hanging="360"/>
      </w:pPr>
      <w:rPr>
        <w:rFonts w:ascii="Wingdings" w:hAnsi="Wingdings" w:hint="default"/>
      </w:rPr>
    </w:lvl>
    <w:lvl w:ilvl="8" w:tplc="073843E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3C5573"/>
    <w:multiLevelType w:val="hybridMultilevel"/>
    <w:tmpl w:val="D5162A60"/>
    <w:lvl w:ilvl="0" w:tplc="0DC6B6F0">
      <w:start w:val="1"/>
      <w:numFmt w:val="bullet"/>
      <w:lvlText w:val="•"/>
      <w:lvlJc w:val="left"/>
      <w:pPr>
        <w:tabs>
          <w:tab w:val="num" w:pos="720"/>
        </w:tabs>
        <w:ind w:left="720" w:hanging="360"/>
      </w:pPr>
      <w:rPr>
        <w:rFonts w:ascii="Arial" w:hAnsi="Arial" w:hint="default"/>
      </w:rPr>
    </w:lvl>
    <w:lvl w:ilvl="1" w:tplc="C33A20B6" w:tentative="1">
      <w:start w:val="1"/>
      <w:numFmt w:val="bullet"/>
      <w:lvlText w:val="•"/>
      <w:lvlJc w:val="left"/>
      <w:pPr>
        <w:tabs>
          <w:tab w:val="num" w:pos="1440"/>
        </w:tabs>
        <w:ind w:left="1440" w:hanging="360"/>
      </w:pPr>
      <w:rPr>
        <w:rFonts w:ascii="Arial" w:hAnsi="Arial" w:hint="default"/>
      </w:rPr>
    </w:lvl>
    <w:lvl w:ilvl="2" w:tplc="4F50281A" w:tentative="1">
      <w:start w:val="1"/>
      <w:numFmt w:val="bullet"/>
      <w:lvlText w:val="•"/>
      <w:lvlJc w:val="left"/>
      <w:pPr>
        <w:tabs>
          <w:tab w:val="num" w:pos="2160"/>
        </w:tabs>
        <w:ind w:left="2160" w:hanging="360"/>
      </w:pPr>
      <w:rPr>
        <w:rFonts w:ascii="Arial" w:hAnsi="Arial" w:hint="default"/>
      </w:rPr>
    </w:lvl>
    <w:lvl w:ilvl="3" w:tplc="D31EBD36" w:tentative="1">
      <w:start w:val="1"/>
      <w:numFmt w:val="bullet"/>
      <w:lvlText w:val="•"/>
      <w:lvlJc w:val="left"/>
      <w:pPr>
        <w:tabs>
          <w:tab w:val="num" w:pos="2880"/>
        </w:tabs>
        <w:ind w:left="2880" w:hanging="360"/>
      </w:pPr>
      <w:rPr>
        <w:rFonts w:ascii="Arial" w:hAnsi="Arial" w:hint="default"/>
      </w:rPr>
    </w:lvl>
    <w:lvl w:ilvl="4" w:tplc="4A60CB3C" w:tentative="1">
      <w:start w:val="1"/>
      <w:numFmt w:val="bullet"/>
      <w:lvlText w:val="•"/>
      <w:lvlJc w:val="left"/>
      <w:pPr>
        <w:tabs>
          <w:tab w:val="num" w:pos="3600"/>
        </w:tabs>
        <w:ind w:left="3600" w:hanging="360"/>
      </w:pPr>
      <w:rPr>
        <w:rFonts w:ascii="Arial" w:hAnsi="Arial" w:hint="default"/>
      </w:rPr>
    </w:lvl>
    <w:lvl w:ilvl="5" w:tplc="3412FC58" w:tentative="1">
      <w:start w:val="1"/>
      <w:numFmt w:val="bullet"/>
      <w:lvlText w:val="•"/>
      <w:lvlJc w:val="left"/>
      <w:pPr>
        <w:tabs>
          <w:tab w:val="num" w:pos="4320"/>
        </w:tabs>
        <w:ind w:left="4320" w:hanging="360"/>
      </w:pPr>
      <w:rPr>
        <w:rFonts w:ascii="Arial" w:hAnsi="Arial" w:hint="default"/>
      </w:rPr>
    </w:lvl>
    <w:lvl w:ilvl="6" w:tplc="419C4894" w:tentative="1">
      <w:start w:val="1"/>
      <w:numFmt w:val="bullet"/>
      <w:lvlText w:val="•"/>
      <w:lvlJc w:val="left"/>
      <w:pPr>
        <w:tabs>
          <w:tab w:val="num" w:pos="5040"/>
        </w:tabs>
        <w:ind w:left="5040" w:hanging="360"/>
      </w:pPr>
      <w:rPr>
        <w:rFonts w:ascii="Arial" w:hAnsi="Arial" w:hint="default"/>
      </w:rPr>
    </w:lvl>
    <w:lvl w:ilvl="7" w:tplc="A1DE348A" w:tentative="1">
      <w:start w:val="1"/>
      <w:numFmt w:val="bullet"/>
      <w:lvlText w:val="•"/>
      <w:lvlJc w:val="left"/>
      <w:pPr>
        <w:tabs>
          <w:tab w:val="num" w:pos="5760"/>
        </w:tabs>
        <w:ind w:left="5760" w:hanging="360"/>
      </w:pPr>
      <w:rPr>
        <w:rFonts w:ascii="Arial" w:hAnsi="Arial" w:hint="default"/>
      </w:rPr>
    </w:lvl>
    <w:lvl w:ilvl="8" w:tplc="EC18048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742105"/>
    <w:multiLevelType w:val="hybridMultilevel"/>
    <w:tmpl w:val="F83E1C5A"/>
    <w:lvl w:ilvl="0" w:tplc="F6BAFF1E">
      <w:start w:val="1"/>
      <w:numFmt w:val="bullet"/>
      <w:lvlText w:val="•"/>
      <w:lvlJc w:val="left"/>
      <w:pPr>
        <w:tabs>
          <w:tab w:val="num" w:pos="720"/>
        </w:tabs>
        <w:ind w:left="720" w:hanging="360"/>
      </w:pPr>
      <w:rPr>
        <w:rFonts w:ascii="Arial" w:hAnsi="Arial" w:hint="default"/>
      </w:rPr>
    </w:lvl>
    <w:lvl w:ilvl="1" w:tplc="A4E218D0" w:tentative="1">
      <w:start w:val="1"/>
      <w:numFmt w:val="bullet"/>
      <w:lvlText w:val="•"/>
      <w:lvlJc w:val="left"/>
      <w:pPr>
        <w:tabs>
          <w:tab w:val="num" w:pos="1440"/>
        </w:tabs>
        <w:ind w:left="1440" w:hanging="360"/>
      </w:pPr>
      <w:rPr>
        <w:rFonts w:ascii="Arial" w:hAnsi="Arial" w:hint="default"/>
      </w:rPr>
    </w:lvl>
    <w:lvl w:ilvl="2" w:tplc="44A01616" w:tentative="1">
      <w:start w:val="1"/>
      <w:numFmt w:val="bullet"/>
      <w:lvlText w:val="•"/>
      <w:lvlJc w:val="left"/>
      <w:pPr>
        <w:tabs>
          <w:tab w:val="num" w:pos="2160"/>
        </w:tabs>
        <w:ind w:left="2160" w:hanging="360"/>
      </w:pPr>
      <w:rPr>
        <w:rFonts w:ascii="Arial" w:hAnsi="Arial" w:hint="default"/>
      </w:rPr>
    </w:lvl>
    <w:lvl w:ilvl="3" w:tplc="9C5272E8" w:tentative="1">
      <w:start w:val="1"/>
      <w:numFmt w:val="bullet"/>
      <w:lvlText w:val="•"/>
      <w:lvlJc w:val="left"/>
      <w:pPr>
        <w:tabs>
          <w:tab w:val="num" w:pos="2880"/>
        </w:tabs>
        <w:ind w:left="2880" w:hanging="360"/>
      </w:pPr>
      <w:rPr>
        <w:rFonts w:ascii="Arial" w:hAnsi="Arial" w:hint="default"/>
      </w:rPr>
    </w:lvl>
    <w:lvl w:ilvl="4" w:tplc="A7108576" w:tentative="1">
      <w:start w:val="1"/>
      <w:numFmt w:val="bullet"/>
      <w:lvlText w:val="•"/>
      <w:lvlJc w:val="left"/>
      <w:pPr>
        <w:tabs>
          <w:tab w:val="num" w:pos="3600"/>
        </w:tabs>
        <w:ind w:left="3600" w:hanging="360"/>
      </w:pPr>
      <w:rPr>
        <w:rFonts w:ascii="Arial" w:hAnsi="Arial" w:hint="default"/>
      </w:rPr>
    </w:lvl>
    <w:lvl w:ilvl="5" w:tplc="A606DF28" w:tentative="1">
      <w:start w:val="1"/>
      <w:numFmt w:val="bullet"/>
      <w:lvlText w:val="•"/>
      <w:lvlJc w:val="left"/>
      <w:pPr>
        <w:tabs>
          <w:tab w:val="num" w:pos="4320"/>
        </w:tabs>
        <w:ind w:left="4320" w:hanging="360"/>
      </w:pPr>
      <w:rPr>
        <w:rFonts w:ascii="Arial" w:hAnsi="Arial" w:hint="default"/>
      </w:rPr>
    </w:lvl>
    <w:lvl w:ilvl="6" w:tplc="A3A2F0D0" w:tentative="1">
      <w:start w:val="1"/>
      <w:numFmt w:val="bullet"/>
      <w:lvlText w:val="•"/>
      <w:lvlJc w:val="left"/>
      <w:pPr>
        <w:tabs>
          <w:tab w:val="num" w:pos="5040"/>
        </w:tabs>
        <w:ind w:left="5040" w:hanging="360"/>
      </w:pPr>
      <w:rPr>
        <w:rFonts w:ascii="Arial" w:hAnsi="Arial" w:hint="default"/>
      </w:rPr>
    </w:lvl>
    <w:lvl w:ilvl="7" w:tplc="EE7EDC34" w:tentative="1">
      <w:start w:val="1"/>
      <w:numFmt w:val="bullet"/>
      <w:lvlText w:val="•"/>
      <w:lvlJc w:val="left"/>
      <w:pPr>
        <w:tabs>
          <w:tab w:val="num" w:pos="5760"/>
        </w:tabs>
        <w:ind w:left="5760" w:hanging="360"/>
      </w:pPr>
      <w:rPr>
        <w:rFonts w:ascii="Arial" w:hAnsi="Arial" w:hint="default"/>
      </w:rPr>
    </w:lvl>
    <w:lvl w:ilvl="8" w:tplc="490CE4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F72CB5"/>
    <w:multiLevelType w:val="hybridMultilevel"/>
    <w:tmpl w:val="8D6833E8"/>
    <w:lvl w:ilvl="0" w:tplc="C4D00EE2">
      <w:start w:val="1"/>
      <w:numFmt w:val="bullet"/>
      <w:lvlText w:val="•"/>
      <w:lvlJc w:val="left"/>
      <w:pPr>
        <w:tabs>
          <w:tab w:val="num" w:pos="720"/>
        </w:tabs>
        <w:ind w:left="720" w:hanging="360"/>
      </w:pPr>
      <w:rPr>
        <w:rFonts w:ascii="Arial" w:hAnsi="Arial" w:hint="default"/>
      </w:rPr>
    </w:lvl>
    <w:lvl w:ilvl="1" w:tplc="5F8CF6A8" w:tentative="1">
      <w:start w:val="1"/>
      <w:numFmt w:val="bullet"/>
      <w:lvlText w:val="•"/>
      <w:lvlJc w:val="left"/>
      <w:pPr>
        <w:tabs>
          <w:tab w:val="num" w:pos="1440"/>
        </w:tabs>
        <w:ind w:left="1440" w:hanging="360"/>
      </w:pPr>
      <w:rPr>
        <w:rFonts w:ascii="Arial" w:hAnsi="Arial" w:hint="default"/>
      </w:rPr>
    </w:lvl>
    <w:lvl w:ilvl="2" w:tplc="3F0E6882" w:tentative="1">
      <w:start w:val="1"/>
      <w:numFmt w:val="bullet"/>
      <w:lvlText w:val="•"/>
      <w:lvlJc w:val="left"/>
      <w:pPr>
        <w:tabs>
          <w:tab w:val="num" w:pos="2160"/>
        </w:tabs>
        <w:ind w:left="2160" w:hanging="360"/>
      </w:pPr>
      <w:rPr>
        <w:rFonts w:ascii="Arial" w:hAnsi="Arial" w:hint="default"/>
      </w:rPr>
    </w:lvl>
    <w:lvl w:ilvl="3" w:tplc="D3561FAC" w:tentative="1">
      <w:start w:val="1"/>
      <w:numFmt w:val="bullet"/>
      <w:lvlText w:val="•"/>
      <w:lvlJc w:val="left"/>
      <w:pPr>
        <w:tabs>
          <w:tab w:val="num" w:pos="2880"/>
        </w:tabs>
        <w:ind w:left="2880" w:hanging="360"/>
      </w:pPr>
      <w:rPr>
        <w:rFonts w:ascii="Arial" w:hAnsi="Arial" w:hint="default"/>
      </w:rPr>
    </w:lvl>
    <w:lvl w:ilvl="4" w:tplc="5E60EB1C" w:tentative="1">
      <w:start w:val="1"/>
      <w:numFmt w:val="bullet"/>
      <w:lvlText w:val="•"/>
      <w:lvlJc w:val="left"/>
      <w:pPr>
        <w:tabs>
          <w:tab w:val="num" w:pos="3600"/>
        </w:tabs>
        <w:ind w:left="3600" w:hanging="360"/>
      </w:pPr>
      <w:rPr>
        <w:rFonts w:ascii="Arial" w:hAnsi="Arial" w:hint="default"/>
      </w:rPr>
    </w:lvl>
    <w:lvl w:ilvl="5" w:tplc="2EA4D720" w:tentative="1">
      <w:start w:val="1"/>
      <w:numFmt w:val="bullet"/>
      <w:lvlText w:val="•"/>
      <w:lvlJc w:val="left"/>
      <w:pPr>
        <w:tabs>
          <w:tab w:val="num" w:pos="4320"/>
        </w:tabs>
        <w:ind w:left="4320" w:hanging="360"/>
      </w:pPr>
      <w:rPr>
        <w:rFonts w:ascii="Arial" w:hAnsi="Arial" w:hint="default"/>
      </w:rPr>
    </w:lvl>
    <w:lvl w:ilvl="6" w:tplc="998E71C0" w:tentative="1">
      <w:start w:val="1"/>
      <w:numFmt w:val="bullet"/>
      <w:lvlText w:val="•"/>
      <w:lvlJc w:val="left"/>
      <w:pPr>
        <w:tabs>
          <w:tab w:val="num" w:pos="5040"/>
        </w:tabs>
        <w:ind w:left="5040" w:hanging="360"/>
      </w:pPr>
      <w:rPr>
        <w:rFonts w:ascii="Arial" w:hAnsi="Arial" w:hint="default"/>
      </w:rPr>
    </w:lvl>
    <w:lvl w:ilvl="7" w:tplc="3A78709E" w:tentative="1">
      <w:start w:val="1"/>
      <w:numFmt w:val="bullet"/>
      <w:lvlText w:val="•"/>
      <w:lvlJc w:val="left"/>
      <w:pPr>
        <w:tabs>
          <w:tab w:val="num" w:pos="5760"/>
        </w:tabs>
        <w:ind w:left="5760" w:hanging="360"/>
      </w:pPr>
      <w:rPr>
        <w:rFonts w:ascii="Arial" w:hAnsi="Arial" w:hint="default"/>
      </w:rPr>
    </w:lvl>
    <w:lvl w:ilvl="8" w:tplc="01487D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C668B1"/>
    <w:multiLevelType w:val="hybridMultilevel"/>
    <w:tmpl w:val="170A4360"/>
    <w:lvl w:ilvl="0" w:tplc="4B768606">
      <w:start w:val="1"/>
      <w:numFmt w:val="bullet"/>
      <w:lvlText w:val="•"/>
      <w:lvlJc w:val="left"/>
      <w:pPr>
        <w:tabs>
          <w:tab w:val="num" w:pos="720"/>
        </w:tabs>
        <w:ind w:left="720" w:hanging="360"/>
      </w:pPr>
      <w:rPr>
        <w:rFonts w:ascii="Arial" w:hAnsi="Arial" w:hint="default"/>
      </w:rPr>
    </w:lvl>
    <w:lvl w:ilvl="1" w:tplc="03F661F0" w:tentative="1">
      <w:start w:val="1"/>
      <w:numFmt w:val="bullet"/>
      <w:lvlText w:val="•"/>
      <w:lvlJc w:val="left"/>
      <w:pPr>
        <w:tabs>
          <w:tab w:val="num" w:pos="1440"/>
        </w:tabs>
        <w:ind w:left="1440" w:hanging="360"/>
      </w:pPr>
      <w:rPr>
        <w:rFonts w:ascii="Arial" w:hAnsi="Arial" w:hint="default"/>
      </w:rPr>
    </w:lvl>
    <w:lvl w:ilvl="2" w:tplc="AADADA6E" w:tentative="1">
      <w:start w:val="1"/>
      <w:numFmt w:val="bullet"/>
      <w:lvlText w:val="•"/>
      <w:lvlJc w:val="left"/>
      <w:pPr>
        <w:tabs>
          <w:tab w:val="num" w:pos="2160"/>
        </w:tabs>
        <w:ind w:left="2160" w:hanging="360"/>
      </w:pPr>
      <w:rPr>
        <w:rFonts w:ascii="Arial" w:hAnsi="Arial" w:hint="default"/>
      </w:rPr>
    </w:lvl>
    <w:lvl w:ilvl="3" w:tplc="37762414" w:tentative="1">
      <w:start w:val="1"/>
      <w:numFmt w:val="bullet"/>
      <w:lvlText w:val="•"/>
      <w:lvlJc w:val="left"/>
      <w:pPr>
        <w:tabs>
          <w:tab w:val="num" w:pos="2880"/>
        </w:tabs>
        <w:ind w:left="2880" w:hanging="360"/>
      </w:pPr>
      <w:rPr>
        <w:rFonts w:ascii="Arial" w:hAnsi="Arial" w:hint="default"/>
      </w:rPr>
    </w:lvl>
    <w:lvl w:ilvl="4" w:tplc="59300B8A" w:tentative="1">
      <w:start w:val="1"/>
      <w:numFmt w:val="bullet"/>
      <w:lvlText w:val="•"/>
      <w:lvlJc w:val="left"/>
      <w:pPr>
        <w:tabs>
          <w:tab w:val="num" w:pos="3600"/>
        </w:tabs>
        <w:ind w:left="3600" w:hanging="360"/>
      </w:pPr>
      <w:rPr>
        <w:rFonts w:ascii="Arial" w:hAnsi="Arial" w:hint="default"/>
      </w:rPr>
    </w:lvl>
    <w:lvl w:ilvl="5" w:tplc="FBCA2112" w:tentative="1">
      <w:start w:val="1"/>
      <w:numFmt w:val="bullet"/>
      <w:lvlText w:val="•"/>
      <w:lvlJc w:val="left"/>
      <w:pPr>
        <w:tabs>
          <w:tab w:val="num" w:pos="4320"/>
        </w:tabs>
        <w:ind w:left="4320" w:hanging="360"/>
      </w:pPr>
      <w:rPr>
        <w:rFonts w:ascii="Arial" w:hAnsi="Arial" w:hint="default"/>
      </w:rPr>
    </w:lvl>
    <w:lvl w:ilvl="6" w:tplc="0D4C6CA6" w:tentative="1">
      <w:start w:val="1"/>
      <w:numFmt w:val="bullet"/>
      <w:lvlText w:val="•"/>
      <w:lvlJc w:val="left"/>
      <w:pPr>
        <w:tabs>
          <w:tab w:val="num" w:pos="5040"/>
        </w:tabs>
        <w:ind w:left="5040" w:hanging="360"/>
      </w:pPr>
      <w:rPr>
        <w:rFonts w:ascii="Arial" w:hAnsi="Arial" w:hint="default"/>
      </w:rPr>
    </w:lvl>
    <w:lvl w:ilvl="7" w:tplc="95B023F6" w:tentative="1">
      <w:start w:val="1"/>
      <w:numFmt w:val="bullet"/>
      <w:lvlText w:val="•"/>
      <w:lvlJc w:val="left"/>
      <w:pPr>
        <w:tabs>
          <w:tab w:val="num" w:pos="5760"/>
        </w:tabs>
        <w:ind w:left="5760" w:hanging="360"/>
      </w:pPr>
      <w:rPr>
        <w:rFonts w:ascii="Arial" w:hAnsi="Arial" w:hint="default"/>
      </w:rPr>
    </w:lvl>
    <w:lvl w:ilvl="8" w:tplc="FBA2FCE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982689"/>
    <w:multiLevelType w:val="hybridMultilevel"/>
    <w:tmpl w:val="2F100474"/>
    <w:lvl w:ilvl="0" w:tplc="385A49EC">
      <w:start w:val="1"/>
      <w:numFmt w:val="bullet"/>
      <w:lvlText w:val=""/>
      <w:lvlJc w:val="left"/>
      <w:pPr>
        <w:tabs>
          <w:tab w:val="num" w:pos="720"/>
        </w:tabs>
        <w:ind w:left="720" w:hanging="360"/>
      </w:pPr>
      <w:rPr>
        <w:rFonts w:ascii="Wingdings 3" w:hAnsi="Wingdings 3" w:hint="default"/>
      </w:rPr>
    </w:lvl>
    <w:lvl w:ilvl="1" w:tplc="3D24FB52" w:tentative="1">
      <w:start w:val="1"/>
      <w:numFmt w:val="bullet"/>
      <w:lvlText w:val=""/>
      <w:lvlJc w:val="left"/>
      <w:pPr>
        <w:tabs>
          <w:tab w:val="num" w:pos="1440"/>
        </w:tabs>
        <w:ind w:left="1440" w:hanging="360"/>
      </w:pPr>
      <w:rPr>
        <w:rFonts w:ascii="Wingdings 3" w:hAnsi="Wingdings 3" w:hint="default"/>
      </w:rPr>
    </w:lvl>
    <w:lvl w:ilvl="2" w:tplc="126659A8" w:tentative="1">
      <w:start w:val="1"/>
      <w:numFmt w:val="bullet"/>
      <w:lvlText w:val=""/>
      <w:lvlJc w:val="left"/>
      <w:pPr>
        <w:tabs>
          <w:tab w:val="num" w:pos="2160"/>
        </w:tabs>
        <w:ind w:left="2160" w:hanging="360"/>
      </w:pPr>
      <w:rPr>
        <w:rFonts w:ascii="Wingdings 3" w:hAnsi="Wingdings 3" w:hint="default"/>
      </w:rPr>
    </w:lvl>
    <w:lvl w:ilvl="3" w:tplc="123E2B9E" w:tentative="1">
      <w:start w:val="1"/>
      <w:numFmt w:val="bullet"/>
      <w:lvlText w:val=""/>
      <w:lvlJc w:val="left"/>
      <w:pPr>
        <w:tabs>
          <w:tab w:val="num" w:pos="2880"/>
        </w:tabs>
        <w:ind w:left="2880" w:hanging="360"/>
      </w:pPr>
      <w:rPr>
        <w:rFonts w:ascii="Wingdings 3" w:hAnsi="Wingdings 3" w:hint="default"/>
      </w:rPr>
    </w:lvl>
    <w:lvl w:ilvl="4" w:tplc="9E8CFECC" w:tentative="1">
      <w:start w:val="1"/>
      <w:numFmt w:val="bullet"/>
      <w:lvlText w:val=""/>
      <w:lvlJc w:val="left"/>
      <w:pPr>
        <w:tabs>
          <w:tab w:val="num" w:pos="3600"/>
        </w:tabs>
        <w:ind w:left="3600" w:hanging="360"/>
      </w:pPr>
      <w:rPr>
        <w:rFonts w:ascii="Wingdings 3" w:hAnsi="Wingdings 3" w:hint="default"/>
      </w:rPr>
    </w:lvl>
    <w:lvl w:ilvl="5" w:tplc="9A80B6BC" w:tentative="1">
      <w:start w:val="1"/>
      <w:numFmt w:val="bullet"/>
      <w:lvlText w:val=""/>
      <w:lvlJc w:val="left"/>
      <w:pPr>
        <w:tabs>
          <w:tab w:val="num" w:pos="4320"/>
        </w:tabs>
        <w:ind w:left="4320" w:hanging="360"/>
      </w:pPr>
      <w:rPr>
        <w:rFonts w:ascii="Wingdings 3" w:hAnsi="Wingdings 3" w:hint="default"/>
      </w:rPr>
    </w:lvl>
    <w:lvl w:ilvl="6" w:tplc="EA1A8614" w:tentative="1">
      <w:start w:val="1"/>
      <w:numFmt w:val="bullet"/>
      <w:lvlText w:val=""/>
      <w:lvlJc w:val="left"/>
      <w:pPr>
        <w:tabs>
          <w:tab w:val="num" w:pos="5040"/>
        </w:tabs>
        <w:ind w:left="5040" w:hanging="360"/>
      </w:pPr>
      <w:rPr>
        <w:rFonts w:ascii="Wingdings 3" w:hAnsi="Wingdings 3" w:hint="default"/>
      </w:rPr>
    </w:lvl>
    <w:lvl w:ilvl="7" w:tplc="16BEF166" w:tentative="1">
      <w:start w:val="1"/>
      <w:numFmt w:val="bullet"/>
      <w:lvlText w:val=""/>
      <w:lvlJc w:val="left"/>
      <w:pPr>
        <w:tabs>
          <w:tab w:val="num" w:pos="5760"/>
        </w:tabs>
        <w:ind w:left="5760" w:hanging="360"/>
      </w:pPr>
      <w:rPr>
        <w:rFonts w:ascii="Wingdings 3" w:hAnsi="Wingdings 3" w:hint="default"/>
      </w:rPr>
    </w:lvl>
    <w:lvl w:ilvl="8" w:tplc="8D2C361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40A7110"/>
    <w:multiLevelType w:val="hybridMultilevel"/>
    <w:tmpl w:val="8670D70E"/>
    <w:lvl w:ilvl="0" w:tplc="CD5258A4">
      <w:start w:val="1"/>
      <w:numFmt w:val="bullet"/>
      <w:lvlText w:val="•"/>
      <w:lvlJc w:val="left"/>
      <w:pPr>
        <w:tabs>
          <w:tab w:val="num" w:pos="720"/>
        </w:tabs>
        <w:ind w:left="720" w:hanging="360"/>
      </w:pPr>
      <w:rPr>
        <w:rFonts w:ascii="Arial" w:hAnsi="Arial" w:hint="default"/>
      </w:rPr>
    </w:lvl>
    <w:lvl w:ilvl="1" w:tplc="E2A8CF66" w:tentative="1">
      <w:start w:val="1"/>
      <w:numFmt w:val="bullet"/>
      <w:lvlText w:val="•"/>
      <w:lvlJc w:val="left"/>
      <w:pPr>
        <w:tabs>
          <w:tab w:val="num" w:pos="1440"/>
        </w:tabs>
        <w:ind w:left="1440" w:hanging="360"/>
      </w:pPr>
      <w:rPr>
        <w:rFonts w:ascii="Arial" w:hAnsi="Arial" w:hint="default"/>
      </w:rPr>
    </w:lvl>
    <w:lvl w:ilvl="2" w:tplc="FBDE4134" w:tentative="1">
      <w:start w:val="1"/>
      <w:numFmt w:val="bullet"/>
      <w:lvlText w:val="•"/>
      <w:lvlJc w:val="left"/>
      <w:pPr>
        <w:tabs>
          <w:tab w:val="num" w:pos="2160"/>
        </w:tabs>
        <w:ind w:left="2160" w:hanging="360"/>
      </w:pPr>
      <w:rPr>
        <w:rFonts w:ascii="Arial" w:hAnsi="Arial" w:hint="default"/>
      </w:rPr>
    </w:lvl>
    <w:lvl w:ilvl="3" w:tplc="D2EC3634" w:tentative="1">
      <w:start w:val="1"/>
      <w:numFmt w:val="bullet"/>
      <w:lvlText w:val="•"/>
      <w:lvlJc w:val="left"/>
      <w:pPr>
        <w:tabs>
          <w:tab w:val="num" w:pos="2880"/>
        </w:tabs>
        <w:ind w:left="2880" w:hanging="360"/>
      </w:pPr>
      <w:rPr>
        <w:rFonts w:ascii="Arial" w:hAnsi="Arial" w:hint="default"/>
      </w:rPr>
    </w:lvl>
    <w:lvl w:ilvl="4" w:tplc="EC369154" w:tentative="1">
      <w:start w:val="1"/>
      <w:numFmt w:val="bullet"/>
      <w:lvlText w:val="•"/>
      <w:lvlJc w:val="left"/>
      <w:pPr>
        <w:tabs>
          <w:tab w:val="num" w:pos="3600"/>
        </w:tabs>
        <w:ind w:left="3600" w:hanging="360"/>
      </w:pPr>
      <w:rPr>
        <w:rFonts w:ascii="Arial" w:hAnsi="Arial" w:hint="default"/>
      </w:rPr>
    </w:lvl>
    <w:lvl w:ilvl="5" w:tplc="A5B0E0C4" w:tentative="1">
      <w:start w:val="1"/>
      <w:numFmt w:val="bullet"/>
      <w:lvlText w:val="•"/>
      <w:lvlJc w:val="left"/>
      <w:pPr>
        <w:tabs>
          <w:tab w:val="num" w:pos="4320"/>
        </w:tabs>
        <w:ind w:left="4320" w:hanging="360"/>
      </w:pPr>
      <w:rPr>
        <w:rFonts w:ascii="Arial" w:hAnsi="Arial" w:hint="default"/>
      </w:rPr>
    </w:lvl>
    <w:lvl w:ilvl="6" w:tplc="7BEC74F4" w:tentative="1">
      <w:start w:val="1"/>
      <w:numFmt w:val="bullet"/>
      <w:lvlText w:val="•"/>
      <w:lvlJc w:val="left"/>
      <w:pPr>
        <w:tabs>
          <w:tab w:val="num" w:pos="5040"/>
        </w:tabs>
        <w:ind w:left="5040" w:hanging="360"/>
      </w:pPr>
      <w:rPr>
        <w:rFonts w:ascii="Arial" w:hAnsi="Arial" w:hint="default"/>
      </w:rPr>
    </w:lvl>
    <w:lvl w:ilvl="7" w:tplc="3FECD1DE" w:tentative="1">
      <w:start w:val="1"/>
      <w:numFmt w:val="bullet"/>
      <w:lvlText w:val="•"/>
      <w:lvlJc w:val="left"/>
      <w:pPr>
        <w:tabs>
          <w:tab w:val="num" w:pos="5760"/>
        </w:tabs>
        <w:ind w:left="5760" w:hanging="360"/>
      </w:pPr>
      <w:rPr>
        <w:rFonts w:ascii="Arial" w:hAnsi="Arial" w:hint="default"/>
      </w:rPr>
    </w:lvl>
    <w:lvl w:ilvl="8" w:tplc="D42655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7B654AB"/>
    <w:multiLevelType w:val="hybridMultilevel"/>
    <w:tmpl w:val="C5886900"/>
    <w:lvl w:ilvl="0" w:tplc="C5F01DA8">
      <w:start w:val="1"/>
      <w:numFmt w:val="bullet"/>
      <w:lvlText w:val="•"/>
      <w:lvlJc w:val="left"/>
      <w:pPr>
        <w:tabs>
          <w:tab w:val="num" w:pos="720"/>
        </w:tabs>
        <w:ind w:left="720" w:hanging="360"/>
      </w:pPr>
      <w:rPr>
        <w:rFonts w:ascii="Arial" w:hAnsi="Arial" w:hint="default"/>
      </w:rPr>
    </w:lvl>
    <w:lvl w:ilvl="1" w:tplc="24402E1C" w:tentative="1">
      <w:start w:val="1"/>
      <w:numFmt w:val="bullet"/>
      <w:lvlText w:val="•"/>
      <w:lvlJc w:val="left"/>
      <w:pPr>
        <w:tabs>
          <w:tab w:val="num" w:pos="1440"/>
        </w:tabs>
        <w:ind w:left="1440" w:hanging="360"/>
      </w:pPr>
      <w:rPr>
        <w:rFonts w:ascii="Arial" w:hAnsi="Arial" w:hint="default"/>
      </w:rPr>
    </w:lvl>
    <w:lvl w:ilvl="2" w:tplc="6FBA8F24" w:tentative="1">
      <w:start w:val="1"/>
      <w:numFmt w:val="bullet"/>
      <w:lvlText w:val="•"/>
      <w:lvlJc w:val="left"/>
      <w:pPr>
        <w:tabs>
          <w:tab w:val="num" w:pos="2160"/>
        </w:tabs>
        <w:ind w:left="2160" w:hanging="360"/>
      </w:pPr>
      <w:rPr>
        <w:rFonts w:ascii="Arial" w:hAnsi="Arial" w:hint="default"/>
      </w:rPr>
    </w:lvl>
    <w:lvl w:ilvl="3" w:tplc="EFA04F8A" w:tentative="1">
      <w:start w:val="1"/>
      <w:numFmt w:val="bullet"/>
      <w:lvlText w:val="•"/>
      <w:lvlJc w:val="left"/>
      <w:pPr>
        <w:tabs>
          <w:tab w:val="num" w:pos="2880"/>
        </w:tabs>
        <w:ind w:left="2880" w:hanging="360"/>
      </w:pPr>
      <w:rPr>
        <w:rFonts w:ascii="Arial" w:hAnsi="Arial" w:hint="default"/>
      </w:rPr>
    </w:lvl>
    <w:lvl w:ilvl="4" w:tplc="E848B31E" w:tentative="1">
      <w:start w:val="1"/>
      <w:numFmt w:val="bullet"/>
      <w:lvlText w:val="•"/>
      <w:lvlJc w:val="left"/>
      <w:pPr>
        <w:tabs>
          <w:tab w:val="num" w:pos="3600"/>
        </w:tabs>
        <w:ind w:left="3600" w:hanging="360"/>
      </w:pPr>
      <w:rPr>
        <w:rFonts w:ascii="Arial" w:hAnsi="Arial" w:hint="default"/>
      </w:rPr>
    </w:lvl>
    <w:lvl w:ilvl="5" w:tplc="F444958E" w:tentative="1">
      <w:start w:val="1"/>
      <w:numFmt w:val="bullet"/>
      <w:lvlText w:val="•"/>
      <w:lvlJc w:val="left"/>
      <w:pPr>
        <w:tabs>
          <w:tab w:val="num" w:pos="4320"/>
        </w:tabs>
        <w:ind w:left="4320" w:hanging="360"/>
      </w:pPr>
      <w:rPr>
        <w:rFonts w:ascii="Arial" w:hAnsi="Arial" w:hint="default"/>
      </w:rPr>
    </w:lvl>
    <w:lvl w:ilvl="6" w:tplc="080AD2CA" w:tentative="1">
      <w:start w:val="1"/>
      <w:numFmt w:val="bullet"/>
      <w:lvlText w:val="•"/>
      <w:lvlJc w:val="left"/>
      <w:pPr>
        <w:tabs>
          <w:tab w:val="num" w:pos="5040"/>
        </w:tabs>
        <w:ind w:left="5040" w:hanging="360"/>
      </w:pPr>
      <w:rPr>
        <w:rFonts w:ascii="Arial" w:hAnsi="Arial" w:hint="default"/>
      </w:rPr>
    </w:lvl>
    <w:lvl w:ilvl="7" w:tplc="2EC6C8C0" w:tentative="1">
      <w:start w:val="1"/>
      <w:numFmt w:val="bullet"/>
      <w:lvlText w:val="•"/>
      <w:lvlJc w:val="left"/>
      <w:pPr>
        <w:tabs>
          <w:tab w:val="num" w:pos="5760"/>
        </w:tabs>
        <w:ind w:left="5760" w:hanging="360"/>
      </w:pPr>
      <w:rPr>
        <w:rFonts w:ascii="Arial" w:hAnsi="Arial" w:hint="default"/>
      </w:rPr>
    </w:lvl>
    <w:lvl w:ilvl="8" w:tplc="F2B4ABC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B2A52DD"/>
    <w:multiLevelType w:val="hybridMultilevel"/>
    <w:tmpl w:val="594053F4"/>
    <w:lvl w:ilvl="0" w:tplc="257A2080">
      <w:start w:val="1"/>
      <w:numFmt w:val="bullet"/>
      <w:lvlText w:val=""/>
      <w:lvlJc w:val="left"/>
      <w:pPr>
        <w:tabs>
          <w:tab w:val="num" w:pos="720"/>
        </w:tabs>
        <w:ind w:left="720" w:hanging="360"/>
      </w:pPr>
      <w:rPr>
        <w:rFonts w:ascii="Wingdings" w:hAnsi="Wingdings" w:hint="default"/>
      </w:rPr>
    </w:lvl>
    <w:lvl w:ilvl="1" w:tplc="51F210DA" w:tentative="1">
      <w:start w:val="1"/>
      <w:numFmt w:val="bullet"/>
      <w:lvlText w:val=""/>
      <w:lvlJc w:val="left"/>
      <w:pPr>
        <w:tabs>
          <w:tab w:val="num" w:pos="1440"/>
        </w:tabs>
        <w:ind w:left="1440" w:hanging="360"/>
      </w:pPr>
      <w:rPr>
        <w:rFonts w:ascii="Wingdings" w:hAnsi="Wingdings" w:hint="default"/>
      </w:rPr>
    </w:lvl>
    <w:lvl w:ilvl="2" w:tplc="F00CAED6" w:tentative="1">
      <w:start w:val="1"/>
      <w:numFmt w:val="bullet"/>
      <w:lvlText w:val=""/>
      <w:lvlJc w:val="left"/>
      <w:pPr>
        <w:tabs>
          <w:tab w:val="num" w:pos="2160"/>
        </w:tabs>
        <w:ind w:left="2160" w:hanging="360"/>
      </w:pPr>
      <w:rPr>
        <w:rFonts w:ascii="Wingdings" w:hAnsi="Wingdings" w:hint="default"/>
      </w:rPr>
    </w:lvl>
    <w:lvl w:ilvl="3" w:tplc="C0A047B0" w:tentative="1">
      <w:start w:val="1"/>
      <w:numFmt w:val="bullet"/>
      <w:lvlText w:val=""/>
      <w:lvlJc w:val="left"/>
      <w:pPr>
        <w:tabs>
          <w:tab w:val="num" w:pos="2880"/>
        </w:tabs>
        <w:ind w:left="2880" w:hanging="360"/>
      </w:pPr>
      <w:rPr>
        <w:rFonts w:ascii="Wingdings" w:hAnsi="Wingdings" w:hint="default"/>
      </w:rPr>
    </w:lvl>
    <w:lvl w:ilvl="4" w:tplc="A146925C" w:tentative="1">
      <w:start w:val="1"/>
      <w:numFmt w:val="bullet"/>
      <w:lvlText w:val=""/>
      <w:lvlJc w:val="left"/>
      <w:pPr>
        <w:tabs>
          <w:tab w:val="num" w:pos="3600"/>
        </w:tabs>
        <w:ind w:left="3600" w:hanging="360"/>
      </w:pPr>
      <w:rPr>
        <w:rFonts w:ascii="Wingdings" w:hAnsi="Wingdings" w:hint="default"/>
      </w:rPr>
    </w:lvl>
    <w:lvl w:ilvl="5" w:tplc="586E0DC0" w:tentative="1">
      <w:start w:val="1"/>
      <w:numFmt w:val="bullet"/>
      <w:lvlText w:val=""/>
      <w:lvlJc w:val="left"/>
      <w:pPr>
        <w:tabs>
          <w:tab w:val="num" w:pos="4320"/>
        </w:tabs>
        <w:ind w:left="4320" w:hanging="360"/>
      </w:pPr>
      <w:rPr>
        <w:rFonts w:ascii="Wingdings" w:hAnsi="Wingdings" w:hint="default"/>
      </w:rPr>
    </w:lvl>
    <w:lvl w:ilvl="6" w:tplc="CD3638FE" w:tentative="1">
      <w:start w:val="1"/>
      <w:numFmt w:val="bullet"/>
      <w:lvlText w:val=""/>
      <w:lvlJc w:val="left"/>
      <w:pPr>
        <w:tabs>
          <w:tab w:val="num" w:pos="5040"/>
        </w:tabs>
        <w:ind w:left="5040" w:hanging="360"/>
      </w:pPr>
      <w:rPr>
        <w:rFonts w:ascii="Wingdings" w:hAnsi="Wingdings" w:hint="default"/>
      </w:rPr>
    </w:lvl>
    <w:lvl w:ilvl="7" w:tplc="CF602C06" w:tentative="1">
      <w:start w:val="1"/>
      <w:numFmt w:val="bullet"/>
      <w:lvlText w:val=""/>
      <w:lvlJc w:val="left"/>
      <w:pPr>
        <w:tabs>
          <w:tab w:val="num" w:pos="5760"/>
        </w:tabs>
        <w:ind w:left="5760" w:hanging="360"/>
      </w:pPr>
      <w:rPr>
        <w:rFonts w:ascii="Wingdings" w:hAnsi="Wingdings" w:hint="default"/>
      </w:rPr>
    </w:lvl>
    <w:lvl w:ilvl="8" w:tplc="65BA1BC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2F45F4"/>
    <w:multiLevelType w:val="hybridMultilevel"/>
    <w:tmpl w:val="D460E960"/>
    <w:lvl w:ilvl="0" w:tplc="9C165D16">
      <w:start w:val="1"/>
      <w:numFmt w:val="bullet"/>
      <w:lvlText w:val="•"/>
      <w:lvlJc w:val="left"/>
      <w:pPr>
        <w:tabs>
          <w:tab w:val="num" w:pos="360"/>
        </w:tabs>
        <w:ind w:left="360" w:hanging="360"/>
      </w:pPr>
      <w:rPr>
        <w:rFonts w:ascii="Arial" w:hAnsi="Arial" w:hint="default"/>
      </w:rPr>
    </w:lvl>
    <w:lvl w:ilvl="1" w:tplc="953A6E74" w:tentative="1">
      <w:start w:val="1"/>
      <w:numFmt w:val="bullet"/>
      <w:lvlText w:val="•"/>
      <w:lvlJc w:val="left"/>
      <w:pPr>
        <w:tabs>
          <w:tab w:val="num" w:pos="1440"/>
        </w:tabs>
        <w:ind w:left="1440" w:hanging="360"/>
      </w:pPr>
      <w:rPr>
        <w:rFonts w:ascii="Arial" w:hAnsi="Arial" w:hint="default"/>
      </w:rPr>
    </w:lvl>
    <w:lvl w:ilvl="2" w:tplc="EBA017E4" w:tentative="1">
      <w:start w:val="1"/>
      <w:numFmt w:val="bullet"/>
      <w:lvlText w:val="•"/>
      <w:lvlJc w:val="left"/>
      <w:pPr>
        <w:tabs>
          <w:tab w:val="num" w:pos="2160"/>
        </w:tabs>
        <w:ind w:left="2160" w:hanging="360"/>
      </w:pPr>
      <w:rPr>
        <w:rFonts w:ascii="Arial" w:hAnsi="Arial" w:hint="default"/>
      </w:rPr>
    </w:lvl>
    <w:lvl w:ilvl="3" w:tplc="D62007AA" w:tentative="1">
      <w:start w:val="1"/>
      <w:numFmt w:val="bullet"/>
      <w:lvlText w:val="•"/>
      <w:lvlJc w:val="left"/>
      <w:pPr>
        <w:tabs>
          <w:tab w:val="num" w:pos="2880"/>
        </w:tabs>
        <w:ind w:left="2880" w:hanging="360"/>
      </w:pPr>
      <w:rPr>
        <w:rFonts w:ascii="Arial" w:hAnsi="Arial" w:hint="default"/>
      </w:rPr>
    </w:lvl>
    <w:lvl w:ilvl="4" w:tplc="86363B3A" w:tentative="1">
      <w:start w:val="1"/>
      <w:numFmt w:val="bullet"/>
      <w:lvlText w:val="•"/>
      <w:lvlJc w:val="left"/>
      <w:pPr>
        <w:tabs>
          <w:tab w:val="num" w:pos="3600"/>
        </w:tabs>
        <w:ind w:left="3600" w:hanging="360"/>
      </w:pPr>
      <w:rPr>
        <w:rFonts w:ascii="Arial" w:hAnsi="Arial" w:hint="default"/>
      </w:rPr>
    </w:lvl>
    <w:lvl w:ilvl="5" w:tplc="9FC4A270" w:tentative="1">
      <w:start w:val="1"/>
      <w:numFmt w:val="bullet"/>
      <w:lvlText w:val="•"/>
      <w:lvlJc w:val="left"/>
      <w:pPr>
        <w:tabs>
          <w:tab w:val="num" w:pos="4320"/>
        </w:tabs>
        <w:ind w:left="4320" w:hanging="360"/>
      </w:pPr>
      <w:rPr>
        <w:rFonts w:ascii="Arial" w:hAnsi="Arial" w:hint="default"/>
      </w:rPr>
    </w:lvl>
    <w:lvl w:ilvl="6" w:tplc="17A4530C" w:tentative="1">
      <w:start w:val="1"/>
      <w:numFmt w:val="bullet"/>
      <w:lvlText w:val="•"/>
      <w:lvlJc w:val="left"/>
      <w:pPr>
        <w:tabs>
          <w:tab w:val="num" w:pos="5040"/>
        </w:tabs>
        <w:ind w:left="5040" w:hanging="360"/>
      </w:pPr>
      <w:rPr>
        <w:rFonts w:ascii="Arial" w:hAnsi="Arial" w:hint="default"/>
      </w:rPr>
    </w:lvl>
    <w:lvl w:ilvl="7" w:tplc="4B046AAC" w:tentative="1">
      <w:start w:val="1"/>
      <w:numFmt w:val="bullet"/>
      <w:lvlText w:val="•"/>
      <w:lvlJc w:val="left"/>
      <w:pPr>
        <w:tabs>
          <w:tab w:val="num" w:pos="5760"/>
        </w:tabs>
        <w:ind w:left="5760" w:hanging="360"/>
      </w:pPr>
      <w:rPr>
        <w:rFonts w:ascii="Arial" w:hAnsi="Arial" w:hint="default"/>
      </w:rPr>
    </w:lvl>
    <w:lvl w:ilvl="8" w:tplc="AFBC4F44" w:tentative="1">
      <w:start w:val="1"/>
      <w:numFmt w:val="bullet"/>
      <w:lvlText w:val="•"/>
      <w:lvlJc w:val="left"/>
      <w:pPr>
        <w:tabs>
          <w:tab w:val="num" w:pos="6480"/>
        </w:tabs>
        <w:ind w:left="6480" w:hanging="360"/>
      </w:pPr>
      <w:rPr>
        <w:rFonts w:ascii="Arial" w:hAnsi="Arial" w:hint="default"/>
      </w:rPr>
    </w:lvl>
  </w:abstractNum>
  <w:num w:numId="1" w16cid:durableId="746150209">
    <w:abstractNumId w:val="17"/>
  </w:num>
  <w:num w:numId="2" w16cid:durableId="1276592635">
    <w:abstractNumId w:val="27"/>
  </w:num>
  <w:num w:numId="3" w16cid:durableId="1746686956">
    <w:abstractNumId w:val="7"/>
  </w:num>
  <w:num w:numId="4" w16cid:durableId="1366830061">
    <w:abstractNumId w:val="9"/>
  </w:num>
  <w:num w:numId="5" w16cid:durableId="2028405157">
    <w:abstractNumId w:val="2"/>
  </w:num>
  <w:num w:numId="6" w16cid:durableId="759108969">
    <w:abstractNumId w:val="26"/>
  </w:num>
  <w:num w:numId="7" w16cid:durableId="816186803">
    <w:abstractNumId w:val="28"/>
  </w:num>
  <w:num w:numId="8" w16cid:durableId="1062411985">
    <w:abstractNumId w:val="12"/>
  </w:num>
  <w:num w:numId="9" w16cid:durableId="1108624907">
    <w:abstractNumId w:val="21"/>
  </w:num>
  <w:num w:numId="10" w16cid:durableId="145127452">
    <w:abstractNumId w:val="18"/>
  </w:num>
  <w:num w:numId="11" w16cid:durableId="2097554415">
    <w:abstractNumId w:val="11"/>
  </w:num>
  <w:num w:numId="12" w16cid:durableId="1164511097">
    <w:abstractNumId w:val="13"/>
  </w:num>
  <w:num w:numId="13" w16cid:durableId="1545948227">
    <w:abstractNumId w:val="10"/>
  </w:num>
  <w:num w:numId="14" w16cid:durableId="2046907367">
    <w:abstractNumId w:val="20"/>
  </w:num>
  <w:num w:numId="15" w16cid:durableId="1557009354">
    <w:abstractNumId w:val="0"/>
  </w:num>
  <w:num w:numId="16" w16cid:durableId="1737778340">
    <w:abstractNumId w:val="22"/>
  </w:num>
  <w:num w:numId="17" w16cid:durableId="9768435">
    <w:abstractNumId w:val="25"/>
  </w:num>
  <w:num w:numId="18" w16cid:durableId="207569274">
    <w:abstractNumId w:val="19"/>
  </w:num>
  <w:num w:numId="19" w16cid:durableId="650401236">
    <w:abstractNumId w:val="1"/>
  </w:num>
  <w:num w:numId="20" w16cid:durableId="547885855">
    <w:abstractNumId w:val="8"/>
  </w:num>
  <w:num w:numId="21" w16cid:durableId="582761634">
    <w:abstractNumId w:val="14"/>
  </w:num>
  <w:num w:numId="22" w16cid:durableId="425686112">
    <w:abstractNumId w:val="4"/>
  </w:num>
  <w:num w:numId="23" w16cid:durableId="1963222325">
    <w:abstractNumId w:val="23"/>
  </w:num>
  <w:num w:numId="24" w16cid:durableId="532839021">
    <w:abstractNumId w:val="15"/>
  </w:num>
  <w:num w:numId="25" w16cid:durableId="1987079798">
    <w:abstractNumId w:val="16"/>
  </w:num>
  <w:num w:numId="26" w16cid:durableId="1786189129">
    <w:abstractNumId w:val="5"/>
  </w:num>
  <w:num w:numId="27" w16cid:durableId="87625593">
    <w:abstractNumId w:val="24"/>
  </w:num>
  <w:num w:numId="28" w16cid:durableId="1316180343">
    <w:abstractNumId w:val="6"/>
  </w:num>
  <w:num w:numId="29" w16cid:durableId="904487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D8"/>
    <w:rsid w:val="00092CA0"/>
    <w:rsid w:val="000B34E4"/>
    <w:rsid w:val="000E0EA6"/>
    <w:rsid w:val="00124F2F"/>
    <w:rsid w:val="00174626"/>
    <w:rsid w:val="00227D0B"/>
    <w:rsid w:val="00240C6E"/>
    <w:rsid w:val="002B5BC9"/>
    <w:rsid w:val="002C78FB"/>
    <w:rsid w:val="002F406E"/>
    <w:rsid w:val="004127CD"/>
    <w:rsid w:val="00484F10"/>
    <w:rsid w:val="00541434"/>
    <w:rsid w:val="005D4ED2"/>
    <w:rsid w:val="005E6496"/>
    <w:rsid w:val="00792C68"/>
    <w:rsid w:val="00833793"/>
    <w:rsid w:val="0092069E"/>
    <w:rsid w:val="00AB72A9"/>
    <w:rsid w:val="00BD0269"/>
    <w:rsid w:val="00D924D8"/>
    <w:rsid w:val="00DB5C52"/>
    <w:rsid w:val="00DD0B26"/>
    <w:rsid w:val="00E828C8"/>
    <w:rsid w:val="00F412F6"/>
    <w:rsid w:val="00F6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2AD0"/>
  <w15:chartTrackingRefBased/>
  <w15:docId w15:val="{5281D2CF-A2F1-4CA1-AA47-B8790EF6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EA6"/>
    <w:pPr>
      <w:ind w:left="720"/>
      <w:contextualSpacing/>
    </w:pPr>
  </w:style>
  <w:style w:type="paragraph" w:styleId="Header">
    <w:name w:val="header"/>
    <w:basedOn w:val="Normal"/>
    <w:link w:val="HeaderChar"/>
    <w:uiPriority w:val="99"/>
    <w:unhideWhenUsed/>
    <w:rsid w:val="00BD0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269"/>
  </w:style>
  <w:style w:type="paragraph" w:styleId="Footer">
    <w:name w:val="footer"/>
    <w:basedOn w:val="Normal"/>
    <w:link w:val="FooterChar"/>
    <w:uiPriority w:val="99"/>
    <w:unhideWhenUsed/>
    <w:rsid w:val="00BD0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269"/>
  </w:style>
  <w:style w:type="paragraph" w:styleId="NoSpacing">
    <w:name w:val="No Spacing"/>
    <w:uiPriority w:val="1"/>
    <w:qFormat/>
    <w:rsid w:val="002B5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210">
      <w:bodyDiv w:val="1"/>
      <w:marLeft w:val="0"/>
      <w:marRight w:val="0"/>
      <w:marTop w:val="0"/>
      <w:marBottom w:val="0"/>
      <w:divBdr>
        <w:top w:val="none" w:sz="0" w:space="0" w:color="auto"/>
        <w:left w:val="none" w:sz="0" w:space="0" w:color="auto"/>
        <w:bottom w:val="none" w:sz="0" w:space="0" w:color="auto"/>
        <w:right w:val="none" w:sz="0" w:space="0" w:color="auto"/>
      </w:divBdr>
      <w:divsChild>
        <w:div w:id="1808353941">
          <w:marLeft w:val="547"/>
          <w:marRight w:val="0"/>
          <w:marTop w:val="91"/>
          <w:marBottom w:val="0"/>
          <w:divBdr>
            <w:top w:val="none" w:sz="0" w:space="0" w:color="auto"/>
            <w:left w:val="none" w:sz="0" w:space="0" w:color="auto"/>
            <w:bottom w:val="none" w:sz="0" w:space="0" w:color="auto"/>
            <w:right w:val="none" w:sz="0" w:space="0" w:color="auto"/>
          </w:divBdr>
        </w:div>
        <w:div w:id="210729690">
          <w:marLeft w:val="936"/>
          <w:marRight w:val="0"/>
          <w:marTop w:val="91"/>
          <w:marBottom w:val="0"/>
          <w:divBdr>
            <w:top w:val="none" w:sz="0" w:space="0" w:color="auto"/>
            <w:left w:val="none" w:sz="0" w:space="0" w:color="auto"/>
            <w:bottom w:val="none" w:sz="0" w:space="0" w:color="auto"/>
            <w:right w:val="none" w:sz="0" w:space="0" w:color="auto"/>
          </w:divBdr>
        </w:div>
        <w:div w:id="1626036334">
          <w:marLeft w:val="936"/>
          <w:marRight w:val="0"/>
          <w:marTop w:val="91"/>
          <w:marBottom w:val="0"/>
          <w:divBdr>
            <w:top w:val="none" w:sz="0" w:space="0" w:color="auto"/>
            <w:left w:val="none" w:sz="0" w:space="0" w:color="auto"/>
            <w:bottom w:val="none" w:sz="0" w:space="0" w:color="auto"/>
            <w:right w:val="none" w:sz="0" w:space="0" w:color="auto"/>
          </w:divBdr>
        </w:div>
        <w:div w:id="626083942">
          <w:marLeft w:val="936"/>
          <w:marRight w:val="0"/>
          <w:marTop w:val="91"/>
          <w:marBottom w:val="0"/>
          <w:divBdr>
            <w:top w:val="none" w:sz="0" w:space="0" w:color="auto"/>
            <w:left w:val="none" w:sz="0" w:space="0" w:color="auto"/>
            <w:bottom w:val="none" w:sz="0" w:space="0" w:color="auto"/>
            <w:right w:val="none" w:sz="0" w:space="0" w:color="auto"/>
          </w:divBdr>
        </w:div>
      </w:divsChild>
    </w:div>
    <w:div w:id="31922578">
      <w:bodyDiv w:val="1"/>
      <w:marLeft w:val="0"/>
      <w:marRight w:val="0"/>
      <w:marTop w:val="0"/>
      <w:marBottom w:val="0"/>
      <w:divBdr>
        <w:top w:val="none" w:sz="0" w:space="0" w:color="auto"/>
        <w:left w:val="none" w:sz="0" w:space="0" w:color="auto"/>
        <w:bottom w:val="none" w:sz="0" w:space="0" w:color="auto"/>
        <w:right w:val="none" w:sz="0" w:space="0" w:color="auto"/>
      </w:divBdr>
    </w:div>
    <w:div w:id="189732261">
      <w:bodyDiv w:val="1"/>
      <w:marLeft w:val="0"/>
      <w:marRight w:val="0"/>
      <w:marTop w:val="0"/>
      <w:marBottom w:val="0"/>
      <w:divBdr>
        <w:top w:val="none" w:sz="0" w:space="0" w:color="auto"/>
        <w:left w:val="none" w:sz="0" w:space="0" w:color="auto"/>
        <w:bottom w:val="none" w:sz="0" w:space="0" w:color="auto"/>
        <w:right w:val="none" w:sz="0" w:space="0" w:color="auto"/>
      </w:divBdr>
      <w:divsChild>
        <w:div w:id="1717926192">
          <w:marLeft w:val="936"/>
          <w:marRight w:val="0"/>
          <w:marTop w:val="91"/>
          <w:marBottom w:val="0"/>
          <w:divBdr>
            <w:top w:val="none" w:sz="0" w:space="0" w:color="auto"/>
            <w:left w:val="none" w:sz="0" w:space="0" w:color="auto"/>
            <w:bottom w:val="none" w:sz="0" w:space="0" w:color="auto"/>
            <w:right w:val="none" w:sz="0" w:space="0" w:color="auto"/>
          </w:divBdr>
        </w:div>
        <w:div w:id="337200134">
          <w:marLeft w:val="936"/>
          <w:marRight w:val="0"/>
          <w:marTop w:val="91"/>
          <w:marBottom w:val="0"/>
          <w:divBdr>
            <w:top w:val="none" w:sz="0" w:space="0" w:color="auto"/>
            <w:left w:val="none" w:sz="0" w:space="0" w:color="auto"/>
            <w:bottom w:val="none" w:sz="0" w:space="0" w:color="auto"/>
            <w:right w:val="none" w:sz="0" w:space="0" w:color="auto"/>
          </w:divBdr>
        </w:div>
        <w:div w:id="2083478401">
          <w:marLeft w:val="936"/>
          <w:marRight w:val="0"/>
          <w:marTop w:val="91"/>
          <w:marBottom w:val="0"/>
          <w:divBdr>
            <w:top w:val="none" w:sz="0" w:space="0" w:color="auto"/>
            <w:left w:val="none" w:sz="0" w:space="0" w:color="auto"/>
            <w:bottom w:val="none" w:sz="0" w:space="0" w:color="auto"/>
            <w:right w:val="none" w:sz="0" w:space="0" w:color="auto"/>
          </w:divBdr>
        </w:div>
      </w:divsChild>
    </w:div>
    <w:div w:id="284191700">
      <w:bodyDiv w:val="1"/>
      <w:marLeft w:val="0"/>
      <w:marRight w:val="0"/>
      <w:marTop w:val="0"/>
      <w:marBottom w:val="0"/>
      <w:divBdr>
        <w:top w:val="none" w:sz="0" w:space="0" w:color="auto"/>
        <w:left w:val="none" w:sz="0" w:space="0" w:color="auto"/>
        <w:bottom w:val="none" w:sz="0" w:space="0" w:color="auto"/>
        <w:right w:val="none" w:sz="0" w:space="0" w:color="auto"/>
      </w:divBdr>
      <w:divsChild>
        <w:div w:id="1540050822">
          <w:marLeft w:val="547"/>
          <w:marRight w:val="0"/>
          <w:marTop w:val="106"/>
          <w:marBottom w:val="0"/>
          <w:divBdr>
            <w:top w:val="none" w:sz="0" w:space="0" w:color="auto"/>
            <w:left w:val="none" w:sz="0" w:space="0" w:color="auto"/>
            <w:bottom w:val="none" w:sz="0" w:space="0" w:color="auto"/>
            <w:right w:val="none" w:sz="0" w:space="0" w:color="auto"/>
          </w:divBdr>
        </w:div>
        <w:div w:id="1277447475">
          <w:marLeft w:val="547"/>
          <w:marRight w:val="0"/>
          <w:marTop w:val="106"/>
          <w:marBottom w:val="0"/>
          <w:divBdr>
            <w:top w:val="none" w:sz="0" w:space="0" w:color="auto"/>
            <w:left w:val="none" w:sz="0" w:space="0" w:color="auto"/>
            <w:bottom w:val="none" w:sz="0" w:space="0" w:color="auto"/>
            <w:right w:val="none" w:sz="0" w:space="0" w:color="auto"/>
          </w:divBdr>
        </w:div>
        <w:div w:id="779840937">
          <w:marLeft w:val="547"/>
          <w:marRight w:val="0"/>
          <w:marTop w:val="106"/>
          <w:marBottom w:val="0"/>
          <w:divBdr>
            <w:top w:val="none" w:sz="0" w:space="0" w:color="auto"/>
            <w:left w:val="none" w:sz="0" w:space="0" w:color="auto"/>
            <w:bottom w:val="none" w:sz="0" w:space="0" w:color="auto"/>
            <w:right w:val="none" w:sz="0" w:space="0" w:color="auto"/>
          </w:divBdr>
        </w:div>
        <w:div w:id="1538276423">
          <w:marLeft w:val="547"/>
          <w:marRight w:val="0"/>
          <w:marTop w:val="106"/>
          <w:marBottom w:val="0"/>
          <w:divBdr>
            <w:top w:val="none" w:sz="0" w:space="0" w:color="auto"/>
            <w:left w:val="none" w:sz="0" w:space="0" w:color="auto"/>
            <w:bottom w:val="none" w:sz="0" w:space="0" w:color="auto"/>
            <w:right w:val="none" w:sz="0" w:space="0" w:color="auto"/>
          </w:divBdr>
        </w:div>
      </w:divsChild>
    </w:div>
    <w:div w:id="516650721">
      <w:bodyDiv w:val="1"/>
      <w:marLeft w:val="0"/>
      <w:marRight w:val="0"/>
      <w:marTop w:val="0"/>
      <w:marBottom w:val="0"/>
      <w:divBdr>
        <w:top w:val="none" w:sz="0" w:space="0" w:color="auto"/>
        <w:left w:val="none" w:sz="0" w:space="0" w:color="auto"/>
        <w:bottom w:val="none" w:sz="0" w:space="0" w:color="auto"/>
        <w:right w:val="none" w:sz="0" w:space="0" w:color="auto"/>
      </w:divBdr>
      <w:divsChild>
        <w:div w:id="648677381">
          <w:marLeft w:val="547"/>
          <w:marRight w:val="0"/>
          <w:marTop w:val="110"/>
          <w:marBottom w:val="0"/>
          <w:divBdr>
            <w:top w:val="none" w:sz="0" w:space="0" w:color="auto"/>
            <w:left w:val="none" w:sz="0" w:space="0" w:color="auto"/>
            <w:bottom w:val="none" w:sz="0" w:space="0" w:color="auto"/>
            <w:right w:val="none" w:sz="0" w:space="0" w:color="auto"/>
          </w:divBdr>
        </w:div>
        <w:div w:id="1821726197">
          <w:marLeft w:val="547"/>
          <w:marRight w:val="0"/>
          <w:marTop w:val="110"/>
          <w:marBottom w:val="0"/>
          <w:divBdr>
            <w:top w:val="none" w:sz="0" w:space="0" w:color="auto"/>
            <w:left w:val="none" w:sz="0" w:space="0" w:color="auto"/>
            <w:bottom w:val="none" w:sz="0" w:space="0" w:color="auto"/>
            <w:right w:val="none" w:sz="0" w:space="0" w:color="auto"/>
          </w:divBdr>
        </w:div>
        <w:div w:id="1669480656">
          <w:marLeft w:val="547"/>
          <w:marRight w:val="0"/>
          <w:marTop w:val="110"/>
          <w:marBottom w:val="0"/>
          <w:divBdr>
            <w:top w:val="none" w:sz="0" w:space="0" w:color="auto"/>
            <w:left w:val="none" w:sz="0" w:space="0" w:color="auto"/>
            <w:bottom w:val="none" w:sz="0" w:space="0" w:color="auto"/>
            <w:right w:val="none" w:sz="0" w:space="0" w:color="auto"/>
          </w:divBdr>
        </w:div>
        <w:div w:id="1297875742">
          <w:marLeft w:val="547"/>
          <w:marRight w:val="0"/>
          <w:marTop w:val="110"/>
          <w:marBottom w:val="0"/>
          <w:divBdr>
            <w:top w:val="none" w:sz="0" w:space="0" w:color="auto"/>
            <w:left w:val="none" w:sz="0" w:space="0" w:color="auto"/>
            <w:bottom w:val="none" w:sz="0" w:space="0" w:color="auto"/>
            <w:right w:val="none" w:sz="0" w:space="0" w:color="auto"/>
          </w:divBdr>
        </w:div>
      </w:divsChild>
    </w:div>
    <w:div w:id="625891887">
      <w:bodyDiv w:val="1"/>
      <w:marLeft w:val="0"/>
      <w:marRight w:val="0"/>
      <w:marTop w:val="0"/>
      <w:marBottom w:val="0"/>
      <w:divBdr>
        <w:top w:val="none" w:sz="0" w:space="0" w:color="auto"/>
        <w:left w:val="none" w:sz="0" w:space="0" w:color="auto"/>
        <w:bottom w:val="none" w:sz="0" w:space="0" w:color="auto"/>
        <w:right w:val="none" w:sz="0" w:space="0" w:color="auto"/>
      </w:divBdr>
      <w:divsChild>
        <w:div w:id="1332871174">
          <w:marLeft w:val="936"/>
          <w:marRight w:val="0"/>
          <w:marTop w:val="106"/>
          <w:marBottom w:val="0"/>
          <w:divBdr>
            <w:top w:val="none" w:sz="0" w:space="0" w:color="auto"/>
            <w:left w:val="none" w:sz="0" w:space="0" w:color="auto"/>
            <w:bottom w:val="none" w:sz="0" w:space="0" w:color="auto"/>
            <w:right w:val="none" w:sz="0" w:space="0" w:color="auto"/>
          </w:divBdr>
        </w:div>
        <w:div w:id="470446511">
          <w:marLeft w:val="936"/>
          <w:marRight w:val="0"/>
          <w:marTop w:val="106"/>
          <w:marBottom w:val="0"/>
          <w:divBdr>
            <w:top w:val="none" w:sz="0" w:space="0" w:color="auto"/>
            <w:left w:val="none" w:sz="0" w:space="0" w:color="auto"/>
            <w:bottom w:val="none" w:sz="0" w:space="0" w:color="auto"/>
            <w:right w:val="none" w:sz="0" w:space="0" w:color="auto"/>
          </w:divBdr>
        </w:div>
        <w:div w:id="419569480">
          <w:marLeft w:val="936"/>
          <w:marRight w:val="0"/>
          <w:marTop w:val="106"/>
          <w:marBottom w:val="0"/>
          <w:divBdr>
            <w:top w:val="none" w:sz="0" w:space="0" w:color="auto"/>
            <w:left w:val="none" w:sz="0" w:space="0" w:color="auto"/>
            <w:bottom w:val="none" w:sz="0" w:space="0" w:color="auto"/>
            <w:right w:val="none" w:sz="0" w:space="0" w:color="auto"/>
          </w:divBdr>
        </w:div>
      </w:divsChild>
    </w:div>
    <w:div w:id="637489270">
      <w:bodyDiv w:val="1"/>
      <w:marLeft w:val="0"/>
      <w:marRight w:val="0"/>
      <w:marTop w:val="0"/>
      <w:marBottom w:val="0"/>
      <w:divBdr>
        <w:top w:val="none" w:sz="0" w:space="0" w:color="auto"/>
        <w:left w:val="none" w:sz="0" w:space="0" w:color="auto"/>
        <w:bottom w:val="none" w:sz="0" w:space="0" w:color="auto"/>
        <w:right w:val="none" w:sz="0" w:space="0" w:color="auto"/>
      </w:divBdr>
    </w:div>
    <w:div w:id="767972106">
      <w:bodyDiv w:val="1"/>
      <w:marLeft w:val="0"/>
      <w:marRight w:val="0"/>
      <w:marTop w:val="0"/>
      <w:marBottom w:val="0"/>
      <w:divBdr>
        <w:top w:val="none" w:sz="0" w:space="0" w:color="auto"/>
        <w:left w:val="none" w:sz="0" w:space="0" w:color="auto"/>
        <w:bottom w:val="none" w:sz="0" w:space="0" w:color="auto"/>
        <w:right w:val="none" w:sz="0" w:space="0" w:color="auto"/>
      </w:divBdr>
      <w:divsChild>
        <w:div w:id="437410043">
          <w:marLeft w:val="605"/>
          <w:marRight w:val="0"/>
          <w:marTop w:val="200"/>
          <w:marBottom w:val="40"/>
          <w:divBdr>
            <w:top w:val="none" w:sz="0" w:space="0" w:color="auto"/>
            <w:left w:val="none" w:sz="0" w:space="0" w:color="auto"/>
            <w:bottom w:val="none" w:sz="0" w:space="0" w:color="auto"/>
            <w:right w:val="none" w:sz="0" w:space="0" w:color="auto"/>
          </w:divBdr>
        </w:div>
        <w:div w:id="1543900929">
          <w:marLeft w:val="605"/>
          <w:marRight w:val="0"/>
          <w:marTop w:val="200"/>
          <w:marBottom w:val="40"/>
          <w:divBdr>
            <w:top w:val="none" w:sz="0" w:space="0" w:color="auto"/>
            <w:left w:val="none" w:sz="0" w:space="0" w:color="auto"/>
            <w:bottom w:val="none" w:sz="0" w:space="0" w:color="auto"/>
            <w:right w:val="none" w:sz="0" w:space="0" w:color="auto"/>
          </w:divBdr>
        </w:div>
      </w:divsChild>
    </w:div>
    <w:div w:id="787775333">
      <w:bodyDiv w:val="1"/>
      <w:marLeft w:val="0"/>
      <w:marRight w:val="0"/>
      <w:marTop w:val="0"/>
      <w:marBottom w:val="0"/>
      <w:divBdr>
        <w:top w:val="none" w:sz="0" w:space="0" w:color="auto"/>
        <w:left w:val="none" w:sz="0" w:space="0" w:color="auto"/>
        <w:bottom w:val="none" w:sz="0" w:space="0" w:color="auto"/>
        <w:right w:val="none" w:sz="0" w:space="0" w:color="auto"/>
      </w:divBdr>
      <w:divsChild>
        <w:div w:id="790588291">
          <w:marLeft w:val="547"/>
          <w:marRight w:val="0"/>
          <w:marTop w:val="106"/>
          <w:marBottom w:val="0"/>
          <w:divBdr>
            <w:top w:val="none" w:sz="0" w:space="0" w:color="auto"/>
            <w:left w:val="none" w:sz="0" w:space="0" w:color="auto"/>
            <w:bottom w:val="none" w:sz="0" w:space="0" w:color="auto"/>
            <w:right w:val="none" w:sz="0" w:space="0" w:color="auto"/>
          </w:divBdr>
        </w:div>
        <w:div w:id="1578632505">
          <w:marLeft w:val="547"/>
          <w:marRight w:val="0"/>
          <w:marTop w:val="106"/>
          <w:marBottom w:val="0"/>
          <w:divBdr>
            <w:top w:val="none" w:sz="0" w:space="0" w:color="auto"/>
            <w:left w:val="none" w:sz="0" w:space="0" w:color="auto"/>
            <w:bottom w:val="none" w:sz="0" w:space="0" w:color="auto"/>
            <w:right w:val="none" w:sz="0" w:space="0" w:color="auto"/>
          </w:divBdr>
        </w:div>
        <w:div w:id="1347555057">
          <w:marLeft w:val="547"/>
          <w:marRight w:val="0"/>
          <w:marTop w:val="106"/>
          <w:marBottom w:val="0"/>
          <w:divBdr>
            <w:top w:val="none" w:sz="0" w:space="0" w:color="auto"/>
            <w:left w:val="none" w:sz="0" w:space="0" w:color="auto"/>
            <w:bottom w:val="none" w:sz="0" w:space="0" w:color="auto"/>
            <w:right w:val="none" w:sz="0" w:space="0" w:color="auto"/>
          </w:divBdr>
        </w:div>
        <w:div w:id="842889699">
          <w:marLeft w:val="547"/>
          <w:marRight w:val="0"/>
          <w:marTop w:val="106"/>
          <w:marBottom w:val="0"/>
          <w:divBdr>
            <w:top w:val="none" w:sz="0" w:space="0" w:color="auto"/>
            <w:left w:val="none" w:sz="0" w:space="0" w:color="auto"/>
            <w:bottom w:val="none" w:sz="0" w:space="0" w:color="auto"/>
            <w:right w:val="none" w:sz="0" w:space="0" w:color="auto"/>
          </w:divBdr>
        </w:div>
      </w:divsChild>
    </w:div>
    <w:div w:id="791368467">
      <w:bodyDiv w:val="1"/>
      <w:marLeft w:val="0"/>
      <w:marRight w:val="0"/>
      <w:marTop w:val="0"/>
      <w:marBottom w:val="0"/>
      <w:divBdr>
        <w:top w:val="none" w:sz="0" w:space="0" w:color="auto"/>
        <w:left w:val="none" w:sz="0" w:space="0" w:color="auto"/>
        <w:bottom w:val="none" w:sz="0" w:space="0" w:color="auto"/>
        <w:right w:val="none" w:sz="0" w:space="0" w:color="auto"/>
      </w:divBdr>
    </w:div>
    <w:div w:id="804740483">
      <w:bodyDiv w:val="1"/>
      <w:marLeft w:val="0"/>
      <w:marRight w:val="0"/>
      <w:marTop w:val="0"/>
      <w:marBottom w:val="0"/>
      <w:divBdr>
        <w:top w:val="none" w:sz="0" w:space="0" w:color="auto"/>
        <w:left w:val="none" w:sz="0" w:space="0" w:color="auto"/>
        <w:bottom w:val="none" w:sz="0" w:space="0" w:color="auto"/>
        <w:right w:val="none" w:sz="0" w:space="0" w:color="auto"/>
      </w:divBdr>
      <w:divsChild>
        <w:div w:id="1612004904">
          <w:marLeft w:val="547"/>
          <w:marRight w:val="0"/>
          <w:marTop w:val="200"/>
          <w:marBottom w:val="0"/>
          <w:divBdr>
            <w:top w:val="none" w:sz="0" w:space="0" w:color="auto"/>
            <w:left w:val="none" w:sz="0" w:space="0" w:color="auto"/>
            <w:bottom w:val="none" w:sz="0" w:space="0" w:color="auto"/>
            <w:right w:val="none" w:sz="0" w:space="0" w:color="auto"/>
          </w:divBdr>
        </w:div>
      </w:divsChild>
    </w:div>
    <w:div w:id="860977964">
      <w:bodyDiv w:val="1"/>
      <w:marLeft w:val="0"/>
      <w:marRight w:val="0"/>
      <w:marTop w:val="0"/>
      <w:marBottom w:val="0"/>
      <w:divBdr>
        <w:top w:val="none" w:sz="0" w:space="0" w:color="auto"/>
        <w:left w:val="none" w:sz="0" w:space="0" w:color="auto"/>
        <w:bottom w:val="none" w:sz="0" w:space="0" w:color="auto"/>
        <w:right w:val="none" w:sz="0" w:space="0" w:color="auto"/>
      </w:divBdr>
      <w:divsChild>
        <w:div w:id="1056902867">
          <w:marLeft w:val="547"/>
          <w:marRight w:val="0"/>
          <w:marTop w:val="115"/>
          <w:marBottom w:val="0"/>
          <w:divBdr>
            <w:top w:val="none" w:sz="0" w:space="0" w:color="auto"/>
            <w:left w:val="none" w:sz="0" w:space="0" w:color="auto"/>
            <w:bottom w:val="none" w:sz="0" w:space="0" w:color="auto"/>
            <w:right w:val="none" w:sz="0" w:space="0" w:color="auto"/>
          </w:divBdr>
        </w:div>
        <w:div w:id="469707667">
          <w:marLeft w:val="547"/>
          <w:marRight w:val="0"/>
          <w:marTop w:val="115"/>
          <w:marBottom w:val="0"/>
          <w:divBdr>
            <w:top w:val="none" w:sz="0" w:space="0" w:color="auto"/>
            <w:left w:val="none" w:sz="0" w:space="0" w:color="auto"/>
            <w:bottom w:val="none" w:sz="0" w:space="0" w:color="auto"/>
            <w:right w:val="none" w:sz="0" w:space="0" w:color="auto"/>
          </w:divBdr>
        </w:div>
      </w:divsChild>
    </w:div>
    <w:div w:id="914165395">
      <w:bodyDiv w:val="1"/>
      <w:marLeft w:val="0"/>
      <w:marRight w:val="0"/>
      <w:marTop w:val="0"/>
      <w:marBottom w:val="0"/>
      <w:divBdr>
        <w:top w:val="none" w:sz="0" w:space="0" w:color="auto"/>
        <w:left w:val="none" w:sz="0" w:space="0" w:color="auto"/>
        <w:bottom w:val="none" w:sz="0" w:space="0" w:color="auto"/>
        <w:right w:val="none" w:sz="0" w:space="0" w:color="auto"/>
      </w:divBdr>
      <w:divsChild>
        <w:div w:id="515923351">
          <w:marLeft w:val="605"/>
          <w:marRight w:val="0"/>
          <w:marTop w:val="200"/>
          <w:marBottom w:val="40"/>
          <w:divBdr>
            <w:top w:val="none" w:sz="0" w:space="0" w:color="auto"/>
            <w:left w:val="none" w:sz="0" w:space="0" w:color="auto"/>
            <w:bottom w:val="none" w:sz="0" w:space="0" w:color="auto"/>
            <w:right w:val="none" w:sz="0" w:space="0" w:color="auto"/>
          </w:divBdr>
        </w:div>
        <w:div w:id="2107536964">
          <w:marLeft w:val="605"/>
          <w:marRight w:val="0"/>
          <w:marTop w:val="200"/>
          <w:marBottom w:val="40"/>
          <w:divBdr>
            <w:top w:val="none" w:sz="0" w:space="0" w:color="auto"/>
            <w:left w:val="none" w:sz="0" w:space="0" w:color="auto"/>
            <w:bottom w:val="none" w:sz="0" w:space="0" w:color="auto"/>
            <w:right w:val="none" w:sz="0" w:space="0" w:color="auto"/>
          </w:divBdr>
        </w:div>
      </w:divsChild>
    </w:div>
    <w:div w:id="1118331027">
      <w:bodyDiv w:val="1"/>
      <w:marLeft w:val="0"/>
      <w:marRight w:val="0"/>
      <w:marTop w:val="0"/>
      <w:marBottom w:val="0"/>
      <w:divBdr>
        <w:top w:val="none" w:sz="0" w:space="0" w:color="auto"/>
        <w:left w:val="none" w:sz="0" w:space="0" w:color="auto"/>
        <w:bottom w:val="none" w:sz="0" w:space="0" w:color="auto"/>
        <w:right w:val="none" w:sz="0" w:space="0" w:color="auto"/>
      </w:divBdr>
      <w:divsChild>
        <w:div w:id="428550590">
          <w:marLeft w:val="547"/>
          <w:marRight w:val="0"/>
          <w:marTop w:val="115"/>
          <w:marBottom w:val="0"/>
          <w:divBdr>
            <w:top w:val="none" w:sz="0" w:space="0" w:color="auto"/>
            <w:left w:val="none" w:sz="0" w:space="0" w:color="auto"/>
            <w:bottom w:val="none" w:sz="0" w:space="0" w:color="auto"/>
            <w:right w:val="none" w:sz="0" w:space="0" w:color="auto"/>
          </w:divBdr>
        </w:div>
        <w:div w:id="1224098096">
          <w:marLeft w:val="547"/>
          <w:marRight w:val="0"/>
          <w:marTop w:val="115"/>
          <w:marBottom w:val="0"/>
          <w:divBdr>
            <w:top w:val="none" w:sz="0" w:space="0" w:color="auto"/>
            <w:left w:val="none" w:sz="0" w:space="0" w:color="auto"/>
            <w:bottom w:val="none" w:sz="0" w:space="0" w:color="auto"/>
            <w:right w:val="none" w:sz="0" w:space="0" w:color="auto"/>
          </w:divBdr>
        </w:div>
        <w:div w:id="1875382499">
          <w:marLeft w:val="547"/>
          <w:marRight w:val="0"/>
          <w:marTop w:val="115"/>
          <w:marBottom w:val="0"/>
          <w:divBdr>
            <w:top w:val="none" w:sz="0" w:space="0" w:color="auto"/>
            <w:left w:val="none" w:sz="0" w:space="0" w:color="auto"/>
            <w:bottom w:val="none" w:sz="0" w:space="0" w:color="auto"/>
            <w:right w:val="none" w:sz="0" w:space="0" w:color="auto"/>
          </w:divBdr>
        </w:div>
        <w:div w:id="915822673">
          <w:marLeft w:val="547"/>
          <w:marRight w:val="0"/>
          <w:marTop w:val="115"/>
          <w:marBottom w:val="0"/>
          <w:divBdr>
            <w:top w:val="none" w:sz="0" w:space="0" w:color="auto"/>
            <w:left w:val="none" w:sz="0" w:space="0" w:color="auto"/>
            <w:bottom w:val="none" w:sz="0" w:space="0" w:color="auto"/>
            <w:right w:val="none" w:sz="0" w:space="0" w:color="auto"/>
          </w:divBdr>
        </w:div>
      </w:divsChild>
    </w:div>
    <w:div w:id="1128085441">
      <w:bodyDiv w:val="1"/>
      <w:marLeft w:val="0"/>
      <w:marRight w:val="0"/>
      <w:marTop w:val="0"/>
      <w:marBottom w:val="0"/>
      <w:divBdr>
        <w:top w:val="none" w:sz="0" w:space="0" w:color="auto"/>
        <w:left w:val="none" w:sz="0" w:space="0" w:color="auto"/>
        <w:bottom w:val="none" w:sz="0" w:space="0" w:color="auto"/>
        <w:right w:val="none" w:sz="0" w:space="0" w:color="auto"/>
      </w:divBdr>
      <w:divsChild>
        <w:div w:id="2073387027">
          <w:marLeft w:val="547"/>
          <w:marRight w:val="0"/>
          <w:marTop w:val="106"/>
          <w:marBottom w:val="0"/>
          <w:divBdr>
            <w:top w:val="none" w:sz="0" w:space="0" w:color="auto"/>
            <w:left w:val="none" w:sz="0" w:space="0" w:color="auto"/>
            <w:bottom w:val="none" w:sz="0" w:space="0" w:color="auto"/>
            <w:right w:val="none" w:sz="0" w:space="0" w:color="auto"/>
          </w:divBdr>
        </w:div>
        <w:div w:id="2090539613">
          <w:marLeft w:val="547"/>
          <w:marRight w:val="0"/>
          <w:marTop w:val="106"/>
          <w:marBottom w:val="0"/>
          <w:divBdr>
            <w:top w:val="none" w:sz="0" w:space="0" w:color="auto"/>
            <w:left w:val="none" w:sz="0" w:space="0" w:color="auto"/>
            <w:bottom w:val="none" w:sz="0" w:space="0" w:color="auto"/>
            <w:right w:val="none" w:sz="0" w:space="0" w:color="auto"/>
          </w:divBdr>
        </w:div>
        <w:div w:id="265775999">
          <w:marLeft w:val="547"/>
          <w:marRight w:val="0"/>
          <w:marTop w:val="106"/>
          <w:marBottom w:val="0"/>
          <w:divBdr>
            <w:top w:val="none" w:sz="0" w:space="0" w:color="auto"/>
            <w:left w:val="none" w:sz="0" w:space="0" w:color="auto"/>
            <w:bottom w:val="none" w:sz="0" w:space="0" w:color="auto"/>
            <w:right w:val="none" w:sz="0" w:space="0" w:color="auto"/>
          </w:divBdr>
        </w:div>
        <w:div w:id="1773816922">
          <w:marLeft w:val="547"/>
          <w:marRight w:val="0"/>
          <w:marTop w:val="106"/>
          <w:marBottom w:val="0"/>
          <w:divBdr>
            <w:top w:val="none" w:sz="0" w:space="0" w:color="auto"/>
            <w:left w:val="none" w:sz="0" w:space="0" w:color="auto"/>
            <w:bottom w:val="none" w:sz="0" w:space="0" w:color="auto"/>
            <w:right w:val="none" w:sz="0" w:space="0" w:color="auto"/>
          </w:divBdr>
        </w:div>
        <w:div w:id="1839271058">
          <w:marLeft w:val="547"/>
          <w:marRight w:val="0"/>
          <w:marTop w:val="106"/>
          <w:marBottom w:val="0"/>
          <w:divBdr>
            <w:top w:val="none" w:sz="0" w:space="0" w:color="auto"/>
            <w:left w:val="none" w:sz="0" w:space="0" w:color="auto"/>
            <w:bottom w:val="none" w:sz="0" w:space="0" w:color="auto"/>
            <w:right w:val="none" w:sz="0" w:space="0" w:color="auto"/>
          </w:divBdr>
        </w:div>
      </w:divsChild>
    </w:div>
    <w:div w:id="1246964095">
      <w:bodyDiv w:val="1"/>
      <w:marLeft w:val="0"/>
      <w:marRight w:val="0"/>
      <w:marTop w:val="0"/>
      <w:marBottom w:val="0"/>
      <w:divBdr>
        <w:top w:val="none" w:sz="0" w:space="0" w:color="auto"/>
        <w:left w:val="none" w:sz="0" w:space="0" w:color="auto"/>
        <w:bottom w:val="none" w:sz="0" w:space="0" w:color="auto"/>
        <w:right w:val="none" w:sz="0" w:space="0" w:color="auto"/>
      </w:divBdr>
      <w:divsChild>
        <w:div w:id="604774622">
          <w:marLeft w:val="547"/>
          <w:marRight w:val="0"/>
          <w:marTop w:val="106"/>
          <w:marBottom w:val="0"/>
          <w:divBdr>
            <w:top w:val="none" w:sz="0" w:space="0" w:color="auto"/>
            <w:left w:val="none" w:sz="0" w:space="0" w:color="auto"/>
            <w:bottom w:val="none" w:sz="0" w:space="0" w:color="auto"/>
            <w:right w:val="none" w:sz="0" w:space="0" w:color="auto"/>
          </w:divBdr>
        </w:div>
        <w:div w:id="1054233199">
          <w:marLeft w:val="547"/>
          <w:marRight w:val="0"/>
          <w:marTop w:val="106"/>
          <w:marBottom w:val="0"/>
          <w:divBdr>
            <w:top w:val="none" w:sz="0" w:space="0" w:color="auto"/>
            <w:left w:val="none" w:sz="0" w:space="0" w:color="auto"/>
            <w:bottom w:val="none" w:sz="0" w:space="0" w:color="auto"/>
            <w:right w:val="none" w:sz="0" w:space="0" w:color="auto"/>
          </w:divBdr>
        </w:div>
        <w:div w:id="14964659">
          <w:marLeft w:val="547"/>
          <w:marRight w:val="0"/>
          <w:marTop w:val="106"/>
          <w:marBottom w:val="0"/>
          <w:divBdr>
            <w:top w:val="none" w:sz="0" w:space="0" w:color="auto"/>
            <w:left w:val="none" w:sz="0" w:space="0" w:color="auto"/>
            <w:bottom w:val="none" w:sz="0" w:space="0" w:color="auto"/>
            <w:right w:val="none" w:sz="0" w:space="0" w:color="auto"/>
          </w:divBdr>
        </w:div>
        <w:div w:id="152961316">
          <w:marLeft w:val="547"/>
          <w:marRight w:val="0"/>
          <w:marTop w:val="106"/>
          <w:marBottom w:val="0"/>
          <w:divBdr>
            <w:top w:val="none" w:sz="0" w:space="0" w:color="auto"/>
            <w:left w:val="none" w:sz="0" w:space="0" w:color="auto"/>
            <w:bottom w:val="none" w:sz="0" w:space="0" w:color="auto"/>
            <w:right w:val="none" w:sz="0" w:space="0" w:color="auto"/>
          </w:divBdr>
        </w:div>
      </w:divsChild>
    </w:div>
    <w:div w:id="1296646641">
      <w:bodyDiv w:val="1"/>
      <w:marLeft w:val="0"/>
      <w:marRight w:val="0"/>
      <w:marTop w:val="0"/>
      <w:marBottom w:val="0"/>
      <w:divBdr>
        <w:top w:val="none" w:sz="0" w:space="0" w:color="auto"/>
        <w:left w:val="none" w:sz="0" w:space="0" w:color="auto"/>
        <w:bottom w:val="none" w:sz="0" w:space="0" w:color="auto"/>
        <w:right w:val="none" w:sz="0" w:space="0" w:color="auto"/>
      </w:divBdr>
      <w:divsChild>
        <w:div w:id="720595284">
          <w:marLeft w:val="547"/>
          <w:marRight w:val="0"/>
          <w:marTop w:val="106"/>
          <w:marBottom w:val="0"/>
          <w:divBdr>
            <w:top w:val="none" w:sz="0" w:space="0" w:color="auto"/>
            <w:left w:val="none" w:sz="0" w:space="0" w:color="auto"/>
            <w:bottom w:val="none" w:sz="0" w:space="0" w:color="auto"/>
            <w:right w:val="none" w:sz="0" w:space="0" w:color="auto"/>
          </w:divBdr>
        </w:div>
        <w:div w:id="1279072056">
          <w:marLeft w:val="547"/>
          <w:marRight w:val="0"/>
          <w:marTop w:val="106"/>
          <w:marBottom w:val="0"/>
          <w:divBdr>
            <w:top w:val="none" w:sz="0" w:space="0" w:color="auto"/>
            <w:left w:val="none" w:sz="0" w:space="0" w:color="auto"/>
            <w:bottom w:val="none" w:sz="0" w:space="0" w:color="auto"/>
            <w:right w:val="none" w:sz="0" w:space="0" w:color="auto"/>
          </w:divBdr>
        </w:div>
        <w:div w:id="652609690">
          <w:marLeft w:val="547"/>
          <w:marRight w:val="0"/>
          <w:marTop w:val="106"/>
          <w:marBottom w:val="0"/>
          <w:divBdr>
            <w:top w:val="none" w:sz="0" w:space="0" w:color="auto"/>
            <w:left w:val="none" w:sz="0" w:space="0" w:color="auto"/>
            <w:bottom w:val="none" w:sz="0" w:space="0" w:color="auto"/>
            <w:right w:val="none" w:sz="0" w:space="0" w:color="auto"/>
          </w:divBdr>
        </w:div>
        <w:div w:id="1204247730">
          <w:marLeft w:val="547"/>
          <w:marRight w:val="0"/>
          <w:marTop w:val="106"/>
          <w:marBottom w:val="0"/>
          <w:divBdr>
            <w:top w:val="none" w:sz="0" w:space="0" w:color="auto"/>
            <w:left w:val="none" w:sz="0" w:space="0" w:color="auto"/>
            <w:bottom w:val="none" w:sz="0" w:space="0" w:color="auto"/>
            <w:right w:val="none" w:sz="0" w:space="0" w:color="auto"/>
          </w:divBdr>
        </w:div>
      </w:divsChild>
    </w:div>
    <w:div w:id="1349482295">
      <w:bodyDiv w:val="1"/>
      <w:marLeft w:val="0"/>
      <w:marRight w:val="0"/>
      <w:marTop w:val="0"/>
      <w:marBottom w:val="0"/>
      <w:divBdr>
        <w:top w:val="none" w:sz="0" w:space="0" w:color="auto"/>
        <w:left w:val="none" w:sz="0" w:space="0" w:color="auto"/>
        <w:bottom w:val="none" w:sz="0" w:space="0" w:color="auto"/>
        <w:right w:val="none" w:sz="0" w:space="0" w:color="auto"/>
      </w:divBdr>
      <w:divsChild>
        <w:div w:id="1901600391">
          <w:marLeft w:val="547"/>
          <w:marRight w:val="0"/>
          <w:marTop w:val="96"/>
          <w:marBottom w:val="0"/>
          <w:divBdr>
            <w:top w:val="none" w:sz="0" w:space="0" w:color="auto"/>
            <w:left w:val="none" w:sz="0" w:space="0" w:color="auto"/>
            <w:bottom w:val="none" w:sz="0" w:space="0" w:color="auto"/>
            <w:right w:val="none" w:sz="0" w:space="0" w:color="auto"/>
          </w:divBdr>
        </w:div>
        <w:div w:id="1049110732">
          <w:marLeft w:val="547"/>
          <w:marRight w:val="0"/>
          <w:marTop w:val="96"/>
          <w:marBottom w:val="0"/>
          <w:divBdr>
            <w:top w:val="none" w:sz="0" w:space="0" w:color="auto"/>
            <w:left w:val="none" w:sz="0" w:space="0" w:color="auto"/>
            <w:bottom w:val="none" w:sz="0" w:space="0" w:color="auto"/>
            <w:right w:val="none" w:sz="0" w:space="0" w:color="auto"/>
          </w:divBdr>
        </w:div>
        <w:div w:id="73162262">
          <w:marLeft w:val="547"/>
          <w:marRight w:val="0"/>
          <w:marTop w:val="96"/>
          <w:marBottom w:val="0"/>
          <w:divBdr>
            <w:top w:val="none" w:sz="0" w:space="0" w:color="auto"/>
            <w:left w:val="none" w:sz="0" w:space="0" w:color="auto"/>
            <w:bottom w:val="none" w:sz="0" w:space="0" w:color="auto"/>
            <w:right w:val="none" w:sz="0" w:space="0" w:color="auto"/>
          </w:divBdr>
        </w:div>
        <w:div w:id="355692130">
          <w:marLeft w:val="547"/>
          <w:marRight w:val="0"/>
          <w:marTop w:val="96"/>
          <w:marBottom w:val="0"/>
          <w:divBdr>
            <w:top w:val="none" w:sz="0" w:space="0" w:color="auto"/>
            <w:left w:val="none" w:sz="0" w:space="0" w:color="auto"/>
            <w:bottom w:val="none" w:sz="0" w:space="0" w:color="auto"/>
            <w:right w:val="none" w:sz="0" w:space="0" w:color="auto"/>
          </w:divBdr>
        </w:div>
        <w:div w:id="2094813080">
          <w:marLeft w:val="547"/>
          <w:marRight w:val="0"/>
          <w:marTop w:val="96"/>
          <w:marBottom w:val="0"/>
          <w:divBdr>
            <w:top w:val="none" w:sz="0" w:space="0" w:color="auto"/>
            <w:left w:val="none" w:sz="0" w:space="0" w:color="auto"/>
            <w:bottom w:val="none" w:sz="0" w:space="0" w:color="auto"/>
            <w:right w:val="none" w:sz="0" w:space="0" w:color="auto"/>
          </w:divBdr>
        </w:div>
        <w:div w:id="1432816433">
          <w:marLeft w:val="547"/>
          <w:marRight w:val="0"/>
          <w:marTop w:val="96"/>
          <w:marBottom w:val="0"/>
          <w:divBdr>
            <w:top w:val="none" w:sz="0" w:space="0" w:color="auto"/>
            <w:left w:val="none" w:sz="0" w:space="0" w:color="auto"/>
            <w:bottom w:val="none" w:sz="0" w:space="0" w:color="auto"/>
            <w:right w:val="none" w:sz="0" w:space="0" w:color="auto"/>
          </w:divBdr>
        </w:div>
        <w:div w:id="1271625837">
          <w:marLeft w:val="547"/>
          <w:marRight w:val="0"/>
          <w:marTop w:val="96"/>
          <w:marBottom w:val="0"/>
          <w:divBdr>
            <w:top w:val="none" w:sz="0" w:space="0" w:color="auto"/>
            <w:left w:val="none" w:sz="0" w:space="0" w:color="auto"/>
            <w:bottom w:val="none" w:sz="0" w:space="0" w:color="auto"/>
            <w:right w:val="none" w:sz="0" w:space="0" w:color="auto"/>
          </w:divBdr>
        </w:div>
        <w:div w:id="363292798">
          <w:marLeft w:val="547"/>
          <w:marRight w:val="0"/>
          <w:marTop w:val="96"/>
          <w:marBottom w:val="0"/>
          <w:divBdr>
            <w:top w:val="none" w:sz="0" w:space="0" w:color="auto"/>
            <w:left w:val="none" w:sz="0" w:space="0" w:color="auto"/>
            <w:bottom w:val="none" w:sz="0" w:space="0" w:color="auto"/>
            <w:right w:val="none" w:sz="0" w:space="0" w:color="auto"/>
          </w:divBdr>
        </w:div>
      </w:divsChild>
    </w:div>
    <w:div w:id="1436822475">
      <w:bodyDiv w:val="1"/>
      <w:marLeft w:val="0"/>
      <w:marRight w:val="0"/>
      <w:marTop w:val="0"/>
      <w:marBottom w:val="0"/>
      <w:divBdr>
        <w:top w:val="none" w:sz="0" w:space="0" w:color="auto"/>
        <w:left w:val="none" w:sz="0" w:space="0" w:color="auto"/>
        <w:bottom w:val="none" w:sz="0" w:space="0" w:color="auto"/>
        <w:right w:val="none" w:sz="0" w:space="0" w:color="auto"/>
      </w:divBdr>
      <w:divsChild>
        <w:div w:id="1000695872">
          <w:marLeft w:val="547"/>
          <w:marRight w:val="0"/>
          <w:marTop w:val="110"/>
          <w:marBottom w:val="0"/>
          <w:divBdr>
            <w:top w:val="none" w:sz="0" w:space="0" w:color="auto"/>
            <w:left w:val="none" w:sz="0" w:space="0" w:color="auto"/>
            <w:bottom w:val="none" w:sz="0" w:space="0" w:color="auto"/>
            <w:right w:val="none" w:sz="0" w:space="0" w:color="auto"/>
          </w:divBdr>
        </w:div>
        <w:div w:id="1504781337">
          <w:marLeft w:val="547"/>
          <w:marRight w:val="0"/>
          <w:marTop w:val="110"/>
          <w:marBottom w:val="0"/>
          <w:divBdr>
            <w:top w:val="none" w:sz="0" w:space="0" w:color="auto"/>
            <w:left w:val="none" w:sz="0" w:space="0" w:color="auto"/>
            <w:bottom w:val="none" w:sz="0" w:space="0" w:color="auto"/>
            <w:right w:val="none" w:sz="0" w:space="0" w:color="auto"/>
          </w:divBdr>
        </w:div>
        <w:div w:id="425931094">
          <w:marLeft w:val="547"/>
          <w:marRight w:val="0"/>
          <w:marTop w:val="110"/>
          <w:marBottom w:val="0"/>
          <w:divBdr>
            <w:top w:val="none" w:sz="0" w:space="0" w:color="auto"/>
            <w:left w:val="none" w:sz="0" w:space="0" w:color="auto"/>
            <w:bottom w:val="none" w:sz="0" w:space="0" w:color="auto"/>
            <w:right w:val="none" w:sz="0" w:space="0" w:color="auto"/>
          </w:divBdr>
        </w:div>
      </w:divsChild>
    </w:div>
    <w:div w:id="1467702460">
      <w:bodyDiv w:val="1"/>
      <w:marLeft w:val="0"/>
      <w:marRight w:val="0"/>
      <w:marTop w:val="0"/>
      <w:marBottom w:val="0"/>
      <w:divBdr>
        <w:top w:val="none" w:sz="0" w:space="0" w:color="auto"/>
        <w:left w:val="none" w:sz="0" w:space="0" w:color="auto"/>
        <w:bottom w:val="none" w:sz="0" w:space="0" w:color="auto"/>
        <w:right w:val="none" w:sz="0" w:space="0" w:color="auto"/>
      </w:divBdr>
      <w:divsChild>
        <w:div w:id="83576947">
          <w:marLeft w:val="547"/>
          <w:marRight w:val="0"/>
          <w:marTop w:val="115"/>
          <w:marBottom w:val="0"/>
          <w:divBdr>
            <w:top w:val="none" w:sz="0" w:space="0" w:color="auto"/>
            <w:left w:val="none" w:sz="0" w:space="0" w:color="auto"/>
            <w:bottom w:val="none" w:sz="0" w:space="0" w:color="auto"/>
            <w:right w:val="none" w:sz="0" w:space="0" w:color="auto"/>
          </w:divBdr>
        </w:div>
        <w:div w:id="1652638289">
          <w:marLeft w:val="547"/>
          <w:marRight w:val="0"/>
          <w:marTop w:val="115"/>
          <w:marBottom w:val="0"/>
          <w:divBdr>
            <w:top w:val="none" w:sz="0" w:space="0" w:color="auto"/>
            <w:left w:val="none" w:sz="0" w:space="0" w:color="auto"/>
            <w:bottom w:val="none" w:sz="0" w:space="0" w:color="auto"/>
            <w:right w:val="none" w:sz="0" w:space="0" w:color="auto"/>
          </w:divBdr>
        </w:div>
        <w:div w:id="1642661284">
          <w:marLeft w:val="547"/>
          <w:marRight w:val="0"/>
          <w:marTop w:val="115"/>
          <w:marBottom w:val="0"/>
          <w:divBdr>
            <w:top w:val="none" w:sz="0" w:space="0" w:color="auto"/>
            <w:left w:val="none" w:sz="0" w:space="0" w:color="auto"/>
            <w:bottom w:val="none" w:sz="0" w:space="0" w:color="auto"/>
            <w:right w:val="none" w:sz="0" w:space="0" w:color="auto"/>
          </w:divBdr>
        </w:div>
        <w:div w:id="1272323089">
          <w:marLeft w:val="547"/>
          <w:marRight w:val="0"/>
          <w:marTop w:val="115"/>
          <w:marBottom w:val="0"/>
          <w:divBdr>
            <w:top w:val="none" w:sz="0" w:space="0" w:color="auto"/>
            <w:left w:val="none" w:sz="0" w:space="0" w:color="auto"/>
            <w:bottom w:val="none" w:sz="0" w:space="0" w:color="auto"/>
            <w:right w:val="none" w:sz="0" w:space="0" w:color="auto"/>
          </w:divBdr>
        </w:div>
        <w:div w:id="793866634">
          <w:marLeft w:val="547"/>
          <w:marRight w:val="0"/>
          <w:marTop w:val="115"/>
          <w:marBottom w:val="0"/>
          <w:divBdr>
            <w:top w:val="none" w:sz="0" w:space="0" w:color="auto"/>
            <w:left w:val="none" w:sz="0" w:space="0" w:color="auto"/>
            <w:bottom w:val="none" w:sz="0" w:space="0" w:color="auto"/>
            <w:right w:val="none" w:sz="0" w:space="0" w:color="auto"/>
          </w:divBdr>
        </w:div>
      </w:divsChild>
    </w:div>
    <w:div w:id="1558199857">
      <w:bodyDiv w:val="1"/>
      <w:marLeft w:val="0"/>
      <w:marRight w:val="0"/>
      <w:marTop w:val="0"/>
      <w:marBottom w:val="0"/>
      <w:divBdr>
        <w:top w:val="none" w:sz="0" w:space="0" w:color="auto"/>
        <w:left w:val="none" w:sz="0" w:space="0" w:color="auto"/>
        <w:bottom w:val="none" w:sz="0" w:space="0" w:color="auto"/>
        <w:right w:val="none" w:sz="0" w:space="0" w:color="auto"/>
      </w:divBdr>
    </w:div>
    <w:div w:id="1597447057">
      <w:bodyDiv w:val="1"/>
      <w:marLeft w:val="0"/>
      <w:marRight w:val="0"/>
      <w:marTop w:val="0"/>
      <w:marBottom w:val="0"/>
      <w:divBdr>
        <w:top w:val="none" w:sz="0" w:space="0" w:color="auto"/>
        <w:left w:val="none" w:sz="0" w:space="0" w:color="auto"/>
        <w:bottom w:val="none" w:sz="0" w:space="0" w:color="auto"/>
        <w:right w:val="none" w:sz="0" w:space="0" w:color="auto"/>
      </w:divBdr>
      <w:divsChild>
        <w:div w:id="1969241748">
          <w:marLeft w:val="547"/>
          <w:marRight w:val="0"/>
          <w:marTop w:val="200"/>
          <w:marBottom w:val="0"/>
          <w:divBdr>
            <w:top w:val="none" w:sz="0" w:space="0" w:color="auto"/>
            <w:left w:val="none" w:sz="0" w:space="0" w:color="auto"/>
            <w:bottom w:val="none" w:sz="0" w:space="0" w:color="auto"/>
            <w:right w:val="none" w:sz="0" w:space="0" w:color="auto"/>
          </w:divBdr>
        </w:div>
      </w:divsChild>
    </w:div>
    <w:div w:id="1598556194">
      <w:bodyDiv w:val="1"/>
      <w:marLeft w:val="0"/>
      <w:marRight w:val="0"/>
      <w:marTop w:val="0"/>
      <w:marBottom w:val="0"/>
      <w:divBdr>
        <w:top w:val="none" w:sz="0" w:space="0" w:color="auto"/>
        <w:left w:val="none" w:sz="0" w:space="0" w:color="auto"/>
        <w:bottom w:val="none" w:sz="0" w:space="0" w:color="auto"/>
        <w:right w:val="none" w:sz="0" w:space="0" w:color="auto"/>
      </w:divBdr>
      <w:divsChild>
        <w:div w:id="31269341">
          <w:marLeft w:val="547"/>
          <w:marRight w:val="0"/>
          <w:marTop w:val="115"/>
          <w:marBottom w:val="0"/>
          <w:divBdr>
            <w:top w:val="none" w:sz="0" w:space="0" w:color="auto"/>
            <w:left w:val="none" w:sz="0" w:space="0" w:color="auto"/>
            <w:bottom w:val="none" w:sz="0" w:space="0" w:color="auto"/>
            <w:right w:val="none" w:sz="0" w:space="0" w:color="auto"/>
          </w:divBdr>
        </w:div>
        <w:div w:id="1242255995">
          <w:marLeft w:val="547"/>
          <w:marRight w:val="0"/>
          <w:marTop w:val="115"/>
          <w:marBottom w:val="0"/>
          <w:divBdr>
            <w:top w:val="none" w:sz="0" w:space="0" w:color="auto"/>
            <w:left w:val="none" w:sz="0" w:space="0" w:color="auto"/>
            <w:bottom w:val="none" w:sz="0" w:space="0" w:color="auto"/>
            <w:right w:val="none" w:sz="0" w:space="0" w:color="auto"/>
          </w:divBdr>
        </w:div>
      </w:divsChild>
    </w:div>
    <w:div w:id="1605648832">
      <w:bodyDiv w:val="1"/>
      <w:marLeft w:val="0"/>
      <w:marRight w:val="0"/>
      <w:marTop w:val="0"/>
      <w:marBottom w:val="0"/>
      <w:divBdr>
        <w:top w:val="none" w:sz="0" w:space="0" w:color="auto"/>
        <w:left w:val="none" w:sz="0" w:space="0" w:color="auto"/>
        <w:bottom w:val="none" w:sz="0" w:space="0" w:color="auto"/>
        <w:right w:val="none" w:sz="0" w:space="0" w:color="auto"/>
      </w:divBdr>
      <w:divsChild>
        <w:div w:id="1763645462">
          <w:marLeft w:val="547"/>
          <w:marRight w:val="0"/>
          <w:marTop w:val="96"/>
          <w:marBottom w:val="0"/>
          <w:divBdr>
            <w:top w:val="none" w:sz="0" w:space="0" w:color="auto"/>
            <w:left w:val="none" w:sz="0" w:space="0" w:color="auto"/>
            <w:bottom w:val="none" w:sz="0" w:space="0" w:color="auto"/>
            <w:right w:val="none" w:sz="0" w:space="0" w:color="auto"/>
          </w:divBdr>
        </w:div>
        <w:div w:id="2019842652">
          <w:marLeft w:val="547"/>
          <w:marRight w:val="0"/>
          <w:marTop w:val="96"/>
          <w:marBottom w:val="0"/>
          <w:divBdr>
            <w:top w:val="none" w:sz="0" w:space="0" w:color="auto"/>
            <w:left w:val="none" w:sz="0" w:space="0" w:color="auto"/>
            <w:bottom w:val="none" w:sz="0" w:space="0" w:color="auto"/>
            <w:right w:val="none" w:sz="0" w:space="0" w:color="auto"/>
          </w:divBdr>
        </w:div>
        <w:div w:id="577010885">
          <w:marLeft w:val="547"/>
          <w:marRight w:val="0"/>
          <w:marTop w:val="96"/>
          <w:marBottom w:val="0"/>
          <w:divBdr>
            <w:top w:val="none" w:sz="0" w:space="0" w:color="auto"/>
            <w:left w:val="none" w:sz="0" w:space="0" w:color="auto"/>
            <w:bottom w:val="none" w:sz="0" w:space="0" w:color="auto"/>
            <w:right w:val="none" w:sz="0" w:space="0" w:color="auto"/>
          </w:divBdr>
        </w:div>
        <w:div w:id="674186547">
          <w:marLeft w:val="547"/>
          <w:marRight w:val="0"/>
          <w:marTop w:val="96"/>
          <w:marBottom w:val="0"/>
          <w:divBdr>
            <w:top w:val="none" w:sz="0" w:space="0" w:color="auto"/>
            <w:left w:val="none" w:sz="0" w:space="0" w:color="auto"/>
            <w:bottom w:val="none" w:sz="0" w:space="0" w:color="auto"/>
            <w:right w:val="none" w:sz="0" w:space="0" w:color="auto"/>
          </w:divBdr>
        </w:div>
      </w:divsChild>
    </w:div>
    <w:div w:id="1611622363">
      <w:bodyDiv w:val="1"/>
      <w:marLeft w:val="0"/>
      <w:marRight w:val="0"/>
      <w:marTop w:val="0"/>
      <w:marBottom w:val="0"/>
      <w:divBdr>
        <w:top w:val="none" w:sz="0" w:space="0" w:color="auto"/>
        <w:left w:val="none" w:sz="0" w:space="0" w:color="auto"/>
        <w:bottom w:val="none" w:sz="0" w:space="0" w:color="auto"/>
        <w:right w:val="none" w:sz="0" w:space="0" w:color="auto"/>
      </w:divBdr>
      <w:divsChild>
        <w:div w:id="414862022">
          <w:marLeft w:val="547"/>
          <w:marRight w:val="0"/>
          <w:marTop w:val="106"/>
          <w:marBottom w:val="0"/>
          <w:divBdr>
            <w:top w:val="none" w:sz="0" w:space="0" w:color="auto"/>
            <w:left w:val="none" w:sz="0" w:space="0" w:color="auto"/>
            <w:bottom w:val="none" w:sz="0" w:space="0" w:color="auto"/>
            <w:right w:val="none" w:sz="0" w:space="0" w:color="auto"/>
          </w:divBdr>
        </w:div>
        <w:div w:id="1714303612">
          <w:marLeft w:val="547"/>
          <w:marRight w:val="0"/>
          <w:marTop w:val="106"/>
          <w:marBottom w:val="0"/>
          <w:divBdr>
            <w:top w:val="none" w:sz="0" w:space="0" w:color="auto"/>
            <w:left w:val="none" w:sz="0" w:space="0" w:color="auto"/>
            <w:bottom w:val="none" w:sz="0" w:space="0" w:color="auto"/>
            <w:right w:val="none" w:sz="0" w:space="0" w:color="auto"/>
          </w:divBdr>
        </w:div>
        <w:div w:id="1047606936">
          <w:marLeft w:val="547"/>
          <w:marRight w:val="0"/>
          <w:marTop w:val="106"/>
          <w:marBottom w:val="0"/>
          <w:divBdr>
            <w:top w:val="none" w:sz="0" w:space="0" w:color="auto"/>
            <w:left w:val="none" w:sz="0" w:space="0" w:color="auto"/>
            <w:bottom w:val="none" w:sz="0" w:space="0" w:color="auto"/>
            <w:right w:val="none" w:sz="0" w:space="0" w:color="auto"/>
          </w:divBdr>
        </w:div>
        <w:div w:id="203298380">
          <w:marLeft w:val="547"/>
          <w:marRight w:val="0"/>
          <w:marTop w:val="106"/>
          <w:marBottom w:val="0"/>
          <w:divBdr>
            <w:top w:val="none" w:sz="0" w:space="0" w:color="auto"/>
            <w:left w:val="none" w:sz="0" w:space="0" w:color="auto"/>
            <w:bottom w:val="none" w:sz="0" w:space="0" w:color="auto"/>
            <w:right w:val="none" w:sz="0" w:space="0" w:color="auto"/>
          </w:divBdr>
        </w:div>
      </w:divsChild>
    </w:div>
    <w:div w:id="1616402215">
      <w:bodyDiv w:val="1"/>
      <w:marLeft w:val="0"/>
      <w:marRight w:val="0"/>
      <w:marTop w:val="0"/>
      <w:marBottom w:val="0"/>
      <w:divBdr>
        <w:top w:val="none" w:sz="0" w:space="0" w:color="auto"/>
        <w:left w:val="none" w:sz="0" w:space="0" w:color="auto"/>
        <w:bottom w:val="none" w:sz="0" w:space="0" w:color="auto"/>
        <w:right w:val="none" w:sz="0" w:space="0" w:color="auto"/>
      </w:divBdr>
      <w:divsChild>
        <w:div w:id="830410693">
          <w:marLeft w:val="547"/>
          <w:marRight w:val="0"/>
          <w:marTop w:val="96"/>
          <w:marBottom w:val="0"/>
          <w:divBdr>
            <w:top w:val="none" w:sz="0" w:space="0" w:color="auto"/>
            <w:left w:val="none" w:sz="0" w:space="0" w:color="auto"/>
            <w:bottom w:val="none" w:sz="0" w:space="0" w:color="auto"/>
            <w:right w:val="none" w:sz="0" w:space="0" w:color="auto"/>
          </w:divBdr>
        </w:div>
        <w:div w:id="1724526430">
          <w:marLeft w:val="547"/>
          <w:marRight w:val="0"/>
          <w:marTop w:val="96"/>
          <w:marBottom w:val="0"/>
          <w:divBdr>
            <w:top w:val="none" w:sz="0" w:space="0" w:color="auto"/>
            <w:left w:val="none" w:sz="0" w:space="0" w:color="auto"/>
            <w:bottom w:val="none" w:sz="0" w:space="0" w:color="auto"/>
            <w:right w:val="none" w:sz="0" w:space="0" w:color="auto"/>
          </w:divBdr>
        </w:div>
        <w:div w:id="955409933">
          <w:marLeft w:val="547"/>
          <w:marRight w:val="0"/>
          <w:marTop w:val="96"/>
          <w:marBottom w:val="0"/>
          <w:divBdr>
            <w:top w:val="none" w:sz="0" w:space="0" w:color="auto"/>
            <w:left w:val="none" w:sz="0" w:space="0" w:color="auto"/>
            <w:bottom w:val="none" w:sz="0" w:space="0" w:color="auto"/>
            <w:right w:val="none" w:sz="0" w:space="0" w:color="auto"/>
          </w:divBdr>
        </w:div>
        <w:div w:id="1117913823">
          <w:marLeft w:val="547"/>
          <w:marRight w:val="0"/>
          <w:marTop w:val="96"/>
          <w:marBottom w:val="0"/>
          <w:divBdr>
            <w:top w:val="none" w:sz="0" w:space="0" w:color="auto"/>
            <w:left w:val="none" w:sz="0" w:space="0" w:color="auto"/>
            <w:bottom w:val="none" w:sz="0" w:space="0" w:color="auto"/>
            <w:right w:val="none" w:sz="0" w:space="0" w:color="auto"/>
          </w:divBdr>
        </w:div>
        <w:div w:id="1781947404">
          <w:marLeft w:val="1440"/>
          <w:marRight w:val="0"/>
          <w:marTop w:val="96"/>
          <w:marBottom w:val="0"/>
          <w:divBdr>
            <w:top w:val="none" w:sz="0" w:space="0" w:color="auto"/>
            <w:left w:val="none" w:sz="0" w:space="0" w:color="auto"/>
            <w:bottom w:val="none" w:sz="0" w:space="0" w:color="auto"/>
            <w:right w:val="none" w:sz="0" w:space="0" w:color="auto"/>
          </w:divBdr>
        </w:div>
        <w:div w:id="829758302">
          <w:marLeft w:val="1440"/>
          <w:marRight w:val="0"/>
          <w:marTop w:val="96"/>
          <w:marBottom w:val="0"/>
          <w:divBdr>
            <w:top w:val="none" w:sz="0" w:space="0" w:color="auto"/>
            <w:left w:val="none" w:sz="0" w:space="0" w:color="auto"/>
            <w:bottom w:val="none" w:sz="0" w:space="0" w:color="auto"/>
            <w:right w:val="none" w:sz="0" w:space="0" w:color="auto"/>
          </w:divBdr>
        </w:div>
        <w:div w:id="1060135158">
          <w:marLeft w:val="1440"/>
          <w:marRight w:val="0"/>
          <w:marTop w:val="96"/>
          <w:marBottom w:val="0"/>
          <w:divBdr>
            <w:top w:val="none" w:sz="0" w:space="0" w:color="auto"/>
            <w:left w:val="none" w:sz="0" w:space="0" w:color="auto"/>
            <w:bottom w:val="none" w:sz="0" w:space="0" w:color="auto"/>
            <w:right w:val="none" w:sz="0" w:space="0" w:color="auto"/>
          </w:divBdr>
        </w:div>
      </w:divsChild>
    </w:div>
    <w:div w:id="1874339304">
      <w:bodyDiv w:val="1"/>
      <w:marLeft w:val="0"/>
      <w:marRight w:val="0"/>
      <w:marTop w:val="0"/>
      <w:marBottom w:val="0"/>
      <w:divBdr>
        <w:top w:val="none" w:sz="0" w:space="0" w:color="auto"/>
        <w:left w:val="none" w:sz="0" w:space="0" w:color="auto"/>
        <w:bottom w:val="none" w:sz="0" w:space="0" w:color="auto"/>
        <w:right w:val="none" w:sz="0" w:space="0" w:color="auto"/>
      </w:divBdr>
      <w:divsChild>
        <w:div w:id="973945299">
          <w:marLeft w:val="547"/>
          <w:marRight w:val="0"/>
          <w:marTop w:val="115"/>
          <w:marBottom w:val="0"/>
          <w:divBdr>
            <w:top w:val="none" w:sz="0" w:space="0" w:color="auto"/>
            <w:left w:val="none" w:sz="0" w:space="0" w:color="auto"/>
            <w:bottom w:val="none" w:sz="0" w:space="0" w:color="auto"/>
            <w:right w:val="none" w:sz="0" w:space="0" w:color="auto"/>
          </w:divBdr>
        </w:div>
        <w:div w:id="1598947935">
          <w:marLeft w:val="547"/>
          <w:marRight w:val="0"/>
          <w:marTop w:val="115"/>
          <w:marBottom w:val="0"/>
          <w:divBdr>
            <w:top w:val="none" w:sz="0" w:space="0" w:color="auto"/>
            <w:left w:val="none" w:sz="0" w:space="0" w:color="auto"/>
            <w:bottom w:val="none" w:sz="0" w:space="0" w:color="auto"/>
            <w:right w:val="none" w:sz="0" w:space="0" w:color="auto"/>
          </w:divBdr>
        </w:div>
      </w:divsChild>
    </w:div>
    <w:div w:id="19704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B779E-7607-418C-9E8F-475C2404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Chisala Fredrick Katulwende Jr</dc:creator>
  <cp:keywords/>
  <dc:description/>
  <cp:lastModifiedBy>Administrator</cp:lastModifiedBy>
  <cp:revision>10</cp:revision>
  <dcterms:created xsi:type="dcterms:W3CDTF">2021-04-05T18:29:00Z</dcterms:created>
  <dcterms:modified xsi:type="dcterms:W3CDTF">2024-04-01T19:13:00Z</dcterms:modified>
</cp:coreProperties>
</file>