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651" w:rsidRDefault="007F4755" w:rsidP="007F4755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ROAD AGGREGATE TESTS</w:t>
      </w:r>
    </w:p>
    <w:p w:rsidR="007F4755" w:rsidRDefault="007F4755" w:rsidP="007F4755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EC3DFD" w:rsidRDefault="00EC3DFD" w:rsidP="0082178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821781" w:rsidRDefault="00821781" w:rsidP="0082178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Determination of Aggregate Crushing Value</w:t>
      </w:r>
    </w:p>
    <w:p w:rsidR="00EC3DFD" w:rsidRDefault="00EC3DFD" w:rsidP="0082178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21781" w:rsidRDefault="00821781" w:rsidP="0082178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21781" w:rsidRDefault="00821781" w:rsidP="00821781">
      <w:pPr>
        <w:spacing w:after="0" w:line="360" w:lineRule="auto"/>
        <w:ind w:left="1440" w:hanging="14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General</w:t>
      </w:r>
      <w:r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ab/>
        <w:t>The aggregate crushing value gives a relative measure of the resistance of an aggregate to crushing under a gradual applied compressive load.</w:t>
      </w:r>
    </w:p>
    <w:p w:rsidR="00821781" w:rsidRDefault="00821781" w:rsidP="00821781">
      <w:pPr>
        <w:spacing w:after="0" w:line="360" w:lineRule="auto"/>
        <w:ind w:left="1440" w:hanging="14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[The test shall be made on a standard size of aggregate]</w:t>
      </w:r>
    </w:p>
    <w:p w:rsidR="00821781" w:rsidRDefault="00821781" w:rsidP="00821781">
      <w:pPr>
        <w:spacing w:after="0" w:line="360" w:lineRule="auto"/>
        <w:ind w:left="1440" w:hanging="1440"/>
        <w:jc w:val="both"/>
        <w:rPr>
          <w:rFonts w:ascii="Bookman Old Style" w:hAnsi="Bookman Old Style"/>
          <w:sz w:val="24"/>
          <w:szCs w:val="24"/>
        </w:rPr>
      </w:pPr>
    </w:p>
    <w:p w:rsidR="00821781" w:rsidRDefault="00821781" w:rsidP="00821781">
      <w:pPr>
        <w:spacing w:after="0" w:line="360" w:lineRule="auto"/>
        <w:ind w:left="1440" w:hanging="144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Apparatus:</w:t>
      </w:r>
    </w:p>
    <w:p w:rsidR="00821781" w:rsidRDefault="00821781" w:rsidP="0082178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An open steel cylinder of nominal 150mm internal diameter with plunger and base plate [of the dimensions shown in table 1].</w:t>
      </w:r>
    </w:p>
    <w:p w:rsidR="00821781" w:rsidRDefault="00821781" w:rsidP="0082178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 straight metal </w:t>
      </w:r>
      <w:proofErr w:type="spellStart"/>
      <w:r>
        <w:rPr>
          <w:rFonts w:ascii="Bookman Old Style" w:hAnsi="Bookman Old Style"/>
          <w:sz w:val="24"/>
          <w:szCs w:val="24"/>
        </w:rPr>
        <w:t>tamping</w:t>
      </w:r>
      <w:proofErr w:type="spellEnd"/>
      <w:r>
        <w:rPr>
          <w:rFonts w:ascii="Bookman Old Style" w:hAnsi="Bookman Old Style"/>
          <w:sz w:val="24"/>
          <w:szCs w:val="24"/>
        </w:rPr>
        <w:t xml:space="preserve"> rod of circular cross-section [16mm diameter and 45mm to 600mm long.  One end shall be rounded.]</w:t>
      </w:r>
    </w:p>
    <w:p w:rsidR="00821781" w:rsidRDefault="00821781" w:rsidP="0082178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balance of at least 3 kg capacity</w:t>
      </w:r>
    </w:p>
    <w:p w:rsidR="00821781" w:rsidRDefault="00821781" w:rsidP="0082178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BS test sieves or sizes 14.0mm, 10.0mm and 2.36mm.</w:t>
      </w:r>
    </w:p>
    <w:p w:rsidR="00821781" w:rsidRDefault="00821781" w:rsidP="0082178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compression testing machine capable of applying a force of 400kw</w:t>
      </w:r>
    </w:p>
    <w:p w:rsidR="00821781" w:rsidRDefault="00821781" w:rsidP="0082178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 cylindrical meal measure for </w:t>
      </w:r>
      <w:proofErr w:type="gramStart"/>
      <w:r>
        <w:rPr>
          <w:rFonts w:ascii="Bookman Old Style" w:hAnsi="Bookman Old Style"/>
          <w:sz w:val="24"/>
          <w:szCs w:val="24"/>
        </w:rPr>
        <w:t>measuring  the</w:t>
      </w:r>
      <w:proofErr w:type="gramEnd"/>
      <w:r>
        <w:rPr>
          <w:rFonts w:ascii="Bookman Old Style" w:hAnsi="Bookman Old Style"/>
          <w:sz w:val="24"/>
          <w:szCs w:val="24"/>
        </w:rPr>
        <w:t xml:space="preserve"> sample having an internal diameter of 115mm and an internal depth of 180mm.</w:t>
      </w:r>
    </w:p>
    <w:p w:rsidR="00821781" w:rsidRDefault="00821781" w:rsidP="0082178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21781" w:rsidRDefault="00821781" w:rsidP="0082178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Preparation of Sample</w:t>
      </w:r>
    </w:p>
    <w:p w:rsidR="00821781" w:rsidRDefault="00821781" w:rsidP="00821781">
      <w:pPr>
        <w:pStyle w:val="ListParagraph"/>
        <w:numPr>
          <w:ilvl w:val="0"/>
          <w:numId w:val="4"/>
        </w:numPr>
        <w:spacing w:after="0" w:line="360" w:lineRule="auto"/>
        <w:ind w:left="540" w:hanging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aggregate shall be tested in a surface dry condition</w:t>
      </w:r>
    </w:p>
    <w:p w:rsidR="00821781" w:rsidRDefault="00821781" w:rsidP="00821781">
      <w:pPr>
        <w:pStyle w:val="ListParagraph"/>
        <w:numPr>
          <w:ilvl w:val="0"/>
          <w:numId w:val="4"/>
        </w:numPr>
        <w:spacing w:after="0" w:line="360" w:lineRule="auto"/>
        <w:ind w:left="540" w:hanging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material for the test shall consist of aggregate passing the 14.0mm BS test sieve and regained on the 10mm test sieve.  The quantity of material should be sufficient for </w:t>
      </w:r>
      <w:r>
        <w:rPr>
          <w:rFonts w:ascii="Bookman Old Style" w:hAnsi="Bookman Old Style"/>
          <w:sz w:val="24"/>
          <w:szCs w:val="24"/>
          <w:u w:val="single"/>
        </w:rPr>
        <w:t>two tests.</w:t>
      </w:r>
    </w:p>
    <w:p w:rsidR="00821781" w:rsidRDefault="00821781" w:rsidP="00821781">
      <w:pPr>
        <w:pStyle w:val="ListParagraph"/>
        <w:numPr>
          <w:ilvl w:val="0"/>
          <w:numId w:val="4"/>
        </w:numPr>
        <w:spacing w:after="0" w:line="360" w:lineRule="auto"/>
        <w:ind w:left="540" w:hanging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quantity of aggregate for one test shall be such that the depth of material </w:t>
      </w:r>
      <w:r>
        <w:rPr>
          <w:rFonts w:ascii="Bookman Old Style" w:hAnsi="Bookman Old Style"/>
          <w:sz w:val="24"/>
          <w:szCs w:val="24"/>
          <w:u w:val="single"/>
        </w:rPr>
        <w:t>shall be 100mm</w:t>
      </w:r>
      <w:r>
        <w:rPr>
          <w:rFonts w:ascii="Bookman Old Style" w:hAnsi="Bookman Old Style"/>
          <w:sz w:val="24"/>
          <w:szCs w:val="24"/>
        </w:rPr>
        <w:t xml:space="preserve"> after tamping as described in the test procedure.</w:t>
      </w:r>
    </w:p>
    <w:p w:rsidR="00821781" w:rsidRDefault="00821781" w:rsidP="00821781">
      <w:pPr>
        <w:pStyle w:val="ListParagraph"/>
        <w:numPr>
          <w:ilvl w:val="0"/>
          <w:numId w:val="4"/>
        </w:numPr>
        <w:spacing w:after="0" w:line="360" w:lineRule="auto"/>
        <w:ind w:left="540" w:hanging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appropriate quantity may be found conveniently by filling the cylindrical measure [in three layers of equal depth, each layer being </w:t>
      </w:r>
      <w:r>
        <w:rPr>
          <w:rFonts w:ascii="Bookman Old Style" w:hAnsi="Bookman Old Style"/>
          <w:sz w:val="24"/>
          <w:szCs w:val="24"/>
        </w:rPr>
        <w:lastRenderedPageBreak/>
        <w:t xml:space="preserve">tamped 25 times from a height of approximately 30mm above the surface of aggregate with the rounded end </w:t>
      </w:r>
      <w:r w:rsidR="003A3C3D">
        <w:rPr>
          <w:rFonts w:ascii="Bookman Old Style" w:hAnsi="Bookman Old Style"/>
          <w:sz w:val="24"/>
          <w:szCs w:val="24"/>
        </w:rPr>
        <w:t xml:space="preserve">of the tamping rod and finally </w:t>
      </w:r>
      <w:proofErr w:type="spellStart"/>
      <w:r w:rsidR="003A3C3D">
        <w:rPr>
          <w:rFonts w:ascii="Bookman Old Style" w:hAnsi="Bookman Old Style"/>
          <w:sz w:val="24"/>
          <w:szCs w:val="24"/>
        </w:rPr>
        <w:t>leveled</w:t>
      </w:r>
      <w:proofErr w:type="spellEnd"/>
      <w:r w:rsidR="003A3C3D">
        <w:rPr>
          <w:rFonts w:ascii="Bookman Old Style" w:hAnsi="Bookman Old Style"/>
          <w:sz w:val="24"/>
          <w:szCs w:val="24"/>
        </w:rPr>
        <w:t xml:space="preserve"> off using the tamping road as a straight edge].</w:t>
      </w:r>
    </w:p>
    <w:p w:rsidR="003A3C3D" w:rsidRDefault="003A3C3D" w:rsidP="00821781">
      <w:pPr>
        <w:pStyle w:val="ListParagraph"/>
        <w:numPr>
          <w:ilvl w:val="0"/>
          <w:numId w:val="4"/>
        </w:numPr>
        <w:spacing w:after="0" w:line="360" w:lineRule="auto"/>
        <w:ind w:left="540" w:hanging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</w:t>
      </w:r>
      <w:r>
        <w:rPr>
          <w:rFonts w:ascii="Bookman Old Style" w:hAnsi="Bookman Old Style"/>
          <w:sz w:val="24"/>
          <w:szCs w:val="24"/>
          <w:u w:val="single"/>
        </w:rPr>
        <w:t>mass of material</w:t>
      </w:r>
      <w:r>
        <w:rPr>
          <w:rFonts w:ascii="Bookman Old Style" w:hAnsi="Bookman Old Style"/>
          <w:sz w:val="24"/>
          <w:szCs w:val="24"/>
        </w:rPr>
        <w:t xml:space="preserve"> comprising the test sample shall be determined.</w:t>
      </w:r>
    </w:p>
    <w:p w:rsidR="003A3C3D" w:rsidRDefault="003A3C3D" w:rsidP="003A3C3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A3C3D" w:rsidRDefault="003A3C3D" w:rsidP="003A3C3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Test Procedure</w:t>
      </w:r>
    </w:p>
    <w:p w:rsidR="003A3C3D" w:rsidRDefault="003A3C3D" w:rsidP="003A3C3D">
      <w:pPr>
        <w:pStyle w:val="ListParagraph"/>
        <w:numPr>
          <w:ilvl w:val="0"/>
          <w:numId w:val="5"/>
        </w:numPr>
        <w:spacing w:after="0" w:line="360" w:lineRule="auto"/>
        <w:ind w:left="540" w:hanging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Put the cylinder of the test apparatus is positioned on the baseplate.</w:t>
      </w:r>
    </w:p>
    <w:p w:rsidR="003A3C3D" w:rsidRDefault="003A3C3D" w:rsidP="003A3C3D">
      <w:pPr>
        <w:pStyle w:val="ListParagraph"/>
        <w:numPr>
          <w:ilvl w:val="0"/>
          <w:numId w:val="5"/>
        </w:numPr>
        <w:spacing w:after="0" w:line="360" w:lineRule="auto"/>
        <w:ind w:left="540" w:hanging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Add the test sample in thirds, each third being; subjected to 25 strokes from the tamping road, [distributed evenly over the surface of the layer and dropping from a height app</w:t>
      </w:r>
      <w:r w:rsidR="00882E06">
        <w:rPr>
          <w:rFonts w:ascii="Bookman Old Style" w:hAnsi="Bookman Old Style"/>
          <w:sz w:val="24"/>
          <w:szCs w:val="24"/>
        </w:rPr>
        <w:t>roximately 50mm above the surface of the aggregate.]</w:t>
      </w:r>
    </w:p>
    <w:p w:rsidR="00882E06" w:rsidRDefault="00882E06" w:rsidP="003A3C3D">
      <w:pPr>
        <w:pStyle w:val="ListParagraph"/>
        <w:numPr>
          <w:ilvl w:val="0"/>
          <w:numId w:val="5"/>
        </w:numPr>
        <w:spacing w:after="0" w:line="360" w:lineRule="auto"/>
        <w:ind w:left="540" w:hanging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Carefully level the surface of the aggregate and insert the plunger so that it rests horizontally on this surface.</w:t>
      </w:r>
    </w:p>
    <w:p w:rsidR="00882E06" w:rsidRDefault="00882E06" w:rsidP="003A3C3D">
      <w:pPr>
        <w:pStyle w:val="ListParagraph"/>
        <w:numPr>
          <w:ilvl w:val="0"/>
          <w:numId w:val="5"/>
        </w:numPr>
        <w:spacing w:after="0" w:line="360" w:lineRule="auto"/>
        <w:ind w:left="540" w:hanging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Place the apparatus with the test sample and plunger in position between the platens of the testing machine and load it at as uniform a rate as possible so that the required force of </w:t>
      </w:r>
      <w:r>
        <w:rPr>
          <w:rFonts w:ascii="Bookman Old Style" w:hAnsi="Bookman Old Style"/>
          <w:sz w:val="24"/>
          <w:szCs w:val="24"/>
          <w:u w:val="single"/>
        </w:rPr>
        <w:t>400kN</w:t>
      </w:r>
      <w:r w:rsidRPr="00882E06">
        <w:rPr>
          <w:rFonts w:ascii="Bookman Old Style" w:hAnsi="Bookman Old Style"/>
          <w:sz w:val="24"/>
          <w:szCs w:val="24"/>
        </w:rPr>
        <w:t xml:space="preserve"> is reached in </w:t>
      </w:r>
      <w:r>
        <w:rPr>
          <w:rFonts w:ascii="Bookman Old Style" w:hAnsi="Bookman Old Style"/>
          <w:sz w:val="24"/>
          <w:szCs w:val="24"/>
          <w:u w:val="single"/>
        </w:rPr>
        <w:t>10 minutes.</w:t>
      </w:r>
      <w:r>
        <w:rPr>
          <w:rFonts w:ascii="Bookman Old Style" w:hAnsi="Bookman Old Style"/>
          <w:sz w:val="24"/>
          <w:szCs w:val="24"/>
        </w:rPr>
        <w:t xml:space="preserve"> (400kg/Min) for 10 minutes.</w:t>
      </w:r>
    </w:p>
    <w:p w:rsidR="00882E06" w:rsidRDefault="00882E06" w:rsidP="003A3C3D">
      <w:pPr>
        <w:pStyle w:val="ListParagraph"/>
        <w:numPr>
          <w:ilvl w:val="0"/>
          <w:numId w:val="5"/>
        </w:numPr>
        <w:spacing w:after="0" w:line="360" w:lineRule="auto"/>
        <w:ind w:left="540" w:hanging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Release the load and remove the crushed material by holding the cylinder over a clean tray and hammering on the outside with a suitable rubber mallet until the sample particles are sufficiently disturbed to enable the mass of the sample to fall freely on to the tray.</w:t>
      </w:r>
    </w:p>
    <w:p w:rsidR="00882E06" w:rsidRDefault="00882E06" w:rsidP="00882E0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82E06" w:rsidRDefault="00882E06" w:rsidP="00882E06">
      <w:pPr>
        <w:spacing w:after="0" w:line="360" w:lineRule="auto"/>
        <w:ind w:left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Thereafter, the fine particles adhering to the inside of the cylinder, the base plate and the underside of the plunger to the tray by means of a stiff brush.</w:t>
      </w:r>
    </w:p>
    <w:p w:rsidR="00882E06" w:rsidRPr="00882E06" w:rsidRDefault="00882E06" w:rsidP="00882E06">
      <w:pPr>
        <w:spacing w:after="0" w:line="360" w:lineRule="auto"/>
        <w:ind w:left="540"/>
        <w:jc w:val="both"/>
        <w:rPr>
          <w:rFonts w:ascii="Bookman Old Style" w:hAnsi="Bookman Old Style"/>
          <w:sz w:val="24"/>
          <w:szCs w:val="24"/>
        </w:rPr>
      </w:pPr>
    </w:p>
    <w:p w:rsidR="00882E06" w:rsidRDefault="00882E06" w:rsidP="003A3C3D">
      <w:pPr>
        <w:pStyle w:val="ListParagraph"/>
        <w:numPr>
          <w:ilvl w:val="0"/>
          <w:numId w:val="5"/>
        </w:numPr>
        <w:spacing w:after="0" w:line="360" w:lineRule="auto"/>
        <w:ind w:left="540" w:hanging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Sieve the whole of the sample on the tray on the 2.36mm BS test sieve until no further significance amount passes in 1 min.</w:t>
      </w:r>
    </w:p>
    <w:p w:rsidR="00882E06" w:rsidRDefault="00882E06" w:rsidP="003A3C3D">
      <w:pPr>
        <w:pStyle w:val="ListParagraph"/>
        <w:numPr>
          <w:ilvl w:val="0"/>
          <w:numId w:val="5"/>
        </w:numPr>
        <w:spacing w:after="0" w:line="360" w:lineRule="auto"/>
        <w:ind w:left="540" w:hanging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Determine the mass of the </w:t>
      </w:r>
      <w:r>
        <w:rPr>
          <w:rFonts w:ascii="Bookman Old Style" w:hAnsi="Bookman Old Style"/>
          <w:sz w:val="24"/>
          <w:szCs w:val="24"/>
          <w:u w:val="single"/>
        </w:rPr>
        <w:t>fraction passing the sieve</w:t>
      </w:r>
      <w:r>
        <w:rPr>
          <w:rFonts w:ascii="Bookman Old Style" w:hAnsi="Bookman Old Style"/>
          <w:sz w:val="24"/>
          <w:szCs w:val="24"/>
        </w:rPr>
        <w:t>.</w:t>
      </w:r>
    </w:p>
    <w:p w:rsidR="00882E06" w:rsidRPr="009A23E4" w:rsidRDefault="00882E06" w:rsidP="006F5436">
      <w:pPr>
        <w:pStyle w:val="ListParagraph"/>
        <w:numPr>
          <w:ilvl w:val="0"/>
          <w:numId w:val="5"/>
        </w:numPr>
        <w:spacing w:after="0" w:line="360" w:lineRule="auto"/>
        <w:ind w:left="540" w:hanging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Repeat the whole test procedure using a second sample of the same mass as the first sample.</w:t>
      </w:r>
      <w:bookmarkStart w:id="0" w:name="_GoBack"/>
      <w:bookmarkEnd w:id="0"/>
    </w:p>
    <w:sectPr w:rsidR="00882E06" w:rsidRPr="009A23E4" w:rsidSect="00282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46A83"/>
    <w:multiLevelType w:val="hybridMultilevel"/>
    <w:tmpl w:val="D3863EEC"/>
    <w:lvl w:ilvl="0" w:tplc="0B287F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71E1D"/>
    <w:multiLevelType w:val="hybridMultilevel"/>
    <w:tmpl w:val="A718B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B6D40"/>
    <w:multiLevelType w:val="hybridMultilevel"/>
    <w:tmpl w:val="3488B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64E12"/>
    <w:multiLevelType w:val="hybridMultilevel"/>
    <w:tmpl w:val="FBFEC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01F25"/>
    <w:multiLevelType w:val="hybridMultilevel"/>
    <w:tmpl w:val="09DEC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55"/>
    <w:rsid w:val="00137ECC"/>
    <w:rsid w:val="002829A3"/>
    <w:rsid w:val="003A3C3D"/>
    <w:rsid w:val="003D5254"/>
    <w:rsid w:val="00455AE7"/>
    <w:rsid w:val="006F5436"/>
    <w:rsid w:val="007F4755"/>
    <w:rsid w:val="00821781"/>
    <w:rsid w:val="00882E06"/>
    <w:rsid w:val="009A23E4"/>
    <w:rsid w:val="009A3089"/>
    <w:rsid w:val="00C64202"/>
    <w:rsid w:val="00E6117D"/>
    <w:rsid w:val="00E67EEB"/>
    <w:rsid w:val="00EC3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04198B-29A1-478E-9B89-2ACC94AF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Akunjivwa Mukwasa</cp:lastModifiedBy>
  <cp:revision>4</cp:revision>
  <dcterms:created xsi:type="dcterms:W3CDTF">2015-12-15T10:09:00Z</dcterms:created>
  <dcterms:modified xsi:type="dcterms:W3CDTF">2017-08-14T10:41:00Z</dcterms:modified>
</cp:coreProperties>
</file>