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5EFFB" w14:textId="77777777"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14:paraId="4F542CF3" w14:textId="77777777" w:rsidR="00CC44CE" w:rsidRDefault="00CC44CE" w:rsidP="00CC44CE">
      <w:pPr>
        <w:jc w:val="center"/>
        <w:rPr>
          <w:sz w:val="28"/>
          <w:szCs w:val="28"/>
        </w:rPr>
      </w:pPr>
    </w:p>
    <w:p w14:paraId="6B4D4C07" w14:textId="77777777" w:rsidR="00CC44CE" w:rsidRPr="00D04D98" w:rsidRDefault="008A79C5" w:rsidP="00CC44CE">
      <w:pPr>
        <w:jc w:val="center"/>
        <w:rPr>
          <w:b/>
          <w:color w:val="7030A0"/>
          <w:sz w:val="36"/>
          <w:szCs w:val="36"/>
        </w:rPr>
      </w:pPr>
      <w:r w:rsidRPr="00D04D98">
        <w:rPr>
          <w:b/>
          <w:color w:val="7030A0"/>
          <w:sz w:val="36"/>
          <w:szCs w:val="36"/>
        </w:rPr>
        <w:t>SOLUTIONS</w:t>
      </w:r>
    </w:p>
    <w:p w14:paraId="0F6A9C03" w14:textId="77777777"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14:paraId="07EFCF1F" w14:textId="77777777"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14:paraId="1C2A371C" w14:textId="77777777" w:rsidTr="00DA7498">
        <w:tc>
          <w:tcPr>
            <w:tcW w:w="2518" w:type="dxa"/>
          </w:tcPr>
          <w:p w14:paraId="15E99C4D" w14:textId="77777777"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14:paraId="3E1DE6C0" w14:textId="77777777" w:rsidR="00CC44CE" w:rsidRPr="00843B8F" w:rsidRDefault="00CC44CE" w:rsidP="00DA7498">
            <w:r>
              <w:t>SCIENCE</w:t>
            </w:r>
          </w:p>
        </w:tc>
      </w:tr>
      <w:tr w:rsidR="00CC44CE" w:rsidRPr="00843B8F" w14:paraId="20EEE14E" w14:textId="77777777" w:rsidTr="00DA7498">
        <w:tc>
          <w:tcPr>
            <w:tcW w:w="2518" w:type="dxa"/>
          </w:tcPr>
          <w:p w14:paraId="1A90DB1B" w14:textId="77777777"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14:paraId="42325B8C" w14:textId="77777777" w:rsidR="00CC44CE" w:rsidRPr="00843B8F" w:rsidRDefault="00CC44CE" w:rsidP="00DA7498">
            <w:r>
              <w:t>GEOLOGY</w:t>
            </w:r>
          </w:p>
        </w:tc>
      </w:tr>
      <w:tr w:rsidR="00CC44CE" w:rsidRPr="00843B8F" w14:paraId="43BA7F9C" w14:textId="77777777" w:rsidTr="00DA7498">
        <w:tc>
          <w:tcPr>
            <w:tcW w:w="2518" w:type="dxa"/>
          </w:tcPr>
          <w:p w14:paraId="07461FD7" w14:textId="77777777"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14:paraId="28403EEB" w14:textId="77777777"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14:paraId="098FAFC9" w14:textId="77777777" w:rsidTr="00DA7498">
        <w:tc>
          <w:tcPr>
            <w:tcW w:w="2518" w:type="dxa"/>
          </w:tcPr>
          <w:p w14:paraId="64BE4D06" w14:textId="77777777"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14:paraId="739DD8B6" w14:textId="77777777" w:rsidR="00CC44CE" w:rsidRPr="00843B8F" w:rsidRDefault="00E85CD3" w:rsidP="00E85CD3">
            <w:r>
              <w:t>GLY 3712</w:t>
            </w:r>
          </w:p>
        </w:tc>
      </w:tr>
      <w:tr w:rsidR="00E85CD3" w:rsidRPr="00843B8F" w14:paraId="76B3A5C1" w14:textId="77777777" w:rsidTr="00DA7498">
        <w:tc>
          <w:tcPr>
            <w:tcW w:w="2518" w:type="dxa"/>
          </w:tcPr>
          <w:p w14:paraId="68577A9F" w14:textId="77777777"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14:paraId="7F082656" w14:textId="77777777" w:rsidR="00E85CD3" w:rsidRDefault="00E85CD3" w:rsidP="00E85CD3">
            <w:r>
              <w:t>2-PRACTICAL</w:t>
            </w:r>
          </w:p>
        </w:tc>
      </w:tr>
      <w:tr w:rsidR="00CC44CE" w:rsidRPr="00843B8F" w14:paraId="0F0F2CF6" w14:textId="77777777" w:rsidTr="00DA7498">
        <w:tc>
          <w:tcPr>
            <w:tcW w:w="2518" w:type="dxa"/>
          </w:tcPr>
          <w:p w14:paraId="64EAC855" w14:textId="77777777"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14:paraId="1E146263" w14:textId="77777777" w:rsidR="00CC44CE" w:rsidRPr="00843B8F" w:rsidRDefault="001634FC" w:rsidP="00DA7498">
            <w:r>
              <w:t>OCTOBER-NOVEMBER 201</w:t>
            </w:r>
            <w:r w:rsidR="00402978">
              <w:t>8</w:t>
            </w:r>
          </w:p>
        </w:tc>
      </w:tr>
      <w:tr w:rsidR="00CC44CE" w:rsidRPr="00843B8F" w14:paraId="1A27FE90" w14:textId="77777777" w:rsidTr="00DA7498">
        <w:tc>
          <w:tcPr>
            <w:tcW w:w="2518" w:type="dxa"/>
          </w:tcPr>
          <w:p w14:paraId="543C874C" w14:textId="77777777"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14:paraId="311F55B6" w14:textId="77777777" w:rsidR="00CC44CE" w:rsidRPr="00843B8F" w:rsidRDefault="00CC44CE" w:rsidP="00DA7498">
            <w:r>
              <w:t xml:space="preserve"> 3 HOURS</w:t>
            </w:r>
          </w:p>
        </w:tc>
      </w:tr>
      <w:tr w:rsidR="003C789D" w:rsidRPr="00843B8F" w14:paraId="7619A1E5" w14:textId="77777777" w:rsidTr="00DA7498">
        <w:tc>
          <w:tcPr>
            <w:tcW w:w="2518" w:type="dxa"/>
          </w:tcPr>
          <w:p w14:paraId="0B5D8CD1" w14:textId="77777777"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14:paraId="1EEFF1BD" w14:textId="77777777" w:rsidR="003C789D" w:rsidRDefault="003C789D" w:rsidP="00DA7498">
            <w:r>
              <w:t>100</w:t>
            </w:r>
          </w:p>
        </w:tc>
      </w:tr>
      <w:tr w:rsidR="003C789D" w:rsidRPr="00843B8F" w14:paraId="13360B1A" w14:textId="77777777" w:rsidTr="00DA7498">
        <w:tc>
          <w:tcPr>
            <w:tcW w:w="2518" w:type="dxa"/>
          </w:tcPr>
          <w:p w14:paraId="5064BDE9" w14:textId="77777777"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14:paraId="43D666E4" w14:textId="77777777"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14:paraId="1B54A8DB" w14:textId="77777777" w:rsidR="00CC44CE" w:rsidRDefault="00CC44CE" w:rsidP="00CC44CE">
      <w:pPr>
        <w:jc w:val="center"/>
        <w:rPr>
          <w:sz w:val="28"/>
          <w:szCs w:val="28"/>
        </w:rPr>
      </w:pPr>
    </w:p>
    <w:p w14:paraId="19DEAD2E" w14:textId="4E1C79D1" w:rsidR="00CC44CE" w:rsidRDefault="000951DD" w:rsidP="00CC4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REGULAR</w:t>
      </w:r>
      <w:r w:rsidR="001634FC">
        <w:rPr>
          <w:b/>
          <w:sz w:val="28"/>
          <w:szCs w:val="28"/>
        </w:rPr>
        <w:t xml:space="preserve"> EXAMINATION</w:t>
      </w:r>
    </w:p>
    <w:p w14:paraId="0EA68C77" w14:textId="77777777" w:rsidR="001634FC" w:rsidRPr="001634FC" w:rsidRDefault="001634FC" w:rsidP="00CC44CE">
      <w:pPr>
        <w:jc w:val="center"/>
        <w:rPr>
          <w:b/>
          <w:sz w:val="28"/>
          <w:szCs w:val="28"/>
        </w:rPr>
      </w:pPr>
    </w:p>
    <w:p w14:paraId="26676109" w14:textId="77777777"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14:paraId="67026BC3" w14:textId="77777777" w:rsidR="00CC44CE" w:rsidRDefault="00CC44CE" w:rsidP="00CC44CE">
      <w:pPr>
        <w:jc w:val="center"/>
        <w:rPr>
          <w:sz w:val="28"/>
          <w:szCs w:val="28"/>
        </w:rPr>
      </w:pPr>
    </w:p>
    <w:p w14:paraId="62ECFB58" w14:textId="77777777"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14:paraId="38734133" w14:textId="77777777" w:rsidR="00CC44CE" w:rsidRDefault="00CC44CE" w:rsidP="00CC44CE">
      <w:pPr>
        <w:jc w:val="center"/>
        <w:rPr>
          <w:sz w:val="28"/>
          <w:szCs w:val="28"/>
        </w:rPr>
      </w:pPr>
    </w:p>
    <w:p w14:paraId="38992063" w14:textId="77777777"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14:paraId="657C4E27" w14:textId="77777777"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</w:p>
    <w:p w14:paraId="6CCF265A" w14:textId="77777777"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14:paraId="61FF3205" w14:textId="77777777"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14:paraId="162ED63E" w14:textId="77777777"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14:paraId="1DDDB5A2" w14:textId="77777777"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14:paraId="5D8DC8AA" w14:textId="77777777"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BRACKETS.</w:t>
      </w:r>
    </w:p>
    <w:p w14:paraId="2358002B" w14:textId="77777777"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THIS QUESTION PAPER CONSISTS OF 3 PRINTED PAGES INCLUSIVE OF THE TITLE PAGE.</w:t>
      </w:r>
    </w:p>
    <w:p w14:paraId="020B465E" w14:textId="77777777" w:rsidR="00CC44CE" w:rsidRDefault="00CC44CE" w:rsidP="00CC44CE">
      <w:pPr>
        <w:pStyle w:val="ListParagraph"/>
        <w:rPr>
          <w:sz w:val="28"/>
          <w:szCs w:val="28"/>
        </w:rPr>
      </w:pPr>
    </w:p>
    <w:p w14:paraId="05974856" w14:textId="77777777" w:rsidR="00E62739" w:rsidRDefault="00E62739"/>
    <w:p w14:paraId="17BEC9F6" w14:textId="77777777" w:rsidR="00E62739" w:rsidRDefault="00E62739"/>
    <w:p w14:paraId="0D56AE1D" w14:textId="77777777" w:rsidR="00E62739" w:rsidRDefault="00E62739">
      <w:pPr>
        <w:spacing w:after="200" w:line="276" w:lineRule="auto"/>
      </w:pPr>
      <w:r>
        <w:br w:type="page"/>
      </w:r>
    </w:p>
    <w:p w14:paraId="51624B44" w14:textId="77777777"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 xml:space="preserve">. The </w:t>
      </w:r>
      <w:proofErr w:type="spellStart"/>
      <w:r w:rsidR="007B0751">
        <w:t>unshaded</w:t>
      </w:r>
      <w:proofErr w:type="spellEnd"/>
      <w:r w:rsidR="007B0751">
        <w:t xml:space="preserve"> units are mudstones.</w:t>
      </w:r>
      <w:r w:rsidR="00A0018F">
        <w:t xml:space="preserve"> </w:t>
      </w:r>
    </w:p>
    <w:p w14:paraId="42EE3ECA" w14:textId="77777777"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  <w:t>[40]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14:paraId="48EBADB0" w14:textId="77777777"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14:paraId="14731EC5" w14:textId="77777777"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14:paraId="1F701946" w14:textId="77777777" w:rsidR="00AD29A9" w:rsidRDefault="00AD29A9" w:rsidP="00AD29A9">
      <w:pPr>
        <w:pStyle w:val="ListParagraph"/>
        <w:spacing w:line="360" w:lineRule="auto"/>
        <w:ind w:left="1080"/>
      </w:pPr>
    </w:p>
    <w:p w14:paraId="2A8664A1" w14:textId="77777777"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SOLUTIONS:</w:t>
      </w:r>
    </w:p>
    <w:p w14:paraId="00CF31EF" w14:textId="77777777"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Draw a section using strike lines or structural contours.</w:t>
      </w:r>
    </w:p>
    <w:p w14:paraId="27BB4F34" w14:textId="77777777"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From the structural contours use their relative heights to come up with a section</w:t>
      </w:r>
      <w:r w:rsidR="007B0751">
        <w:rPr>
          <w:color w:val="FF0000"/>
        </w:rPr>
        <w:t xml:space="preserve"> as shown below</w:t>
      </w:r>
      <w:r>
        <w:rPr>
          <w:color w:val="FF0000"/>
        </w:rPr>
        <w:t>.</w:t>
      </w:r>
    </w:p>
    <w:p w14:paraId="57DA4C44" w14:textId="77777777" w:rsidR="008A79C5" w:rsidRPr="008A79C5" w:rsidRDefault="00CC7213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EA561EE" wp14:editId="79AAA114">
            <wp:extent cx="4442346" cy="16104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3-bolton-solu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r="25248" b="74267"/>
                    <a:stretch/>
                  </pic:blipFill>
                  <pic:spPr bwMode="auto">
                    <a:xfrm>
                      <a:off x="0" y="0"/>
                      <a:ext cx="4442936" cy="16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CB1E4" w14:textId="77777777"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>ountain</w:t>
      </w:r>
      <w:proofErr w:type="gramEnd"/>
      <w:r w:rsidR="00E85CD3">
        <w:t xml:space="preserve">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14:paraId="3831709D" w14:textId="77777777" w:rsidR="000A3336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14:paraId="5BBA0961" w14:textId="77777777" w:rsid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  <w:r>
        <w:rPr>
          <w:color w:val="FF0000"/>
        </w:rPr>
        <w:lastRenderedPageBreak/>
        <w:t xml:space="preserve">Plot all the structures on the </w:t>
      </w:r>
      <w:proofErr w:type="spellStart"/>
      <w:r>
        <w:rPr>
          <w:color w:val="FF0000"/>
        </w:rPr>
        <w:t>stereonet</w:t>
      </w:r>
      <w:proofErr w:type="spellEnd"/>
      <w:proofErr w:type="gramStart"/>
      <w:r>
        <w:rPr>
          <w:color w:val="FF0000"/>
        </w:rPr>
        <w:t>,  and</w:t>
      </w:r>
      <w:proofErr w:type="gramEnd"/>
      <w:r>
        <w:rPr>
          <w:color w:val="FF0000"/>
        </w:rPr>
        <w:t xml:space="preserve"> poles for all planar features, ensuring that they are in the right positions.</w:t>
      </w:r>
    </w:p>
    <w:p w14:paraId="0B06BFFC" w14:textId="77777777" w:rsid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  <w:r>
        <w:rPr>
          <w:color w:val="FF0000"/>
        </w:rPr>
        <w:t>Next rotate back the unconformity to horizontal, and all the structures will move in the same direction by the same amount of degrees.</w:t>
      </w:r>
    </w:p>
    <w:p w14:paraId="1CFFCFAF" w14:textId="77777777" w:rsid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  <w:r>
        <w:rPr>
          <w:color w:val="FF0000"/>
        </w:rPr>
        <w:t>Read out the new positions of the limbs using the poles and counting back 90 degrees.</w:t>
      </w:r>
    </w:p>
    <w:p w14:paraId="1CCF3BB3" w14:textId="77777777" w:rsidR="006A01C9" w:rsidRP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</w:p>
    <w:p w14:paraId="553214AC" w14:textId="77777777"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14:paraId="7D4FF1BB" w14:textId="77777777" w:rsidR="006A01C9" w:rsidRDefault="006A01C9" w:rsidP="006A01C9">
      <w:pPr>
        <w:spacing w:line="360" w:lineRule="auto"/>
        <w:ind w:left="1440"/>
        <w:rPr>
          <w:color w:val="FF0000"/>
        </w:rPr>
      </w:pPr>
      <w:r w:rsidRPr="006A01C9">
        <w:rPr>
          <w:color w:val="FF0000"/>
        </w:rPr>
        <w:t xml:space="preserve">Since the Unconformity is </w:t>
      </w:r>
      <w:r>
        <w:rPr>
          <w:color w:val="FF0000"/>
        </w:rPr>
        <w:t xml:space="preserve">now horizontal, the next task is to ensure that the two limbs go to horizontal. The first step is to </w:t>
      </w:r>
      <w:proofErr w:type="spellStart"/>
      <w:r>
        <w:rPr>
          <w:color w:val="FF0000"/>
        </w:rPr>
        <w:t>unplunge</w:t>
      </w:r>
      <w:proofErr w:type="spellEnd"/>
      <w:r>
        <w:rPr>
          <w:color w:val="FF0000"/>
        </w:rPr>
        <w:t xml:space="preserve"> the fold</w:t>
      </w:r>
      <w:proofErr w:type="gramStart"/>
      <w:r>
        <w:rPr>
          <w:color w:val="FF0000"/>
        </w:rPr>
        <w:t>;</w:t>
      </w:r>
      <w:proofErr w:type="gramEnd"/>
      <w:r>
        <w:rPr>
          <w:color w:val="FF0000"/>
        </w:rPr>
        <w:t xml:space="preserve"> so that the fold axis goes to horizontal.</w:t>
      </w:r>
    </w:p>
    <w:p w14:paraId="7EF99EAC" w14:textId="77777777" w:rsidR="006A01C9" w:rsidRDefault="006A01C9" w:rsidP="006A01C9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Next rotate the limbs to horizontal and note where the ripple marks will rest. </w:t>
      </w:r>
    </w:p>
    <w:p w14:paraId="4949238C" w14:textId="77777777" w:rsidR="006A01C9" w:rsidRPr="006A01C9" w:rsidRDefault="006A01C9" w:rsidP="006A01C9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Count 90 degrees away from the ripple mark </w:t>
      </w:r>
      <w:proofErr w:type="gramStart"/>
      <w:r>
        <w:rPr>
          <w:color w:val="FF0000"/>
        </w:rPr>
        <w:t>direction</w:t>
      </w:r>
      <w:proofErr w:type="gramEnd"/>
      <w:r>
        <w:rPr>
          <w:color w:val="FF0000"/>
        </w:rPr>
        <w:t xml:space="preserve"> as they are always perpendicular to the direction of current.</w:t>
      </w:r>
    </w:p>
    <w:p w14:paraId="15E57D77" w14:textId="77777777"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14:paraId="200AFC46" w14:textId="77777777" w:rsidR="00E85CD3" w:rsidRPr="008A79C5" w:rsidRDefault="008A79C5" w:rsidP="009C2BBD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Use the equal area net to rotate the unconformity. Review </w:t>
      </w:r>
      <w:proofErr w:type="gramStart"/>
      <w:r>
        <w:rPr>
          <w:color w:val="FF0000"/>
        </w:rPr>
        <w:t>the  rotation</w:t>
      </w:r>
      <w:proofErr w:type="gramEnd"/>
      <w:r>
        <w:rPr>
          <w:color w:val="FF0000"/>
        </w:rPr>
        <w:t xml:space="preserve"> and go back to the original setting to check the orientation.</w:t>
      </w:r>
    </w:p>
    <w:p w14:paraId="4ABE88B3" w14:textId="77777777" w:rsidR="00A0018F" w:rsidRPr="002F4949" w:rsidRDefault="009C2BBD" w:rsidP="009C2BBD">
      <w:pPr>
        <w:spacing w:line="360" w:lineRule="auto"/>
        <w:jc w:val="center"/>
      </w:pPr>
      <w:bookmarkStart w:id="0" w:name="_GoBack"/>
      <w:bookmarkEnd w:id="0"/>
      <w:r>
        <w:t>END OF EXAMINATION</w:t>
      </w:r>
    </w:p>
    <w:p w14:paraId="0A8F1A6A" w14:textId="77777777"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14:paraId="0A907117" w14:textId="77777777" w:rsidTr="00AD29A9">
        <w:trPr>
          <w:trHeight w:val="9620"/>
        </w:trPr>
        <w:tc>
          <w:tcPr>
            <w:tcW w:w="9516" w:type="dxa"/>
          </w:tcPr>
          <w:p w14:paraId="2EF510C0" w14:textId="77777777"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21F27042" wp14:editId="6CC94E58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F42F0" w14:textId="77777777" w:rsidR="00DF362B" w:rsidRDefault="007B0751">
      <w:proofErr w:type="gramStart"/>
      <w:r>
        <w:t>Figure 1, for question 1.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14:paraId="3198A59B" w14:textId="77777777" w:rsidTr="00AD29A9">
        <w:tc>
          <w:tcPr>
            <w:tcW w:w="7398" w:type="dxa"/>
          </w:tcPr>
          <w:p w14:paraId="15C7EB40" w14:textId="77777777"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01CF72EB" wp14:editId="0E78590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5FD5B" w14:textId="77777777"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2AF0F" w14:textId="77777777" w:rsidR="00A10D4B" w:rsidRDefault="00A10D4B" w:rsidP="001F71B2">
      <w:r>
        <w:separator/>
      </w:r>
    </w:p>
  </w:endnote>
  <w:endnote w:type="continuationSeparator" w:id="0">
    <w:p w14:paraId="741DDDD4" w14:textId="77777777" w:rsidR="00A10D4B" w:rsidRDefault="00A10D4B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C2B3AA" w14:textId="77777777"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1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735C2B" w14:textId="77777777"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CD344" w14:textId="77777777" w:rsidR="00A10D4B" w:rsidRDefault="00A10D4B" w:rsidP="001F71B2">
      <w:r>
        <w:separator/>
      </w:r>
    </w:p>
  </w:footnote>
  <w:footnote w:type="continuationSeparator" w:id="0">
    <w:p w14:paraId="77CF6F7D" w14:textId="77777777" w:rsidR="00A10D4B" w:rsidRDefault="00A10D4B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951DD"/>
    <w:rsid w:val="000A3336"/>
    <w:rsid w:val="000C59AE"/>
    <w:rsid w:val="001634FC"/>
    <w:rsid w:val="0017604A"/>
    <w:rsid w:val="001A0B3B"/>
    <w:rsid w:val="001F1168"/>
    <w:rsid w:val="001F71B2"/>
    <w:rsid w:val="00225EE4"/>
    <w:rsid w:val="002F2EC1"/>
    <w:rsid w:val="002F4949"/>
    <w:rsid w:val="002F7D78"/>
    <w:rsid w:val="00302C29"/>
    <w:rsid w:val="0033654D"/>
    <w:rsid w:val="003C789D"/>
    <w:rsid w:val="00402978"/>
    <w:rsid w:val="00481727"/>
    <w:rsid w:val="005378AB"/>
    <w:rsid w:val="005B0E55"/>
    <w:rsid w:val="005C3555"/>
    <w:rsid w:val="00637F94"/>
    <w:rsid w:val="006A01C9"/>
    <w:rsid w:val="006A12A6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10D4B"/>
    <w:rsid w:val="00A3599E"/>
    <w:rsid w:val="00A44276"/>
    <w:rsid w:val="00AB719A"/>
    <w:rsid w:val="00AD29A9"/>
    <w:rsid w:val="00C62EE1"/>
    <w:rsid w:val="00CC44CE"/>
    <w:rsid w:val="00CC7213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CC3F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488</Words>
  <Characters>2788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2</cp:revision>
  <cp:lastPrinted>2016-08-19T17:17:00Z</cp:lastPrinted>
  <dcterms:created xsi:type="dcterms:W3CDTF">2018-08-12T17:12:00Z</dcterms:created>
  <dcterms:modified xsi:type="dcterms:W3CDTF">2018-08-12T17:12:00Z</dcterms:modified>
</cp:coreProperties>
</file>