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FB0" w:rsidRDefault="00B55FB0" w:rsidP="00D47C9D">
      <w:pPr>
        <w:jc w:val="center"/>
        <w:rPr>
          <w:b/>
          <w:sz w:val="28"/>
          <w:szCs w:val="28"/>
        </w:rPr>
      </w:pPr>
      <w:r>
        <w:rPr>
          <w:noProof/>
        </w:rPr>
        <w:drawing>
          <wp:inline distT="0" distB="0" distL="0" distR="0" wp14:anchorId="3AF8CDD8" wp14:editId="75FDA252">
            <wp:extent cx="1044580" cy="10668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m_Logo_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4580" cy="1066800"/>
                    </a:xfrm>
                    <a:prstGeom prst="rect">
                      <a:avLst/>
                    </a:prstGeom>
                  </pic:spPr>
                </pic:pic>
              </a:graphicData>
            </a:graphic>
          </wp:inline>
        </w:drawing>
      </w:r>
    </w:p>
    <w:p w:rsidR="00D47C9D" w:rsidRPr="00843B8F" w:rsidRDefault="00D47C9D" w:rsidP="00D47C9D">
      <w:pPr>
        <w:jc w:val="center"/>
        <w:rPr>
          <w:b/>
          <w:sz w:val="28"/>
          <w:szCs w:val="28"/>
        </w:rPr>
      </w:pPr>
      <w:r w:rsidRPr="00843B8F">
        <w:rPr>
          <w:b/>
          <w:sz w:val="28"/>
          <w:szCs w:val="28"/>
        </w:rPr>
        <w:t>UNIVERSITY OF NAMIBIA EXAMINATIONS</w:t>
      </w:r>
    </w:p>
    <w:p w:rsidR="00D47C9D" w:rsidRDefault="00D47C9D" w:rsidP="00B55FB0">
      <w:pPr>
        <w:rPr>
          <w:sz w:val="28"/>
          <w:szCs w:val="28"/>
        </w:rPr>
      </w:pPr>
    </w:p>
    <w:p w:rsidR="00D47C9D" w:rsidRDefault="00D47C9D" w:rsidP="00D47C9D">
      <w:pPr>
        <w:jc w:val="center"/>
        <w:rPr>
          <w:sz w:val="28"/>
          <w:szCs w:val="28"/>
        </w:rPr>
      </w:pPr>
      <w:r>
        <w:rPr>
          <w:sz w:val="28"/>
          <w:szCs w:val="28"/>
        </w:rPr>
        <w:t>EXAMINATION QUESTION PAPER</w:t>
      </w:r>
    </w:p>
    <w:p w:rsidR="00D47C9D" w:rsidRDefault="00B55FB0" w:rsidP="005537F6">
      <w:pPr>
        <w:jc w:val="center"/>
        <w:rPr>
          <w:sz w:val="28"/>
          <w:szCs w:val="28"/>
        </w:rPr>
      </w:pPr>
      <w:r>
        <w:rPr>
          <w:sz w:val="28"/>
          <w:szCs w:val="28"/>
        </w:rPr>
        <w:t>OCTOBER-</w:t>
      </w:r>
      <w:r w:rsidR="005537F6">
        <w:rPr>
          <w:sz w:val="28"/>
          <w:szCs w:val="28"/>
        </w:rPr>
        <w:t>NOVEMBER</w:t>
      </w:r>
      <w:r w:rsidR="00D47C9D">
        <w:rPr>
          <w:sz w:val="28"/>
          <w:szCs w:val="28"/>
        </w:rPr>
        <w:t xml:space="preserve"> </w:t>
      </w:r>
      <w:r>
        <w:rPr>
          <w:sz w:val="28"/>
          <w:szCs w:val="28"/>
        </w:rPr>
        <w:t>EXAMINATIONS 2017</w:t>
      </w:r>
    </w:p>
    <w:p w:rsidR="00D47C9D" w:rsidRDefault="00D47C9D" w:rsidP="00D47C9D">
      <w:pPr>
        <w:jc w:val="center"/>
        <w:rPr>
          <w:sz w:val="28"/>
          <w:szCs w:val="28"/>
        </w:rPr>
      </w:pPr>
    </w:p>
    <w:tbl>
      <w:tblPr>
        <w:tblStyle w:val="TableGrid"/>
        <w:tblW w:w="0" w:type="auto"/>
        <w:tblLook w:val="04A0" w:firstRow="1" w:lastRow="0" w:firstColumn="1" w:lastColumn="0" w:noHBand="0" w:noVBand="1"/>
      </w:tblPr>
      <w:tblGrid>
        <w:gridCol w:w="2518"/>
        <w:gridCol w:w="5998"/>
      </w:tblGrid>
      <w:tr w:rsidR="00D47C9D" w:rsidRPr="00843B8F" w:rsidTr="00DA7498">
        <w:tc>
          <w:tcPr>
            <w:tcW w:w="2518" w:type="dxa"/>
          </w:tcPr>
          <w:p w:rsidR="00D47C9D" w:rsidRPr="00843B8F" w:rsidRDefault="00D47C9D" w:rsidP="00DA7498">
            <w:r w:rsidRPr="00843B8F">
              <w:t>FACULTY</w:t>
            </w:r>
          </w:p>
        </w:tc>
        <w:tc>
          <w:tcPr>
            <w:tcW w:w="5998" w:type="dxa"/>
          </w:tcPr>
          <w:p w:rsidR="00D47C9D" w:rsidRPr="00843B8F" w:rsidRDefault="00D47C9D" w:rsidP="00DA7498">
            <w:r>
              <w:t>SCIENCE</w:t>
            </w:r>
          </w:p>
        </w:tc>
      </w:tr>
      <w:tr w:rsidR="00D47C9D" w:rsidRPr="00843B8F" w:rsidTr="00DA7498">
        <w:tc>
          <w:tcPr>
            <w:tcW w:w="2518" w:type="dxa"/>
          </w:tcPr>
          <w:p w:rsidR="00D47C9D" w:rsidRPr="00843B8F" w:rsidRDefault="00D47C9D" w:rsidP="00DA7498">
            <w:r w:rsidRPr="00843B8F">
              <w:t>DEPARTMENT</w:t>
            </w:r>
          </w:p>
        </w:tc>
        <w:tc>
          <w:tcPr>
            <w:tcW w:w="5998" w:type="dxa"/>
          </w:tcPr>
          <w:p w:rsidR="00D47C9D" w:rsidRPr="00843B8F" w:rsidRDefault="00D47C9D" w:rsidP="00DA7498">
            <w:r>
              <w:t>GEOLOGY</w:t>
            </w:r>
          </w:p>
        </w:tc>
      </w:tr>
      <w:tr w:rsidR="00D47C9D" w:rsidRPr="00843B8F" w:rsidTr="00DA7498">
        <w:tc>
          <w:tcPr>
            <w:tcW w:w="2518" w:type="dxa"/>
          </w:tcPr>
          <w:p w:rsidR="00D47C9D" w:rsidRPr="00843B8F" w:rsidRDefault="00D47C9D" w:rsidP="00DA7498">
            <w:r w:rsidRPr="00843B8F">
              <w:t>SUBJECT</w:t>
            </w:r>
          </w:p>
        </w:tc>
        <w:tc>
          <w:tcPr>
            <w:tcW w:w="5998" w:type="dxa"/>
          </w:tcPr>
          <w:p w:rsidR="00D47C9D" w:rsidRPr="00843B8F" w:rsidRDefault="00D47C9D" w:rsidP="00D47C9D">
            <w:r>
              <w:t>GLY 3712- STRUCTURAL GEOLOGY I -THEORY</w:t>
            </w:r>
          </w:p>
        </w:tc>
      </w:tr>
      <w:tr w:rsidR="00D47C9D" w:rsidRPr="00843B8F" w:rsidTr="00DA7498">
        <w:tc>
          <w:tcPr>
            <w:tcW w:w="2518" w:type="dxa"/>
          </w:tcPr>
          <w:p w:rsidR="00D47C9D" w:rsidRPr="00843B8F" w:rsidRDefault="00D47C9D" w:rsidP="00DA7498">
            <w:r w:rsidRPr="00843B8F">
              <w:t>SUBJECT CODE</w:t>
            </w:r>
          </w:p>
        </w:tc>
        <w:tc>
          <w:tcPr>
            <w:tcW w:w="5998" w:type="dxa"/>
          </w:tcPr>
          <w:p w:rsidR="00D47C9D" w:rsidRPr="00843B8F" w:rsidRDefault="00D47C9D" w:rsidP="00DA7498">
            <w:r>
              <w:t>GLY 3712-PAPER 1</w:t>
            </w:r>
          </w:p>
        </w:tc>
      </w:tr>
      <w:tr w:rsidR="00D47C9D" w:rsidRPr="00843B8F" w:rsidTr="00DA7498">
        <w:tc>
          <w:tcPr>
            <w:tcW w:w="2518" w:type="dxa"/>
          </w:tcPr>
          <w:p w:rsidR="00D47C9D" w:rsidRPr="00843B8F" w:rsidRDefault="00D47C9D" w:rsidP="00DA7498">
            <w:r w:rsidRPr="00843B8F">
              <w:t>DATE</w:t>
            </w:r>
          </w:p>
        </w:tc>
        <w:tc>
          <w:tcPr>
            <w:tcW w:w="5998" w:type="dxa"/>
          </w:tcPr>
          <w:p w:rsidR="00D47C9D" w:rsidRPr="00843B8F" w:rsidRDefault="00B55FB0" w:rsidP="00DA7498">
            <w:r>
              <w:t>NOVEMBER 2017</w:t>
            </w:r>
          </w:p>
        </w:tc>
      </w:tr>
      <w:tr w:rsidR="00D47C9D" w:rsidRPr="00843B8F" w:rsidTr="00DA7498">
        <w:tc>
          <w:tcPr>
            <w:tcW w:w="2518" w:type="dxa"/>
          </w:tcPr>
          <w:p w:rsidR="00D47C9D" w:rsidRPr="00843B8F" w:rsidRDefault="00D47C9D" w:rsidP="00DA7498">
            <w:r w:rsidRPr="00843B8F">
              <w:t>DURATION</w:t>
            </w:r>
          </w:p>
        </w:tc>
        <w:tc>
          <w:tcPr>
            <w:tcW w:w="5998" w:type="dxa"/>
          </w:tcPr>
          <w:p w:rsidR="00D47C9D" w:rsidRPr="00843B8F" w:rsidRDefault="00D47C9D" w:rsidP="00DA7498">
            <w:r>
              <w:t xml:space="preserve"> </w:t>
            </w:r>
            <w:r w:rsidR="00DA7C62">
              <w:t xml:space="preserve">3 </w:t>
            </w:r>
            <w:r>
              <w:t>HOURS</w:t>
            </w:r>
          </w:p>
        </w:tc>
      </w:tr>
      <w:tr w:rsidR="00B410F8" w:rsidRPr="00843B8F" w:rsidTr="00DA7498">
        <w:tc>
          <w:tcPr>
            <w:tcW w:w="2518" w:type="dxa"/>
          </w:tcPr>
          <w:p w:rsidR="00B410F8" w:rsidRPr="00843B8F" w:rsidRDefault="00B410F8" w:rsidP="00DA7498">
            <w:r>
              <w:t>MARKS</w:t>
            </w:r>
          </w:p>
        </w:tc>
        <w:tc>
          <w:tcPr>
            <w:tcW w:w="5998" w:type="dxa"/>
          </w:tcPr>
          <w:p w:rsidR="00B410F8" w:rsidRDefault="00B410F8" w:rsidP="00DA7498">
            <w:r>
              <w:t>100</w:t>
            </w:r>
          </w:p>
        </w:tc>
      </w:tr>
    </w:tbl>
    <w:p w:rsidR="00D47C9D" w:rsidRDefault="00D47C9D" w:rsidP="00D47C9D">
      <w:pPr>
        <w:jc w:val="center"/>
        <w:rPr>
          <w:sz w:val="28"/>
          <w:szCs w:val="28"/>
        </w:rPr>
      </w:pPr>
    </w:p>
    <w:p w:rsidR="00D47C9D" w:rsidRDefault="00D47C9D" w:rsidP="00B410F8">
      <w:pPr>
        <w:rPr>
          <w:sz w:val="28"/>
          <w:szCs w:val="28"/>
        </w:rPr>
      </w:pPr>
    </w:p>
    <w:p w:rsidR="00D47C9D" w:rsidRDefault="00D47C9D" w:rsidP="00D47C9D">
      <w:pPr>
        <w:jc w:val="center"/>
        <w:rPr>
          <w:sz w:val="28"/>
          <w:szCs w:val="28"/>
        </w:rPr>
      </w:pPr>
    </w:p>
    <w:p w:rsidR="00D47C9D" w:rsidRDefault="003E5E7D" w:rsidP="00D47C9D">
      <w:pPr>
        <w:jc w:val="center"/>
        <w:rPr>
          <w:sz w:val="28"/>
          <w:szCs w:val="28"/>
        </w:rPr>
      </w:pPr>
      <w:r>
        <w:rPr>
          <w:sz w:val="28"/>
          <w:szCs w:val="28"/>
        </w:rPr>
        <w:t>EXAMINER: PROF</w:t>
      </w:r>
      <w:r w:rsidR="00D47C9D">
        <w:rPr>
          <w:sz w:val="28"/>
          <w:szCs w:val="28"/>
        </w:rPr>
        <w:t>. B.S. MAPANI</w:t>
      </w:r>
    </w:p>
    <w:p w:rsidR="00D47C9D" w:rsidRDefault="00D47C9D" w:rsidP="00D47C9D">
      <w:pPr>
        <w:jc w:val="center"/>
        <w:rPr>
          <w:sz w:val="28"/>
          <w:szCs w:val="28"/>
        </w:rPr>
      </w:pPr>
    </w:p>
    <w:p w:rsidR="00D47C9D" w:rsidRDefault="00D47C9D" w:rsidP="00D47C9D">
      <w:pPr>
        <w:jc w:val="center"/>
        <w:rPr>
          <w:sz w:val="28"/>
          <w:szCs w:val="28"/>
        </w:rPr>
      </w:pPr>
      <w:r>
        <w:rPr>
          <w:sz w:val="28"/>
          <w:szCs w:val="28"/>
        </w:rPr>
        <w:t xml:space="preserve">MODERATOR: </w:t>
      </w:r>
      <w:r w:rsidR="00381FE9">
        <w:rPr>
          <w:sz w:val="28"/>
          <w:szCs w:val="28"/>
        </w:rPr>
        <w:t>Prof. A.F. KAMONA</w:t>
      </w:r>
    </w:p>
    <w:p w:rsidR="00D47C9D" w:rsidRDefault="00D47C9D" w:rsidP="00D47C9D">
      <w:pPr>
        <w:jc w:val="center"/>
        <w:rPr>
          <w:sz w:val="28"/>
          <w:szCs w:val="28"/>
        </w:rPr>
      </w:pPr>
    </w:p>
    <w:p w:rsidR="00D47C9D" w:rsidRDefault="00D47C9D" w:rsidP="00D47C9D">
      <w:pPr>
        <w:jc w:val="center"/>
        <w:rPr>
          <w:sz w:val="28"/>
          <w:szCs w:val="28"/>
        </w:rPr>
      </w:pPr>
    </w:p>
    <w:p w:rsidR="00D47C9D" w:rsidRPr="00843B8F" w:rsidRDefault="00D47C9D" w:rsidP="00D47C9D">
      <w:pPr>
        <w:jc w:val="center"/>
        <w:rPr>
          <w:b/>
          <w:sz w:val="28"/>
          <w:szCs w:val="28"/>
        </w:rPr>
      </w:pPr>
      <w:r w:rsidRPr="00843B8F">
        <w:rPr>
          <w:b/>
          <w:sz w:val="28"/>
          <w:szCs w:val="28"/>
        </w:rPr>
        <w:t>INSTRUCTIONS</w:t>
      </w:r>
    </w:p>
    <w:p w:rsidR="00D47C9D" w:rsidRPr="00843B8F" w:rsidRDefault="00D47C9D" w:rsidP="00D47C9D">
      <w:pPr>
        <w:pStyle w:val="ListParagraph"/>
        <w:numPr>
          <w:ilvl w:val="0"/>
          <w:numId w:val="1"/>
        </w:numPr>
        <w:rPr>
          <w:sz w:val="28"/>
          <w:szCs w:val="28"/>
        </w:rPr>
      </w:pPr>
      <w:r w:rsidRPr="00843B8F">
        <w:rPr>
          <w:sz w:val="28"/>
          <w:szCs w:val="28"/>
        </w:rPr>
        <w:t>CLOSED BOOK EXAMINATION</w:t>
      </w:r>
    </w:p>
    <w:p w:rsidR="00D47C9D" w:rsidRDefault="00D47C9D" w:rsidP="00D47C9D">
      <w:pPr>
        <w:pStyle w:val="ListParagraph"/>
        <w:numPr>
          <w:ilvl w:val="0"/>
          <w:numId w:val="1"/>
        </w:numPr>
        <w:rPr>
          <w:sz w:val="28"/>
          <w:szCs w:val="28"/>
        </w:rPr>
      </w:pPr>
      <w:r>
        <w:rPr>
          <w:sz w:val="28"/>
          <w:szCs w:val="28"/>
        </w:rPr>
        <w:t>READ QUESTIONS CAREFULLY</w:t>
      </w:r>
    </w:p>
    <w:p w:rsidR="00D47C9D" w:rsidRDefault="00D47C9D" w:rsidP="00D47C9D">
      <w:pPr>
        <w:pStyle w:val="ListParagraph"/>
        <w:numPr>
          <w:ilvl w:val="0"/>
          <w:numId w:val="1"/>
        </w:numPr>
        <w:rPr>
          <w:sz w:val="28"/>
          <w:szCs w:val="28"/>
        </w:rPr>
      </w:pPr>
      <w:r>
        <w:rPr>
          <w:sz w:val="28"/>
          <w:szCs w:val="28"/>
        </w:rPr>
        <w:t>ANSWER FIVE (5) QUESTIONS ONLY</w:t>
      </w:r>
    </w:p>
    <w:p w:rsidR="00D47C9D" w:rsidRDefault="00D47C9D" w:rsidP="00D47C9D">
      <w:pPr>
        <w:pStyle w:val="ListParagraph"/>
        <w:numPr>
          <w:ilvl w:val="0"/>
          <w:numId w:val="1"/>
        </w:numPr>
        <w:rPr>
          <w:sz w:val="28"/>
          <w:szCs w:val="28"/>
        </w:rPr>
      </w:pPr>
      <w:r>
        <w:rPr>
          <w:sz w:val="28"/>
          <w:szCs w:val="28"/>
        </w:rPr>
        <w:t>START EACH QUESTION ON A SEPARATE PAGE</w:t>
      </w:r>
    </w:p>
    <w:p w:rsidR="00B410F8" w:rsidRDefault="00B410F8" w:rsidP="00D47C9D">
      <w:pPr>
        <w:pStyle w:val="ListParagraph"/>
        <w:numPr>
          <w:ilvl w:val="0"/>
          <w:numId w:val="1"/>
        </w:numPr>
        <w:rPr>
          <w:sz w:val="28"/>
          <w:szCs w:val="28"/>
        </w:rPr>
      </w:pPr>
      <w:r>
        <w:rPr>
          <w:sz w:val="28"/>
          <w:szCs w:val="28"/>
        </w:rPr>
        <w:t>CALCULATORS ALLOWED AND A STEREONET</w:t>
      </w:r>
    </w:p>
    <w:p w:rsidR="00D47C9D" w:rsidRDefault="00D47C9D" w:rsidP="00D47C9D">
      <w:pPr>
        <w:pStyle w:val="ListParagraph"/>
        <w:rPr>
          <w:sz w:val="28"/>
          <w:szCs w:val="28"/>
        </w:rPr>
      </w:pPr>
    </w:p>
    <w:p w:rsidR="007E7626" w:rsidRDefault="00D100BF"/>
    <w:p w:rsidR="009225FC" w:rsidRDefault="009225FC"/>
    <w:p w:rsidR="009225FC" w:rsidRDefault="009225FC"/>
    <w:p w:rsidR="009225FC" w:rsidRDefault="009225FC"/>
    <w:p w:rsidR="009225FC" w:rsidRDefault="009225FC"/>
    <w:p w:rsidR="009225FC" w:rsidRDefault="009225FC"/>
    <w:p w:rsidR="009225FC" w:rsidRDefault="009225FC"/>
    <w:p w:rsidR="009225FC" w:rsidRDefault="009225FC"/>
    <w:p w:rsidR="009225FC" w:rsidRDefault="005537F6" w:rsidP="009225FC">
      <w:pPr>
        <w:numPr>
          <w:ilvl w:val="0"/>
          <w:numId w:val="2"/>
        </w:numPr>
        <w:spacing w:before="240"/>
      </w:pPr>
      <w:r>
        <w:t>The</w:t>
      </w:r>
      <w:r w:rsidR="009225FC">
        <w:t xml:space="preserve"> </w:t>
      </w:r>
      <w:proofErr w:type="spellStart"/>
      <w:r w:rsidR="009225FC">
        <w:t>mylonites</w:t>
      </w:r>
      <w:proofErr w:type="spellEnd"/>
      <w:r w:rsidR="009225FC">
        <w:t xml:space="preserve"> </w:t>
      </w:r>
      <w:r>
        <w:t xml:space="preserve">at Farm </w:t>
      </w:r>
      <w:proofErr w:type="spellStart"/>
      <w:r>
        <w:t>Nauzerus</w:t>
      </w:r>
      <w:proofErr w:type="spellEnd"/>
      <w:r>
        <w:t xml:space="preserve"> </w:t>
      </w:r>
      <w:proofErr w:type="gramStart"/>
      <w:r>
        <w:t>have</w:t>
      </w:r>
      <w:r w:rsidR="009225FC">
        <w:t xml:space="preserve"> been tested in a </w:t>
      </w:r>
      <w:proofErr w:type="spellStart"/>
      <w:r w:rsidR="009225FC">
        <w:t>laboaratory</w:t>
      </w:r>
      <w:proofErr w:type="spellEnd"/>
      <w:r w:rsidR="009225FC">
        <w:t xml:space="preserve"> and found to be quite str</w:t>
      </w:r>
      <w:r>
        <w:t>ong</w:t>
      </w:r>
      <w:proofErr w:type="gramEnd"/>
      <w:r>
        <w:t>.  A differential stress of 7</w:t>
      </w:r>
      <w:r w:rsidR="009225FC">
        <w:t xml:space="preserve">00 </w:t>
      </w:r>
      <w:proofErr w:type="spellStart"/>
      <w:r w:rsidR="009225FC">
        <w:t>MPa</w:t>
      </w:r>
      <w:proofErr w:type="spellEnd"/>
      <w:r w:rsidR="009225FC">
        <w:t xml:space="preserve"> is required to fracture it when </w:t>
      </w:r>
      <w:r w:rsidR="009225FC">
        <w:sym w:font="Symbol" w:char="F073"/>
      </w:r>
      <w:r w:rsidR="009225FC">
        <w:rPr>
          <w:vertAlign w:val="subscript"/>
        </w:rPr>
        <w:t>1</w:t>
      </w:r>
      <w:r w:rsidR="009225FC">
        <w:t xml:space="preserve"> is 750 </w:t>
      </w:r>
      <w:proofErr w:type="spellStart"/>
      <w:r w:rsidR="009225FC">
        <w:t>MPa</w:t>
      </w:r>
      <w:proofErr w:type="spellEnd"/>
      <w:r w:rsidR="009225FC">
        <w:t>.  The coefficient o</w:t>
      </w:r>
      <w:r>
        <w:t>f friction at failure is 0.4123</w:t>
      </w:r>
      <w:r w:rsidR="009225FC">
        <w:t xml:space="preserve">.  </w:t>
      </w:r>
    </w:p>
    <w:p w:rsidR="009225FC" w:rsidRDefault="00B410F8" w:rsidP="009225FC">
      <w:pPr>
        <w:pStyle w:val="ListParagraph"/>
        <w:numPr>
          <w:ilvl w:val="0"/>
          <w:numId w:val="5"/>
        </w:numPr>
        <w:spacing w:before="240"/>
      </w:pPr>
      <w:r>
        <w:t>C</w:t>
      </w:r>
      <w:r w:rsidR="009225FC">
        <w:t xml:space="preserve">alculate the normal stress in the </w:t>
      </w:r>
      <w:proofErr w:type="spellStart"/>
      <w:r w:rsidR="009225FC">
        <w:t>Bamba</w:t>
      </w:r>
      <w:proofErr w:type="spellEnd"/>
      <w:r w:rsidR="009225FC">
        <w:t xml:space="preserve"> </w:t>
      </w:r>
      <w:proofErr w:type="spellStart"/>
      <w:r w:rsidR="009225FC">
        <w:t>Zonke</w:t>
      </w:r>
      <w:proofErr w:type="spellEnd"/>
      <w:r w:rsidR="009225FC">
        <w:t xml:space="preserve"> </w:t>
      </w:r>
      <w:proofErr w:type="spellStart"/>
      <w:r w:rsidR="009225FC">
        <w:t>mylonites</w:t>
      </w:r>
      <w:proofErr w:type="spellEnd"/>
      <w:r w:rsidR="009225FC">
        <w:t xml:space="preserve"> that induces failure.</w:t>
      </w:r>
      <w:r w:rsidR="009225FC">
        <w:tab/>
      </w:r>
      <w:r w:rsidR="009225FC">
        <w:tab/>
      </w:r>
      <w:r w:rsidR="009225FC">
        <w:tab/>
      </w:r>
      <w:r w:rsidR="009225FC">
        <w:tab/>
      </w:r>
      <w:r w:rsidR="009225FC">
        <w:tab/>
      </w:r>
      <w:r w:rsidR="009225FC">
        <w:tab/>
      </w:r>
      <w:r w:rsidR="009225FC">
        <w:tab/>
      </w:r>
      <w:r w:rsidR="009225FC">
        <w:tab/>
      </w:r>
      <w:r w:rsidR="009225FC">
        <w:tab/>
      </w:r>
      <w:r w:rsidR="009225FC">
        <w:tab/>
        <w:t xml:space="preserve">(10)  </w:t>
      </w:r>
    </w:p>
    <w:p w:rsidR="009225FC" w:rsidRDefault="009225FC" w:rsidP="009225FC">
      <w:pPr>
        <w:pStyle w:val="ListParagraph"/>
        <w:numPr>
          <w:ilvl w:val="0"/>
          <w:numId w:val="5"/>
        </w:numPr>
        <w:spacing w:before="240"/>
      </w:pPr>
      <w:r>
        <w:t xml:space="preserve">What is the shear stress, at failure in the </w:t>
      </w:r>
      <w:proofErr w:type="spellStart"/>
      <w:r>
        <w:t>mylonites</w:t>
      </w:r>
      <w:proofErr w:type="spellEnd"/>
      <w:r>
        <w:t xml:space="preserve">? </w:t>
      </w:r>
      <w:r>
        <w:tab/>
      </w:r>
      <w:r>
        <w:tab/>
        <w:t xml:space="preserve">(5) </w:t>
      </w:r>
    </w:p>
    <w:p w:rsidR="0017033A" w:rsidRDefault="0017033A" w:rsidP="0017033A">
      <w:pPr>
        <w:pStyle w:val="ListParagraph"/>
        <w:spacing w:before="240"/>
        <w:ind w:left="1440"/>
      </w:pPr>
    </w:p>
    <w:p w:rsidR="003E5E7D" w:rsidRDefault="00B410F8" w:rsidP="009225FC">
      <w:pPr>
        <w:pStyle w:val="ListParagraph"/>
        <w:numPr>
          <w:ilvl w:val="0"/>
          <w:numId w:val="5"/>
        </w:numPr>
        <w:spacing w:before="240"/>
      </w:pPr>
      <w:r>
        <w:t>C</w:t>
      </w:r>
      <w:r w:rsidR="009225FC">
        <w:t xml:space="preserve">alculate the cohesiveness of the </w:t>
      </w:r>
      <w:proofErr w:type="spellStart"/>
      <w:r w:rsidR="009225FC">
        <w:t>mylonites</w:t>
      </w:r>
      <w:proofErr w:type="spellEnd"/>
      <w:r w:rsidR="009225FC">
        <w:t xml:space="preserve"> and comment on its competence. </w:t>
      </w:r>
      <w:r w:rsidR="009225FC">
        <w:tab/>
      </w:r>
      <w:r w:rsidR="009225FC">
        <w:tab/>
      </w:r>
      <w:r w:rsidR="009225FC">
        <w:tab/>
      </w:r>
      <w:r w:rsidR="009225FC">
        <w:tab/>
      </w:r>
      <w:r w:rsidR="009225FC">
        <w:tab/>
      </w:r>
      <w:r w:rsidR="009225FC">
        <w:tab/>
      </w:r>
      <w:r w:rsidR="009225FC">
        <w:tab/>
      </w:r>
      <w:r w:rsidR="009225FC">
        <w:tab/>
        <w:t xml:space="preserve"> (5) </w:t>
      </w:r>
    </w:p>
    <w:p w:rsidR="003E5E7D" w:rsidRDefault="003E5E7D" w:rsidP="003E5E7D">
      <w:pPr>
        <w:pStyle w:val="ListParagraph"/>
      </w:pPr>
    </w:p>
    <w:p w:rsidR="009225FC" w:rsidRDefault="00B55FB0" w:rsidP="009225FC">
      <w:pPr>
        <w:numPr>
          <w:ilvl w:val="0"/>
          <w:numId w:val="2"/>
        </w:numPr>
        <w:spacing w:before="240"/>
      </w:pPr>
      <w:r>
        <w:t xml:space="preserve"> </w:t>
      </w:r>
      <w:r w:rsidR="009225FC">
        <w:t>(</w:t>
      </w:r>
      <w:proofErr w:type="spellStart"/>
      <w:r w:rsidR="009225FC">
        <w:t>i</w:t>
      </w:r>
      <w:proofErr w:type="spellEnd"/>
      <w:r w:rsidR="009225FC">
        <w:t>) Discuss the concepts of simple shear and pure shear with respect to the production of folds.  State the cardinal points of simple shear, as opposed to pure shear? (10)</w:t>
      </w:r>
    </w:p>
    <w:p w:rsidR="009225FC" w:rsidRDefault="009225FC" w:rsidP="009225FC">
      <w:pPr>
        <w:spacing w:before="240"/>
        <w:ind w:left="720"/>
      </w:pPr>
      <w:r>
        <w:t>(ii) Study the diagram below, and answer the questions that follow:</w:t>
      </w:r>
    </w:p>
    <w:tbl>
      <w:tblPr>
        <w:tblStyle w:val="TableGrid"/>
        <w:tblW w:w="0" w:type="auto"/>
        <w:tblInd w:w="648" w:type="dxa"/>
        <w:tblLook w:val="01E0" w:firstRow="1" w:lastRow="1" w:firstColumn="1" w:lastColumn="1" w:noHBand="0" w:noVBand="0"/>
      </w:tblPr>
      <w:tblGrid>
        <w:gridCol w:w="5040"/>
      </w:tblGrid>
      <w:tr w:rsidR="009225FC" w:rsidTr="00AD7486">
        <w:tc>
          <w:tcPr>
            <w:tcW w:w="5040" w:type="dxa"/>
          </w:tcPr>
          <w:p w:rsidR="009225FC" w:rsidRDefault="009225FC" w:rsidP="00AD7486">
            <w:pPr>
              <w:spacing w:before="240"/>
            </w:pPr>
            <w:r>
              <w:rPr>
                <w:noProof/>
              </w:rPr>
              <w:drawing>
                <wp:inline distT="0" distB="0" distL="0" distR="0">
                  <wp:extent cx="2705100" cy="2012950"/>
                  <wp:effectExtent l="0" t="0" r="0" b="6350"/>
                  <wp:docPr id="3" name="Picture 3" descr="shear zone extensional veins(Ramsay&amp; Huber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r zone extensional veins(Ramsay&amp; Huber19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012950"/>
                          </a:xfrm>
                          <a:prstGeom prst="rect">
                            <a:avLst/>
                          </a:prstGeom>
                          <a:noFill/>
                          <a:ln>
                            <a:noFill/>
                          </a:ln>
                        </pic:spPr>
                      </pic:pic>
                    </a:graphicData>
                  </a:graphic>
                </wp:inline>
              </w:drawing>
            </w:r>
          </w:p>
        </w:tc>
      </w:tr>
    </w:tbl>
    <w:p w:rsidR="009225FC" w:rsidRDefault="00B410F8" w:rsidP="009225FC">
      <w:pPr>
        <w:numPr>
          <w:ilvl w:val="0"/>
          <w:numId w:val="3"/>
        </w:numPr>
        <w:spacing w:before="240"/>
      </w:pPr>
      <w:r>
        <w:t>W</w:t>
      </w:r>
      <w:r w:rsidR="009225FC">
        <w:t>hat deformation process and mechanism has brought about the formation in the quartz veins observed in the diagram? Estimate the depth and nature of the confining pressures at the level at which they form.</w:t>
      </w:r>
      <w:r w:rsidR="009225FC">
        <w:tab/>
      </w:r>
      <w:r w:rsidR="009225FC">
        <w:tab/>
      </w:r>
      <w:r w:rsidR="009225FC">
        <w:tab/>
        <w:t>(5)</w:t>
      </w:r>
    </w:p>
    <w:p w:rsidR="009225FC" w:rsidRDefault="009225FC" w:rsidP="009225FC">
      <w:pPr>
        <w:numPr>
          <w:ilvl w:val="0"/>
          <w:numId w:val="3"/>
        </w:numPr>
        <w:spacing w:before="240"/>
      </w:pPr>
      <w:r>
        <w:t>Estimate the shear strain accommodated by the sheared rock.</w:t>
      </w:r>
      <w:r>
        <w:tab/>
      </w:r>
      <w:r>
        <w:tab/>
        <w:t>(2.5)</w:t>
      </w:r>
    </w:p>
    <w:p w:rsidR="009225FC" w:rsidRDefault="00B410F8" w:rsidP="009225FC">
      <w:pPr>
        <w:numPr>
          <w:ilvl w:val="0"/>
          <w:numId w:val="3"/>
        </w:numPr>
        <w:spacing w:before="240"/>
      </w:pPr>
      <w:r>
        <w:t>Comment why there</w:t>
      </w:r>
      <w:bookmarkStart w:id="0" w:name="_GoBack"/>
      <w:bookmarkEnd w:id="0"/>
      <w:r w:rsidR="009225FC">
        <w:t xml:space="preserve"> are three vein sets in the deformed rock. </w:t>
      </w:r>
      <w:r w:rsidR="009225FC">
        <w:tab/>
      </w:r>
      <w:r w:rsidR="009225FC">
        <w:tab/>
        <w:t>(2.5)</w:t>
      </w:r>
    </w:p>
    <w:p w:rsidR="003E5E7D" w:rsidRPr="003E5E7D" w:rsidRDefault="003E5E7D" w:rsidP="00B55FB0">
      <w:pPr>
        <w:spacing w:before="240"/>
        <w:ind w:left="780"/>
        <w:rPr>
          <w:color w:val="FF0000"/>
        </w:rPr>
      </w:pPr>
    </w:p>
    <w:p w:rsidR="009225FC" w:rsidRDefault="005537F6" w:rsidP="009225FC">
      <w:pPr>
        <w:numPr>
          <w:ilvl w:val="0"/>
          <w:numId w:val="2"/>
        </w:numPr>
        <w:spacing w:before="240"/>
      </w:pPr>
      <w:r>
        <w:t xml:space="preserve">Given that a deformed </w:t>
      </w:r>
      <w:proofErr w:type="spellStart"/>
      <w:r>
        <w:t>ooolite</w:t>
      </w:r>
      <w:proofErr w:type="spellEnd"/>
      <w:r>
        <w:t xml:space="preserve"> in the </w:t>
      </w:r>
      <w:proofErr w:type="spellStart"/>
      <w:r>
        <w:t>Ombombo</w:t>
      </w:r>
      <w:proofErr w:type="spellEnd"/>
      <w:r>
        <w:t xml:space="preserve"> carbonates in </w:t>
      </w:r>
      <w:proofErr w:type="spellStart"/>
      <w:r>
        <w:t>Opuwo</w:t>
      </w:r>
      <w:proofErr w:type="spellEnd"/>
      <w:r w:rsidR="009225FC">
        <w:t xml:space="preserve"> has the form of an ellipse, with a long and short axis having been measured by one observant fourth year student for which he obtained the following averages long axis=1.8 cm, short axis =0.9 cm.  He also carefully recorded the angle of bedding from which the </w:t>
      </w:r>
      <w:proofErr w:type="spellStart"/>
      <w:r w:rsidR="009225FC">
        <w:t>oncoliths</w:t>
      </w:r>
      <w:proofErr w:type="spellEnd"/>
      <w:r w:rsidR="009225FC">
        <w:t xml:space="preserve"> were </w:t>
      </w:r>
      <w:r w:rsidR="009225FC">
        <w:lastRenderedPageBreak/>
        <w:t xml:space="preserve">displaced in several cores as follows: </w:t>
      </w:r>
      <w:r w:rsidR="009225FC">
        <w:sym w:font="Symbol" w:char="F071"/>
      </w:r>
      <w:r w:rsidR="009225FC">
        <w:t xml:space="preserve"> = 30</w:t>
      </w:r>
      <w:r w:rsidR="009225FC">
        <w:sym w:font="Symbol" w:char="F0B0"/>
      </w:r>
      <w:r w:rsidR="009225FC">
        <w:t xml:space="preserve">.  Calculate the values </w:t>
      </w:r>
      <w:proofErr w:type="gramStart"/>
      <w:r w:rsidR="009225FC">
        <w:t xml:space="preserve">of  </w:t>
      </w:r>
      <w:proofErr w:type="gramEnd"/>
      <w:r w:rsidR="009225FC">
        <w:sym w:font="Symbol" w:char="F079"/>
      </w:r>
      <w:r w:rsidR="009225FC">
        <w:t xml:space="preserve">, </w:t>
      </w:r>
      <w:r w:rsidR="009225FC">
        <w:sym w:font="Symbol" w:char="F06C"/>
      </w:r>
      <w:r w:rsidR="009225FC" w:rsidRPr="00B617F8">
        <w:rPr>
          <w:vertAlign w:val="subscript"/>
        </w:rPr>
        <w:t>f</w:t>
      </w:r>
      <w:r w:rsidR="009225FC">
        <w:t xml:space="preserve"> and </w:t>
      </w:r>
      <w:r w:rsidR="009225FC">
        <w:sym w:font="Symbol" w:char="F067"/>
      </w:r>
      <w:r w:rsidR="009225FC">
        <w:t xml:space="preserve"> in the </w:t>
      </w:r>
      <w:proofErr w:type="spellStart"/>
      <w:r w:rsidR="009225FC">
        <w:t>Kombat</w:t>
      </w:r>
      <w:proofErr w:type="spellEnd"/>
      <w:r w:rsidR="009225FC">
        <w:t xml:space="preserve"> carbonate units and comment on its strength.</w:t>
      </w:r>
      <w:r w:rsidR="009225FC">
        <w:tab/>
      </w:r>
      <w:r w:rsidR="009225FC">
        <w:tab/>
      </w:r>
      <w:r w:rsidR="009225FC">
        <w:tab/>
      </w:r>
      <w:r w:rsidR="009225FC">
        <w:tab/>
        <w:t xml:space="preserve"> (20)</w:t>
      </w:r>
    </w:p>
    <w:p w:rsidR="009225FC" w:rsidRDefault="009225FC" w:rsidP="009225FC">
      <w:pPr>
        <w:numPr>
          <w:ilvl w:val="0"/>
          <w:numId w:val="2"/>
        </w:numPr>
        <w:spacing w:before="240"/>
      </w:pPr>
      <w:r>
        <w:t>Examine the diagram below, and answer the questions that follow:</w:t>
      </w:r>
    </w:p>
    <w:tbl>
      <w:tblPr>
        <w:tblStyle w:val="TableGrid"/>
        <w:tblW w:w="0" w:type="auto"/>
        <w:tblInd w:w="468" w:type="dxa"/>
        <w:tblLook w:val="01E0" w:firstRow="1" w:lastRow="1" w:firstColumn="1" w:lastColumn="1" w:noHBand="0" w:noVBand="0"/>
      </w:tblPr>
      <w:tblGrid>
        <w:gridCol w:w="3944"/>
        <w:gridCol w:w="3655"/>
      </w:tblGrid>
      <w:tr w:rsidR="009225FC" w:rsidTr="0017033A">
        <w:trPr>
          <w:trHeight w:val="3719"/>
        </w:trPr>
        <w:tc>
          <w:tcPr>
            <w:tcW w:w="3944" w:type="dxa"/>
          </w:tcPr>
          <w:p w:rsidR="009225FC" w:rsidRDefault="009225FC" w:rsidP="00AD7486">
            <w:pPr>
              <w:spacing w:before="240"/>
            </w:pPr>
            <w:r>
              <w:rPr>
                <w:bCs/>
              </w:rPr>
              <w:t>A</w:t>
            </w:r>
            <w:r>
              <w:rPr>
                <w:bCs/>
                <w:noProof/>
              </w:rPr>
              <w:drawing>
                <wp:inline distT="0" distB="0" distL="0" distR="0" wp14:anchorId="078C3742" wp14:editId="2930A27D">
                  <wp:extent cx="2228850" cy="2187766"/>
                  <wp:effectExtent l="0" t="0" r="0" b="3175"/>
                  <wp:docPr id="2" name="Picture 2" descr="RS&amp;StructuralGeol 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amp;StructuralGeol 0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2187766"/>
                          </a:xfrm>
                          <a:prstGeom prst="rect">
                            <a:avLst/>
                          </a:prstGeom>
                          <a:noFill/>
                          <a:ln>
                            <a:noFill/>
                          </a:ln>
                        </pic:spPr>
                      </pic:pic>
                    </a:graphicData>
                  </a:graphic>
                </wp:inline>
              </w:drawing>
            </w:r>
          </w:p>
        </w:tc>
        <w:tc>
          <w:tcPr>
            <w:tcW w:w="3655" w:type="dxa"/>
          </w:tcPr>
          <w:p w:rsidR="009225FC" w:rsidRDefault="009225FC" w:rsidP="00AD7486">
            <w:pPr>
              <w:spacing w:before="240"/>
            </w:pPr>
            <w:r>
              <w:rPr>
                <w:bCs/>
              </w:rPr>
              <w:t>B</w:t>
            </w:r>
            <w:r>
              <w:rPr>
                <w:bCs/>
                <w:noProof/>
              </w:rPr>
              <w:drawing>
                <wp:inline distT="0" distB="0" distL="0" distR="0" wp14:anchorId="49D66223" wp14:editId="407FB28E">
                  <wp:extent cx="2056279" cy="1714500"/>
                  <wp:effectExtent l="0" t="0" r="1270" b="0"/>
                  <wp:docPr id="1" name="Picture 1" descr="plastic deformation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stic deformation behavi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6279" cy="1714500"/>
                          </a:xfrm>
                          <a:prstGeom prst="rect">
                            <a:avLst/>
                          </a:prstGeom>
                          <a:noFill/>
                          <a:ln>
                            <a:noFill/>
                          </a:ln>
                        </pic:spPr>
                      </pic:pic>
                    </a:graphicData>
                  </a:graphic>
                </wp:inline>
              </w:drawing>
            </w:r>
          </w:p>
        </w:tc>
      </w:tr>
    </w:tbl>
    <w:p w:rsidR="009225FC" w:rsidRDefault="009225FC" w:rsidP="009225FC">
      <w:pPr>
        <w:spacing w:before="240"/>
        <w:ind w:left="360"/>
      </w:pPr>
    </w:p>
    <w:p w:rsidR="009225FC" w:rsidRDefault="009225FC" w:rsidP="009225FC">
      <w:pPr>
        <w:numPr>
          <w:ilvl w:val="0"/>
          <w:numId w:val="4"/>
        </w:numPr>
        <w:spacing w:before="240"/>
      </w:pPr>
      <w:r>
        <w:t>What kind of rock behavior is being depicted in diagram A?  Explain why the rock stressed at 1000</w:t>
      </w:r>
      <w:r>
        <w:sym w:font="Symbol" w:char="F0B0"/>
      </w:r>
      <w:r>
        <w:t>C supports a higher value of stress that the one at 950</w:t>
      </w:r>
      <w:r>
        <w:sym w:font="Symbol" w:char="F0B0"/>
      </w:r>
      <w:r>
        <w:t xml:space="preserve">C, even if the temperature is higher and must have a higher ductility.  Why do rocks at higher temperatures, support less stress than those at lower temperatures? </w:t>
      </w:r>
      <w:r>
        <w:tab/>
        <w:t>(14)</w:t>
      </w:r>
    </w:p>
    <w:p w:rsidR="009225FC" w:rsidRDefault="009225FC" w:rsidP="009225FC">
      <w:pPr>
        <w:numPr>
          <w:ilvl w:val="0"/>
          <w:numId w:val="4"/>
        </w:numPr>
        <w:spacing w:before="240"/>
      </w:pPr>
      <w:r>
        <w:t>Examine the diagram in B above.  What type of response is depicted in this diagram?  Why is the stress constant once it reaches the optimum point?</w:t>
      </w:r>
      <w:r>
        <w:tab/>
      </w:r>
      <w:r>
        <w:tab/>
        <w:t>(6)</w:t>
      </w:r>
    </w:p>
    <w:p w:rsidR="00381FE9" w:rsidRPr="003E5E7D" w:rsidRDefault="00381FE9" w:rsidP="00DA7C62">
      <w:pPr>
        <w:spacing w:before="240"/>
        <w:ind w:left="720"/>
        <w:rPr>
          <w:color w:val="FF0000"/>
        </w:rPr>
      </w:pPr>
    </w:p>
    <w:p w:rsidR="00B17D42" w:rsidRDefault="00DA7C62" w:rsidP="00DA7C62">
      <w:r>
        <w:t xml:space="preserve">5. </w:t>
      </w:r>
      <w:r w:rsidR="00B17D42">
        <w:t xml:space="preserve">A sandstone-shale-mudstone succession </w:t>
      </w:r>
      <w:r w:rsidR="005537F6">
        <w:t xml:space="preserve">in the </w:t>
      </w:r>
      <w:proofErr w:type="spellStart"/>
      <w:r w:rsidR="005537F6">
        <w:t>Kaoko</w:t>
      </w:r>
      <w:proofErr w:type="spellEnd"/>
      <w:r w:rsidR="005537F6">
        <w:t xml:space="preserve"> belt </w:t>
      </w:r>
      <w:proofErr w:type="gramStart"/>
      <w:r w:rsidR="00B17D42">
        <w:t>is folded</w:t>
      </w:r>
      <w:r w:rsidR="005537F6">
        <w:t xml:space="preserve"> and deformed</w:t>
      </w:r>
      <w:r w:rsidR="00B17D42">
        <w:t xml:space="preserve"> by two episodes, D</w:t>
      </w:r>
      <w:r w:rsidR="00B17D42" w:rsidRPr="007213A8">
        <w:rPr>
          <w:vertAlign w:val="subscript"/>
        </w:rPr>
        <w:t>1</w:t>
      </w:r>
      <w:r w:rsidR="00B17D42">
        <w:t xml:space="preserve"> and D</w:t>
      </w:r>
      <w:r w:rsidR="00B17D42" w:rsidRPr="007213A8">
        <w:rPr>
          <w:vertAlign w:val="subscript"/>
        </w:rPr>
        <w:t>2</w:t>
      </w:r>
      <w:proofErr w:type="gramEnd"/>
      <w:r w:rsidR="00B17D42">
        <w:t>.  D</w:t>
      </w:r>
      <w:r w:rsidR="00B17D42" w:rsidRPr="007213A8">
        <w:rPr>
          <w:vertAlign w:val="subscript"/>
        </w:rPr>
        <w:t>1</w:t>
      </w:r>
      <w:r w:rsidR="00B17D42">
        <w:t xml:space="preserve"> produced F</w:t>
      </w:r>
      <w:r w:rsidR="00B17D42" w:rsidRPr="007213A8">
        <w:rPr>
          <w:vertAlign w:val="subscript"/>
        </w:rPr>
        <w:t>1</w:t>
      </w:r>
      <w:r w:rsidR="00B17D42">
        <w:t xml:space="preserve"> folds that were plunging shallowly to the north, whereas F</w:t>
      </w:r>
      <w:r w:rsidR="00B17D42" w:rsidRPr="007213A8">
        <w:rPr>
          <w:vertAlign w:val="subscript"/>
        </w:rPr>
        <w:t>2</w:t>
      </w:r>
      <w:r w:rsidR="00B17D42">
        <w:t xml:space="preserve"> folded the F</w:t>
      </w:r>
      <w:r w:rsidR="00B17D42" w:rsidRPr="007213A8">
        <w:rPr>
          <w:vertAlign w:val="subscript"/>
        </w:rPr>
        <w:t>1</w:t>
      </w:r>
      <w:r w:rsidR="00B17D42">
        <w:t xml:space="preserve"> folds about E-W axes, and plunging to the east at about 30</w:t>
      </w:r>
      <w:r w:rsidR="00B17D42">
        <w:sym w:font="Symbol" w:char="F0B0"/>
      </w:r>
      <w:r w:rsidR="00B17D42">
        <w:t>.</w:t>
      </w:r>
    </w:p>
    <w:p w:rsidR="00B17D42" w:rsidRDefault="00B17D42" w:rsidP="00B17D42">
      <w:pPr>
        <w:ind w:left="360" w:firstLine="360"/>
      </w:pPr>
      <w:r>
        <w:t>(i) What is the orientation of the crenulation lineation formed during D</w:t>
      </w:r>
      <w:r w:rsidRPr="007213A8">
        <w:rPr>
          <w:vertAlign w:val="subscript"/>
        </w:rPr>
        <w:t>2</w:t>
      </w:r>
      <w:r>
        <w:t xml:space="preserve"> and in which</w:t>
      </w:r>
      <w:r w:rsidR="00DA7C62">
        <w:t xml:space="preserve"> units would they occur?</w:t>
      </w:r>
      <w:r w:rsidR="00DA7C62">
        <w:tab/>
      </w:r>
      <w:r w:rsidR="00DA7C62">
        <w:tab/>
      </w:r>
      <w:r w:rsidR="00DA7C62">
        <w:tab/>
      </w:r>
      <w:r w:rsidR="00DA7C62">
        <w:tab/>
      </w:r>
      <w:r w:rsidR="00DA7C62">
        <w:tab/>
      </w:r>
      <w:r w:rsidR="00DA7C62">
        <w:tab/>
      </w:r>
      <w:r w:rsidR="00DA7C62">
        <w:tab/>
      </w:r>
      <w:r w:rsidR="00DA7C62">
        <w:tab/>
        <w:t>(8</w:t>
      </w:r>
      <w:r>
        <w:t>)</w:t>
      </w:r>
    </w:p>
    <w:p w:rsidR="00B17D42" w:rsidRDefault="00DA7C62" w:rsidP="00B17D42">
      <w:pPr>
        <w:ind w:left="360" w:firstLine="360"/>
      </w:pPr>
      <w:r>
        <w:t xml:space="preserve"> (iii) What was the</w:t>
      </w:r>
      <w:r w:rsidR="00B17D42">
        <w:t xml:space="preserve"> orientation</w:t>
      </w:r>
      <w:r>
        <w:t xml:space="preserve"> of the cleavage formed in D</w:t>
      </w:r>
      <w:r w:rsidRPr="007213A8">
        <w:rPr>
          <w:vertAlign w:val="subscript"/>
        </w:rPr>
        <w:t>1</w:t>
      </w:r>
      <w:r>
        <w:t>, (S</w:t>
      </w:r>
      <w:r w:rsidRPr="007213A8">
        <w:rPr>
          <w:vertAlign w:val="subscript"/>
        </w:rPr>
        <w:t>1</w:t>
      </w:r>
      <w:proofErr w:type="gramStart"/>
      <w:r>
        <w:t xml:space="preserve">) </w:t>
      </w:r>
      <w:r w:rsidR="00B17D42">
        <w:t xml:space="preserve"> if</w:t>
      </w:r>
      <w:proofErr w:type="gramEnd"/>
      <w:r w:rsidR="00B17D42">
        <w:t xml:space="preserve"> the folds (F</w:t>
      </w:r>
      <w:r w:rsidR="00B17D42" w:rsidRPr="007213A8">
        <w:rPr>
          <w:vertAlign w:val="subscript"/>
        </w:rPr>
        <w:t>1</w:t>
      </w:r>
      <w:r w:rsidR="00B17D42">
        <w:t>) were not verging, before the onset of D</w:t>
      </w:r>
      <w:r w:rsidR="00B17D42" w:rsidRPr="007213A8">
        <w:rPr>
          <w:vertAlign w:val="subscript"/>
        </w:rPr>
        <w:t>2</w:t>
      </w:r>
      <w:r w:rsidR="00B17D42">
        <w:t>?</w:t>
      </w:r>
      <w:r>
        <w:tab/>
      </w:r>
      <w:r>
        <w:tab/>
      </w:r>
      <w:r>
        <w:tab/>
      </w:r>
      <w:r>
        <w:tab/>
      </w:r>
      <w:r>
        <w:tab/>
      </w:r>
      <w:r>
        <w:tab/>
        <w:t xml:space="preserve"> (5</w:t>
      </w:r>
      <w:r w:rsidR="00B17D42">
        <w:t>)</w:t>
      </w:r>
    </w:p>
    <w:p w:rsidR="00B17D42" w:rsidRDefault="00B17D42" w:rsidP="00B17D42">
      <w:pPr>
        <w:ind w:left="360" w:firstLine="360"/>
      </w:pPr>
      <w:proofErr w:type="gramStart"/>
      <w:r>
        <w:t>(iv) What</w:t>
      </w:r>
      <w:proofErr w:type="gramEnd"/>
      <w:r>
        <w:t xml:space="preserve"> would be the attitude of the down dip lineations formed during D</w:t>
      </w:r>
      <w:r w:rsidRPr="007213A8">
        <w:rPr>
          <w:vertAlign w:val="subscript"/>
        </w:rPr>
        <w:t>1</w:t>
      </w:r>
      <w:r>
        <w:t xml:space="preserve"> in the D</w:t>
      </w:r>
      <w:r w:rsidRPr="007213A8">
        <w:rPr>
          <w:vertAlign w:val="subscript"/>
        </w:rPr>
        <w:t>2</w:t>
      </w:r>
      <w:r>
        <w:t xml:space="preserve"> episode? </w:t>
      </w:r>
      <w:r w:rsidR="00DA7C62">
        <w:tab/>
      </w:r>
      <w:r w:rsidR="00DA7C62">
        <w:tab/>
      </w:r>
      <w:r w:rsidR="00DA7C62">
        <w:tab/>
      </w:r>
      <w:r w:rsidR="00DA7C62">
        <w:tab/>
      </w:r>
      <w:r w:rsidR="00DA7C62">
        <w:tab/>
      </w:r>
      <w:r w:rsidR="00DA7C62">
        <w:tab/>
      </w:r>
      <w:r w:rsidR="00DA7C62">
        <w:tab/>
      </w:r>
      <w:r w:rsidR="00DA7C62">
        <w:tab/>
      </w:r>
      <w:r w:rsidR="00DA7C62">
        <w:tab/>
      </w:r>
      <w:r w:rsidR="00DA7C62">
        <w:tab/>
        <w:t xml:space="preserve">  (7</w:t>
      </w:r>
      <w:r>
        <w:t>)</w:t>
      </w:r>
    </w:p>
    <w:p w:rsidR="0017033A" w:rsidRDefault="0017033A" w:rsidP="0017033A"/>
    <w:p w:rsidR="0017033A" w:rsidRDefault="0017033A" w:rsidP="0017033A">
      <w:r>
        <w:t>6.  (</w:t>
      </w:r>
      <w:proofErr w:type="gramStart"/>
      <w:r>
        <w:t>i</w:t>
      </w:r>
      <w:proofErr w:type="gramEnd"/>
      <w:r>
        <w:t>) How does pore fluid pressure influence the strength of a rock. Draw a sketch with a Mohr circle and Mohr-Coulomb envelope.</w:t>
      </w:r>
      <w:r>
        <w:tab/>
      </w:r>
      <w:r>
        <w:tab/>
      </w:r>
      <w:r>
        <w:tab/>
      </w:r>
      <w:r>
        <w:tab/>
      </w:r>
      <w:r>
        <w:tab/>
      </w:r>
      <w:r>
        <w:tab/>
      </w:r>
      <w:r>
        <w:tab/>
        <w:t xml:space="preserve"> (12)</w:t>
      </w:r>
    </w:p>
    <w:p w:rsidR="0017033A" w:rsidRDefault="0017033A" w:rsidP="00194EB2">
      <w:pPr>
        <w:jc w:val="both"/>
      </w:pPr>
      <w:r>
        <w:t xml:space="preserve">(ii) How can you get information about the existing stress fields by use of borehole data? </w:t>
      </w:r>
      <w:r>
        <w:tab/>
      </w:r>
      <w:r>
        <w:tab/>
      </w:r>
      <w:r>
        <w:tab/>
      </w:r>
      <w:r>
        <w:tab/>
      </w:r>
      <w:r>
        <w:tab/>
      </w:r>
      <w:r>
        <w:tab/>
      </w:r>
      <w:r>
        <w:tab/>
      </w:r>
      <w:r>
        <w:tab/>
      </w:r>
      <w:r>
        <w:tab/>
      </w:r>
      <w:r>
        <w:tab/>
      </w:r>
      <w:r>
        <w:tab/>
      </w:r>
      <w:r>
        <w:tab/>
        <w:t>(8)</w:t>
      </w:r>
    </w:p>
    <w:p w:rsidR="0017033A" w:rsidRDefault="0017033A" w:rsidP="0017033A"/>
    <w:p w:rsidR="009225FC" w:rsidRPr="00DA7C62" w:rsidRDefault="00DA7C62" w:rsidP="0017033A">
      <w:pPr>
        <w:jc w:val="center"/>
        <w:rPr>
          <w:b/>
        </w:rPr>
      </w:pPr>
      <w:r w:rsidRPr="00DA7C62">
        <w:rPr>
          <w:b/>
        </w:rPr>
        <w:t>END OF EXAM</w:t>
      </w:r>
    </w:p>
    <w:sectPr w:rsidR="009225FC" w:rsidRPr="00DA7C6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0BF" w:rsidRDefault="00D100BF" w:rsidP="00B55FB0">
      <w:r>
        <w:separator/>
      </w:r>
    </w:p>
  </w:endnote>
  <w:endnote w:type="continuationSeparator" w:id="0">
    <w:p w:rsidR="00D100BF" w:rsidRDefault="00D100BF" w:rsidP="00B5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072559"/>
      <w:docPartObj>
        <w:docPartGallery w:val="Page Numbers (Bottom of Page)"/>
        <w:docPartUnique/>
      </w:docPartObj>
    </w:sdtPr>
    <w:sdtEndPr>
      <w:rPr>
        <w:noProof/>
      </w:rPr>
    </w:sdtEndPr>
    <w:sdtContent>
      <w:p w:rsidR="00B55FB0" w:rsidRDefault="00B55FB0">
        <w:pPr>
          <w:pStyle w:val="Footer"/>
          <w:jc w:val="center"/>
        </w:pPr>
        <w:r>
          <w:fldChar w:fldCharType="begin"/>
        </w:r>
        <w:r>
          <w:instrText xml:space="preserve"> PAGE   \* MERGEFORMAT </w:instrText>
        </w:r>
        <w:r>
          <w:fldChar w:fldCharType="separate"/>
        </w:r>
        <w:r w:rsidR="00B410F8">
          <w:rPr>
            <w:noProof/>
          </w:rPr>
          <w:t>2</w:t>
        </w:r>
        <w:r>
          <w:rPr>
            <w:noProof/>
          </w:rPr>
          <w:fldChar w:fldCharType="end"/>
        </w:r>
      </w:p>
    </w:sdtContent>
  </w:sdt>
  <w:p w:rsidR="00B55FB0" w:rsidRDefault="00B55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0BF" w:rsidRDefault="00D100BF" w:rsidP="00B55FB0">
      <w:r>
        <w:separator/>
      </w:r>
    </w:p>
  </w:footnote>
  <w:footnote w:type="continuationSeparator" w:id="0">
    <w:p w:rsidR="00D100BF" w:rsidRDefault="00D100BF" w:rsidP="00B55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BC4"/>
    <w:multiLevelType w:val="hybridMultilevel"/>
    <w:tmpl w:val="0F022E8A"/>
    <w:lvl w:ilvl="0" w:tplc="E3222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9E711E"/>
    <w:multiLevelType w:val="hybridMultilevel"/>
    <w:tmpl w:val="673240AA"/>
    <w:lvl w:ilvl="0" w:tplc="0409000F">
      <w:start w:val="1"/>
      <w:numFmt w:val="decimal"/>
      <w:lvlText w:val="%1."/>
      <w:lvlJc w:val="left"/>
      <w:pPr>
        <w:tabs>
          <w:tab w:val="num" w:pos="720"/>
        </w:tabs>
        <w:ind w:left="720" w:hanging="360"/>
      </w:pPr>
      <w:rPr>
        <w:rFonts w:hint="default"/>
      </w:rPr>
    </w:lvl>
    <w:lvl w:ilvl="1" w:tplc="2FBA529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5F30966"/>
    <w:multiLevelType w:val="hybridMultilevel"/>
    <w:tmpl w:val="ED2C5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CE67A1"/>
    <w:multiLevelType w:val="hybridMultilevel"/>
    <w:tmpl w:val="4536B1A8"/>
    <w:lvl w:ilvl="0" w:tplc="950C6AA8">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61C225DC"/>
    <w:multiLevelType w:val="hybridMultilevel"/>
    <w:tmpl w:val="32B4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B62F0"/>
    <w:multiLevelType w:val="hybridMultilevel"/>
    <w:tmpl w:val="7EE0EAF0"/>
    <w:lvl w:ilvl="0" w:tplc="FE2EBC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C1788"/>
    <w:multiLevelType w:val="hybridMultilevel"/>
    <w:tmpl w:val="0AB28B70"/>
    <w:lvl w:ilvl="0" w:tplc="0E2631A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7F036E4B"/>
    <w:multiLevelType w:val="hybridMultilevel"/>
    <w:tmpl w:val="51A20916"/>
    <w:lvl w:ilvl="0" w:tplc="31308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C9D"/>
    <w:rsid w:val="0017033A"/>
    <w:rsid w:val="00194EB2"/>
    <w:rsid w:val="00381FE9"/>
    <w:rsid w:val="003E5E7D"/>
    <w:rsid w:val="005537F6"/>
    <w:rsid w:val="007274BD"/>
    <w:rsid w:val="009225FC"/>
    <w:rsid w:val="00B17D42"/>
    <w:rsid w:val="00B410F8"/>
    <w:rsid w:val="00B55FB0"/>
    <w:rsid w:val="00D100BF"/>
    <w:rsid w:val="00D47C9D"/>
    <w:rsid w:val="00D627D9"/>
    <w:rsid w:val="00DA7C62"/>
    <w:rsid w:val="00EB16AC"/>
    <w:rsid w:val="00F4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 w:type="paragraph" w:styleId="Header">
    <w:name w:val="header"/>
    <w:basedOn w:val="Normal"/>
    <w:link w:val="HeaderChar"/>
    <w:uiPriority w:val="99"/>
    <w:unhideWhenUsed/>
    <w:rsid w:val="00B55FB0"/>
    <w:pPr>
      <w:tabs>
        <w:tab w:val="center" w:pos="4680"/>
        <w:tab w:val="right" w:pos="9360"/>
      </w:tabs>
    </w:pPr>
  </w:style>
  <w:style w:type="character" w:customStyle="1" w:styleId="HeaderChar">
    <w:name w:val="Header Char"/>
    <w:basedOn w:val="DefaultParagraphFont"/>
    <w:link w:val="Header"/>
    <w:uiPriority w:val="99"/>
    <w:rsid w:val="00B55FB0"/>
    <w:rPr>
      <w:rFonts w:eastAsiaTheme="minorEastAsia"/>
      <w:sz w:val="24"/>
      <w:szCs w:val="24"/>
    </w:rPr>
  </w:style>
  <w:style w:type="paragraph" w:styleId="Footer">
    <w:name w:val="footer"/>
    <w:basedOn w:val="Normal"/>
    <w:link w:val="FooterChar"/>
    <w:uiPriority w:val="99"/>
    <w:unhideWhenUsed/>
    <w:rsid w:val="00B55FB0"/>
    <w:pPr>
      <w:tabs>
        <w:tab w:val="center" w:pos="4680"/>
        <w:tab w:val="right" w:pos="9360"/>
      </w:tabs>
    </w:pPr>
  </w:style>
  <w:style w:type="character" w:customStyle="1" w:styleId="FooterChar">
    <w:name w:val="Footer Char"/>
    <w:basedOn w:val="DefaultParagraphFont"/>
    <w:link w:val="Footer"/>
    <w:uiPriority w:val="99"/>
    <w:rsid w:val="00B55FB0"/>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 w:type="paragraph" w:styleId="Header">
    <w:name w:val="header"/>
    <w:basedOn w:val="Normal"/>
    <w:link w:val="HeaderChar"/>
    <w:uiPriority w:val="99"/>
    <w:unhideWhenUsed/>
    <w:rsid w:val="00B55FB0"/>
    <w:pPr>
      <w:tabs>
        <w:tab w:val="center" w:pos="4680"/>
        <w:tab w:val="right" w:pos="9360"/>
      </w:tabs>
    </w:pPr>
  </w:style>
  <w:style w:type="character" w:customStyle="1" w:styleId="HeaderChar">
    <w:name w:val="Header Char"/>
    <w:basedOn w:val="DefaultParagraphFont"/>
    <w:link w:val="Header"/>
    <w:uiPriority w:val="99"/>
    <w:rsid w:val="00B55FB0"/>
    <w:rPr>
      <w:rFonts w:eastAsiaTheme="minorEastAsia"/>
      <w:sz w:val="24"/>
      <w:szCs w:val="24"/>
    </w:rPr>
  </w:style>
  <w:style w:type="paragraph" w:styleId="Footer">
    <w:name w:val="footer"/>
    <w:basedOn w:val="Normal"/>
    <w:link w:val="FooterChar"/>
    <w:uiPriority w:val="99"/>
    <w:unhideWhenUsed/>
    <w:rsid w:val="00B55FB0"/>
    <w:pPr>
      <w:tabs>
        <w:tab w:val="center" w:pos="4680"/>
        <w:tab w:val="right" w:pos="9360"/>
      </w:tabs>
    </w:pPr>
  </w:style>
  <w:style w:type="character" w:customStyle="1" w:styleId="FooterChar">
    <w:name w:val="Footer Char"/>
    <w:basedOn w:val="DefaultParagraphFont"/>
    <w:link w:val="Footer"/>
    <w:uiPriority w:val="99"/>
    <w:rsid w:val="00B55FB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Mapani</dc:creator>
  <cp:lastModifiedBy>Benjamin Mapani</cp:lastModifiedBy>
  <cp:revision>3</cp:revision>
  <cp:lastPrinted>2013-09-08T08:49:00Z</cp:lastPrinted>
  <dcterms:created xsi:type="dcterms:W3CDTF">2017-08-10T14:39:00Z</dcterms:created>
  <dcterms:modified xsi:type="dcterms:W3CDTF">2017-09-18T06:01:00Z</dcterms:modified>
</cp:coreProperties>
</file>