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FA2" w:rsidRPr="00843B8F" w:rsidRDefault="00A20FA2" w:rsidP="00A20FA2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UNIVERSITY OF NAMIBIA EXAMINATIONS</w:t>
      </w:r>
    </w:p>
    <w:p w:rsidR="00A20FA2" w:rsidRDefault="00A20FA2" w:rsidP="00A20FA2">
      <w:pPr>
        <w:jc w:val="center"/>
        <w:rPr>
          <w:sz w:val="28"/>
          <w:szCs w:val="28"/>
        </w:rPr>
      </w:pPr>
    </w:p>
    <w:p w:rsidR="00A20FA2" w:rsidRDefault="00A20FA2" w:rsidP="00A20FA2">
      <w:pPr>
        <w:jc w:val="center"/>
        <w:rPr>
          <w:sz w:val="28"/>
          <w:szCs w:val="28"/>
        </w:rPr>
      </w:pPr>
    </w:p>
    <w:p w:rsidR="00A20FA2" w:rsidRDefault="00A20FA2" w:rsidP="00A20FA2">
      <w:pPr>
        <w:jc w:val="center"/>
        <w:rPr>
          <w:sz w:val="28"/>
          <w:szCs w:val="28"/>
        </w:rPr>
      </w:pPr>
    </w:p>
    <w:p w:rsidR="00A20FA2" w:rsidRDefault="00A20FA2" w:rsidP="00A20FA2">
      <w:pPr>
        <w:jc w:val="center"/>
        <w:rPr>
          <w:sz w:val="28"/>
          <w:szCs w:val="28"/>
        </w:rPr>
      </w:pPr>
    </w:p>
    <w:p w:rsidR="00A20FA2" w:rsidRDefault="00A20FA2" w:rsidP="00A20FA2">
      <w:pPr>
        <w:jc w:val="center"/>
        <w:rPr>
          <w:sz w:val="28"/>
          <w:szCs w:val="28"/>
        </w:rPr>
      </w:pPr>
    </w:p>
    <w:p w:rsidR="00A20FA2" w:rsidRDefault="00A20FA2" w:rsidP="00A20FA2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EXAMINATION QUESTION PAPER</w:t>
      </w:r>
    </w:p>
    <w:p w:rsidR="00A20FA2" w:rsidRDefault="00A20FA2" w:rsidP="00A20FA2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Pr="00843B8F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OPPORTUNITY EXAMINATIONS NOVEMBER/DECEMBER 2011</w:t>
      </w:r>
    </w:p>
    <w:p w:rsidR="00A20FA2" w:rsidRDefault="00A20FA2" w:rsidP="00A20FA2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A20FA2" w:rsidRPr="00843B8F" w:rsidTr="00DA7498">
        <w:tc>
          <w:tcPr>
            <w:tcW w:w="2518" w:type="dxa"/>
          </w:tcPr>
          <w:p w:rsidR="00A20FA2" w:rsidRPr="00843B8F" w:rsidRDefault="00A20FA2" w:rsidP="00DA7498">
            <w:r w:rsidRPr="00843B8F">
              <w:t>FACULTY</w:t>
            </w:r>
          </w:p>
        </w:tc>
        <w:tc>
          <w:tcPr>
            <w:tcW w:w="5998" w:type="dxa"/>
          </w:tcPr>
          <w:p w:rsidR="00A20FA2" w:rsidRPr="00843B8F" w:rsidRDefault="00A20FA2" w:rsidP="00DA7498">
            <w:r>
              <w:t>SCIENCE</w:t>
            </w:r>
          </w:p>
        </w:tc>
      </w:tr>
      <w:tr w:rsidR="00A20FA2" w:rsidRPr="00843B8F" w:rsidTr="00DA7498">
        <w:tc>
          <w:tcPr>
            <w:tcW w:w="2518" w:type="dxa"/>
          </w:tcPr>
          <w:p w:rsidR="00A20FA2" w:rsidRPr="00843B8F" w:rsidRDefault="00A20FA2" w:rsidP="00DA7498">
            <w:r w:rsidRPr="00843B8F">
              <w:t>DEPARTMENT</w:t>
            </w:r>
          </w:p>
        </w:tc>
        <w:tc>
          <w:tcPr>
            <w:tcW w:w="5998" w:type="dxa"/>
          </w:tcPr>
          <w:p w:rsidR="00A20FA2" w:rsidRPr="00843B8F" w:rsidRDefault="00A20FA2" w:rsidP="00DA7498">
            <w:r>
              <w:t>GEOLOGY</w:t>
            </w:r>
          </w:p>
        </w:tc>
      </w:tr>
      <w:tr w:rsidR="00A20FA2" w:rsidRPr="00843B8F" w:rsidTr="00DA7498">
        <w:tc>
          <w:tcPr>
            <w:tcW w:w="2518" w:type="dxa"/>
          </w:tcPr>
          <w:p w:rsidR="00A20FA2" w:rsidRPr="00843B8F" w:rsidRDefault="00A20FA2" w:rsidP="00DA7498">
            <w:r w:rsidRPr="00843B8F">
              <w:t>SUBJECT</w:t>
            </w:r>
          </w:p>
        </w:tc>
        <w:tc>
          <w:tcPr>
            <w:tcW w:w="5998" w:type="dxa"/>
          </w:tcPr>
          <w:p w:rsidR="00A20FA2" w:rsidRPr="00843B8F" w:rsidRDefault="00A20FA2" w:rsidP="00DA7498">
            <w:r>
              <w:t xml:space="preserve">GLY 3712- STRUCTURAL GEOLOGY I </w:t>
            </w:r>
            <w:r w:rsidR="0027667B">
              <w:t>–PAPER 2</w:t>
            </w:r>
          </w:p>
        </w:tc>
      </w:tr>
      <w:tr w:rsidR="00A20FA2" w:rsidRPr="00843B8F" w:rsidTr="00DA7498">
        <w:tc>
          <w:tcPr>
            <w:tcW w:w="2518" w:type="dxa"/>
          </w:tcPr>
          <w:p w:rsidR="00A20FA2" w:rsidRPr="00843B8F" w:rsidRDefault="00A20FA2" w:rsidP="00DA7498">
            <w:r w:rsidRPr="00843B8F">
              <w:t>SUBJECT CODE</w:t>
            </w:r>
          </w:p>
        </w:tc>
        <w:tc>
          <w:tcPr>
            <w:tcW w:w="5998" w:type="dxa"/>
          </w:tcPr>
          <w:p w:rsidR="00A20FA2" w:rsidRPr="00843B8F" w:rsidRDefault="0027667B" w:rsidP="00DA7498">
            <w:r>
              <w:t>GLY 3712</w:t>
            </w:r>
          </w:p>
        </w:tc>
      </w:tr>
      <w:tr w:rsidR="00A20FA2" w:rsidRPr="00843B8F" w:rsidTr="00DA7498">
        <w:tc>
          <w:tcPr>
            <w:tcW w:w="2518" w:type="dxa"/>
          </w:tcPr>
          <w:p w:rsidR="00A20FA2" w:rsidRPr="00843B8F" w:rsidRDefault="00A20FA2" w:rsidP="00DA7498">
            <w:r w:rsidRPr="00843B8F">
              <w:t>DATE</w:t>
            </w:r>
          </w:p>
        </w:tc>
        <w:tc>
          <w:tcPr>
            <w:tcW w:w="5998" w:type="dxa"/>
          </w:tcPr>
          <w:p w:rsidR="00A20FA2" w:rsidRPr="00843B8F" w:rsidRDefault="00A20FA2" w:rsidP="00DA7498">
            <w:r>
              <w:t>JANUARY 2012</w:t>
            </w:r>
          </w:p>
        </w:tc>
      </w:tr>
      <w:tr w:rsidR="00A20FA2" w:rsidRPr="00843B8F" w:rsidTr="00DA7498">
        <w:tc>
          <w:tcPr>
            <w:tcW w:w="2518" w:type="dxa"/>
          </w:tcPr>
          <w:p w:rsidR="00A20FA2" w:rsidRPr="00843B8F" w:rsidRDefault="00A20FA2" w:rsidP="00DA7498">
            <w:r w:rsidRPr="00843B8F">
              <w:t>DURATION</w:t>
            </w:r>
          </w:p>
        </w:tc>
        <w:tc>
          <w:tcPr>
            <w:tcW w:w="5998" w:type="dxa"/>
          </w:tcPr>
          <w:p w:rsidR="00A20FA2" w:rsidRPr="00843B8F" w:rsidRDefault="00A20FA2" w:rsidP="00DA7498">
            <w:r>
              <w:t xml:space="preserve"> 3 HOURS</w:t>
            </w:r>
          </w:p>
        </w:tc>
      </w:tr>
    </w:tbl>
    <w:p w:rsidR="00A20FA2" w:rsidRDefault="00A20FA2" w:rsidP="00A20FA2">
      <w:pPr>
        <w:jc w:val="center"/>
        <w:rPr>
          <w:sz w:val="28"/>
          <w:szCs w:val="28"/>
        </w:rPr>
      </w:pPr>
    </w:p>
    <w:p w:rsidR="00A20FA2" w:rsidRDefault="00A20FA2" w:rsidP="00A20FA2">
      <w:pPr>
        <w:jc w:val="center"/>
        <w:rPr>
          <w:sz w:val="28"/>
          <w:szCs w:val="28"/>
        </w:rPr>
      </w:pPr>
    </w:p>
    <w:p w:rsidR="00A20FA2" w:rsidRDefault="00A20FA2" w:rsidP="00A20FA2">
      <w:pPr>
        <w:jc w:val="center"/>
        <w:rPr>
          <w:sz w:val="28"/>
          <w:szCs w:val="28"/>
        </w:rPr>
      </w:pPr>
    </w:p>
    <w:p w:rsidR="00A20FA2" w:rsidRDefault="00A20FA2" w:rsidP="00A20FA2">
      <w:pPr>
        <w:jc w:val="center"/>
        <w:rPr>
          <w:sz w:val="28"/>
          <w:szCs w:val="28"/>
        </w:rPr>
      </w:pPr>
    </w:p>
    <w:p w:rsidR="00A20FA2" w:rsidRDefault="00A20FA2" w:rsidP="00A20FA2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EXAMINER: DR. B.S. MAPANI</w:t>
      </w:r>
    </w:p>
    <w:p w:rsidR="00A20FA2" w:rsidRDefault="00A20FA2" w:rsidP="00A20FA2">
      <w:pPr>
        <w:jc w:val="center"/>
        <w:rPr>
          <w:sz w:val="28"/>
          <w:szCs w:val="28"/>
        </w:rPr>
      </w:pPr>
    </w:p>
    <w:p w:rsidR="00A20FA2" w:rsidRDefault="00A20FA2" w:rsidP="00A20FA2">
      <w:pPr>
        <w:jc w:val="center"/>
        <w:rPr>
          <w:sz w:val="28"/>
          <w:szCs w:val="28"/>
        </w:rPr>
      </w:pPr>
      <w:r>
        <w:rPr>
          <w:sz w:val="28"/>
          <w:szCs w:val="28"/>
        </w:rPr>
        <w:t>MODERATOR: DR JODIE MILLER (Stellenbosch University)</w:t>
      </w:r>
    </w:p>
    <w:p w:rsidR="00A20FA2" w:rsidRDefault="00A20FA2" w:rsidP="00A20FA2">
      <w:pPr>
        <w:jc w:val="center"/>
        <w:rPr>
          <w:sz w:val="28"/>
          <w:szCs w:val="28"/>
        </w:rPr>
      </w:pPr>
    </w:p>
    <w:p w:rsidR="00A20FA2" w:rsidRDefault="00A20FA2" w:rsidP="00A20FA2">
      <w:pPr>
        <w:jc w:val="center"/>
        <w:rPr>
          <w:sz w:val="28"/>
          <w:szCs w:val="28"/>
        </w:rPr>
      </w:pPr>
    </w:p>
    <w:p w:rsidR="00A20FA2" w:rsidRPr="00843B8F" w:rsidRDefault="00A20FA2" w:rsidP="00A20FA2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INSTRUCTIONS</w:t>
      </w:r>
    </w:p>
    <w:p w:rsidR="00A20FA2" w:rsidRPr="00843B8F" w:rsidRDefault="00A20FA2" w:rsidP="00A20FA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3B8F">
        <w:rPr>
          <w:sz w:val="28"/>
          <w:szCs w:val="28"/>
        </w:rPr>
        <w:t>CLOSED BOOK EXAMINATION</w:t>
      </w:r>
    </w:p>
    <w:p w:rsidR="00A20FA2" w:rsidRDefault="00A20FA2" w:rsidP="00A20FA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READ QUESTIONS CAREFULLY</w:t>
      </w:r>
    </w:p>
    <w:p w:rsidR="00A20FA2" w:rsidRDefault="00A20FA2" w:rsidP="00A20FA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ANSWER </w:t>
      </w:r>
      <w:r w:rsidR="00FF2E5D">
        <w:rPr>
          <w:sz w:val="28"/>
          <w:szCs w:val="28"/>
        </w:rPr>
        <w:t>ALL QUESTIONS</w:t>
      </w:r>
    </w:p>
    <w:p w:rsidR="00A20FA2" w:rsidRDefault="00A20FA2" w:rsidP="00A20FA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EACH QUESTION ON A SEPARATE PAGE</w:t>
      </w:r>
    </w:p>
    <w:p w:rsidR="00A20FA2" w:rsidRDefault="00A20FA2" w:rsidP="00A20FA2">
      <w:pPr>
        <w:pStyle w:val="ListParagraph"/>
        <w:rPr>
          <w:sz w:val="28"/>
          <w:szCs w:val="28"/>
        </w:rPr>
      </w:pPr>
    </w:p>
    <w:p w:rsidR="007E7626" w:rsidRDefault="0027667B">
      <w:r>
        <w:t>REQUIREMENTS</w:t>
      </w:r>
    </w:p>
    <w:p w:rsidR="0027667B" w:rsidRPr="0027667B" w:rsidRDefault="0027667B">
      <w:pPr>
        <w:rPr>
          <w:b/>
          <w:u w:val="single"/>
        </w:rPr>
      </w:pPr>
      <w:r w:rsidRPr="0027667B">
        <w:rPr>
          <w:b/>
          <w:u w:val="single"/>
        </w:rPr>
        <w:t>Students will require tracing paper and graph paper for this examination</w:t>
      </w:r>
    </w:p>
    <w:p w:rsidR="00FF2E5D" w:rsidRDefault="00FF2E5D"/>
    <w:p w:rsidR="00FF2E5D" w:rsidRDefault="00FF2E5D"/>
    <w:p w:rsidR="00FF2E5D" w:rsidRDefault="00FF2E5D">
      <w:pPr>
        <w:spacing w:after="200" w:line="276" w:lineRule="auto"/>
      </w:pPr>
      <w:r>
        <w:br w:type="page"/>
      </w:r>
    </w:p>
    <w:p w:rsidR="00FF2E5D" w:rsidRDefault="00FF2E5D" w:rsidP="00FF2E5D">
      <w:pPr>
        <w:pStyle w:val="ListParagraph"/>
        <w:numPr>
          <w:ilvl w:val="0"/>
          <w:numId w:val="2"/>
        </w:numPr>
      </w:pPr>
      <w:r>
        <w:lastRenderedPageBreak/>
        <w:t xml:space="preserve"> Study the given Map carefully and answer the questions that follow: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FF2E5D" w:rsidTr="00FF2E5D">
        <w:tc>
          <w:tcPr>
            <w:tcW w:w="9576" w:type="dxa"/>
          </w:tcPr>
          <w:p w:rsidR="00FF2E5D" w:rsidRDefault="002A49CA" w:rsidP="00FF2E5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>
                  <wp:extent cx="5761215" cy="3409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xx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503" cy="341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E5D" w:rsidRDefault="002A49CA" w:rsidP="00FF2E5D">
      <w:pPr>
        <w:pStyle w:val="ListParagraph"/>
      </w:pPr>
      <w:r>
        <w:rPr>
          <w:noProof/>
        </w:rPr>
        <w:drawing>
          <wp:inline distT="0" distB="0" distL="0" distR="0">
            <wp:extent cx="5943600" cy="1442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 for Map X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D7E" w:rsidRDefault="00D72D7E" w:rsidP="00FF2E5D">
      <w:pPr>
        <w:pStyle w:val="ListParagraph"/>
      </w:pPr>
    </w:p>
    <w:p w:rsidR="00FF2E5D" w:rsidRDefault="002A49CA" w:rsidP="00D72D7E">
      <w:pPr>
        <w:pStyle w:val="ListParagraph"/>
        <w:numPr>
          <w:ilvl w:val="0"/>
          <w:numId w:val="3"/>
        </w:numPr>
        <w:spacing w:line="360" w:lineRule="auto"/>
      </w:pPr>
      <w:r>
        <w:t>Draw a cross-section A-A and write the geological history of the area.</w:t>
      </w:r>
      <w:r w:rsidR="00D64751">
        <w:t xml:space="preserve"> (40)</w:t>
      </w:r>
    </w:p>
    <w:p w:rsidR="002A49CA" w:rsidRDefault="002A49CA" w:rsidP="00D72D7E">
      <w:pPr>
        <w:pStyle w:val="ListParagraph"/>
        <w:numPr>
          <w:ilvl w:val="0"/>
          <w:numId w:val="3"/>
        </w:numPr>
        <w:spacing w:line="360" w:lineRule="auto"/>
      </w:pPr>
      <w:r>
        <w:t xml:space="preserve">Plot all the units on a </w:t>
      </w:r>
      <w:proofErr w:type="spellStart"/>
      <w:r>
        <w:t>stereonet</w:t>
      </w:r>
      <w:proofErr w:type="spellEnd"/>
      <w:r>
        <w:t xml:space="preserve"> and accompanying faults and folds, and interpret the structure.</w:t>
      </w:r>
      <w:r w:rsidR="00D64751">
        <w:t xml:space="preserve"> </w:t>
      </w:r>
      <w:r w:rsidR="00D64751">
        <w:tab/>
      </w:r>
      <w:r w:rsidR="00D64751">
        <w:tab/>
      </w:r>
      <w:r w:rsidR="00D64751">
        <w:tab/>
      </w:r>
      <w:r w:rsidR="00D64751">
        <w:tab/>
      </w:r>
      <w:r w:rsidR="00D64751">
        <w:tab/>
      </w:r>
      <w:r w:rsidR="00D64751">
        <w:tab/>
      </w:r>
      <w:r w:rsidR="00D64751">
        <w:tab/>
      </w:r>
      <w:r w:rsidR="00D64751">
        <w:tab/>
      </w:r>
      <w:r w:rsidR="00D72D7E">
        <w:t>(15</w:t>
      </w:r>
      <w:r w:rsidR="00D64751">
        <w:t>)</w:t>
      </w:r>
    </w:p>
    <w:p w:rsidR="002A49CA" w:rsidRDefault="002A49CA" w:rsidP="00D72D7E">
      <w:pPr>
        <w:pStyle w:val="ListParagraph"/>
        <w:spacing w:line="360" w:lineRule="auto"/>
        <w:ind w:left="1080"/>
      </w:pPr>
    </w:p>
    <w:p w:rsidR="00D72D7E" w:rsidRDefault="00C76DF9" w:rsidP="00D72D7E">
      <w:pPr>
        <w:pStyle w:val="ListParagraph"/>
        <w:numPr>
          <w:ilvl w:val="0"/>
          <w:numId w:val="2"/>
        </w:numPr>
        <w:spacing w:line="360" w:lineRule="auto"/>
      </w:pPr>
      <w:r w:rsidRPr="00C76DF9">
        <w:t>The Twin Rivers Formation sediments</w:t>
      </w:r>
      <w:r w:rsidR="00D72D7E">
        <w:t xml:space="preserve"> have bedding oriented 305</w:t>
      </w:r>
      <w:r w:rsidRPr="00C76DF9">
        <w:sym w:font="Symbol" w:char="F0B0"/>
      </w:r>
      <w:r w:rsidR="00D72D7E">
        <w:t xml:space="preserve"> 2</w:t>
      </w:r>
      <w:r w:rsidRPr="00C76DF9">
        <w:t>0</w:t>
      </w:r>
      <w:r w:rsidR="0027667B" w:rsidRPr="00C76DF9">
        <w:sym w:font="Symbol" w:char="F0B0"/>
      </w:r>
      <w:r w:rsidRPr="00C76DF9">
        <w:t xml:space="preserve"> E, and below the unconformity older rocks contain a foliation oriented 020</w:t>
      </w:r>
      <w:r w:rsidRPr="00C76DF9">
        <w:sym w:font="Symbol" w:char="F0B0"/>
      </w:r>
      <w:r w:rsidRPr="00C76DF9">
        <w:t>15</w:t>
      </w:r>
      <w:r w:rsidRPr="00C76DF9">
        <w:sym w:font="Symbol" w:char="F0B0"/>
      </w:r>
      <w:r w:rsidRPr="00C76DF9">
        <w:t>W and 360</w:t>
      </w:r>
      <w:r w:rsidRPr="00C76DF9">
        <w:sym w:font="Symbol" w:char="F0B0"/>
      </w:r>
      <w:r w:rsidRPr="00C76DF9">
        <w:t xml:space="preserve"> 30</w:t>
      </w:r>
      <w:r w:rsidRPr="00C76DF9">
        <w:sym w:font="Symbol" w:char="F0B0"/>
      </w:r>
      <w:r w:rsidRPr="00C76DF9">
        <w:t xml:space="preserve">W.  The older </w:t>
      </w:r>
      <w:proofErr w:type="spellStart"/>
      <w:r w:rsidRPr="00C76DF9">
        <w:t>psammite</w:t>
      </w:r>
      <w:proofErr w:type="spellEnd"/>
      <w:r w:rsidRPr="00C76DF9">
        <w:t>-schist- sequence preserve</w:t>
      </w:r>
      <w:r w:rsidR="0027667B">
        <w:t>s</w:t>
      </w:r>
      <w:r w:rsidRPr="00C76DF9">
        <w:t xml:space="preserve"> deformed ripple marks, measured as 14</w:t>
      </w:r>
      <w:r w:rsidRPr="00C76DF9">
        <w:sym w:font="Symbol" w:char="F0B0"/>
      </w:r>
      <w:r w:rsidRPr="00C76DF9">
        <w:t xml:space="preserve"> towards 292</w:t>
      </w:r>
      <w:r w:rsidRPr="00C76DF9">
        <w:sym w:font="Symbol" w:char="F0B0"/>
      </w:r>
      <w:r w:rsidRPr="00C76DF9">
        <w:t xml:space="preserve">. A lineation that parallels the fold axis is ubiquitous in all regions. </w:t>
      </w:r>
    </w:p>
    <w:p w:rsidR="00D72D7E" w:rsidRDefault="00C76DF9" w:rsidP="00D72D7E">
      <w:pPr>
        <w:pStyle w:val="ListParagraph"/>
        <w:spacing w:line="360" w:lineRule="auto"/>
      </w:pPr>
      <w:r w:rsidRPr="00C76DF9">
        <w:t xml:space="preserve"> (a) What was the orientation of the lineation before the tilting of the unconformity? </w:t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  <w:t>(10)</w:t>
      </w:r>
    </w:p>
    <w:p w:rsidR="00D72D7E" w:rsidRDefault="00D72D7E" w:rsidP="00D72D7E">
      <w:pPr>
        <w:pStyle w:val="ListParagraph"/>
        <w:spacing w:line="360" w:lineRule="auto"/>
      </w:pPr>
    </w:p>
    <w:p w:rsidR="00D72D7E" w:rsidRDefault="00C76DF9" w:rsidP="00D72D7E">
      <w:pPr>
        <w:pStyle w:val="ListParagraph"/>
        <w:spacing w:line="360" w:lineRule="auto"/>
      </w:pPr>
      <w:r w:rsidRPr="00C76DF9">
        <w:t xml:space="preserve">(b) What </w:t>
      </w:r>
      <w:proofErr w:type="gramStart"/>
      <w:r w:rsidRPr="00C76DF9">
        <w:t>was the orientations</w:t>
      </w:r>
      <w:proofErr w:type="gramEnd"/>
      <w:r w:rsidRPr="00C76DF9">
        <w:t xml:space="preserve"> of the fold limbs and fold axis before the unconformity tilted?</w:t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  <w:t>(15)</w:t>
      </w:r>
    </w:p>
    <w:p w:rsidR="00D72D7E" w:rsidRDefault="00C76DF9" w:rsidP="00D72D7E">
      <w:pPr>
        <w:spacing w:line="360" w:lineRule="auto"/>
        <w:ind w:firstLine="720"/>
      </w:pPr>
      <w:r w:rsidRPr="00C76DF9">
        <w:t xml:space="preserve">(c) </w:t>
      </w:r>
      <w:proofErr w:type="gramStart"/>
      <w:r w:rsidRPr="00C76DF9">
        <w:t>what</w:t>
      </w:r>
      <w:proofErr w:type="gramEnd"/>
      <w:r w:rsidRPr="00C76DF9">
        <w:t xml:space="preserve"> was the orientation of the ripple marks before the folding of the older rocks</w:t>
      </w:r>
      <w:r w:rsidR="00D72D7E">
        <w:t>. A</w:t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="00D72D7E">
        <w:tab/>
      </w:r>
      <w:r w:rsidRPr="00C76DF9">
        <w:t xml:space="preserve"> </w:t>
      </w:r>
      <w:r w:rsidR="00D72D7E">
        <w:t>(10)</w:t>
      </w:r>
    </w:p>
    <w:p w:rsidR="00C76DF9" w:rsidRPr="00C76DF9" w:rsidRDefault="00C76DF9" w:rsidP="00D72D7E">
      <w:pPr>
        <w:pStyle w:val="ListParagraph"/>
        <w:spacing w:line="360" w:lineRule="auto"/>
      </w:pPr>
      <w:r w:rsidRPr="00C76DF9">
        <w:t xml:space="preserve">(d) </w:t>
      </w:r>
      <w:proofErr w:type="gramStart"/>
      <w:r w:rsidRPr="00C76DF9">
        <w:t>deduce</w:t>
      </w:r>
      <w:proofErr w:type="gramEnd"/>
      <w:r w:rsidRPr="00C76DF9">
        <w:t xml:space="preserve"> the current direction </w:t>
      </w:r>
      <w:r w:rsidR="0027667B">
        <w:t xml:space="preserve">responsible for </w:t>
      </w:r>
      <w:r w:rsidRPr="00C76DF9">
        <w:t xml:space="preserve">the deposition of the older folded rocks. </w:t>
      </w:r>
      <w:r w:rsidR="0027667B">
        <w:tab/>
      </w:r>
      <w:r w:rsidR="0027667B">
        <w:tab/>
      </w:r>
      <w:r w:rsidR="0027667B">
        <w:tab/>
      </w:r>
      <w:r w:rsidR="0027667B">
        <w:tab/>
      </w:r>
      <w:r w:rsidR="0027667B">
        <w:tab/>
      </w:r>
      <w:r w:rsidR="0027667B">
        <w:tab/>
      </w:r>
      <w:r w:rsidR="0027667B">
        <w:tab/>
      </w:r>
      <w:r w:rsidR="0027667B">
        <w:tab/>
      </w:r>
      <w:r w:rsidR="0027667B">
        <w:tab/>
      </w:r>
      <w:r w:rsidR="0027667B">
        <w:tab/>
        <w:t xml:space="preserve">  </w:t>
      </w:r>
      <w:r w:rsidR="00D72D7E">
        <w:t>(10)</w:t>
      </w:r>
    </w:p>
    <w:p w:rsidR="00FF2E5D" w:rsidRDefault="00FF2E5D" w:rsidP="00D72D7E">
      <w:pPr>
        <w:pStyle w:val="ListParagraph"/>
        <w:spacing w:line="360" w:lineRule="auto"/>
      </w:pPr>
    </w:p>
    <w:p w:rsidR="005F3135" w:rsidRDefault="005F3135" w:rsidP="00D72D7E">
      <w:pPr>
        <w:pStyle w:val="ListParagraph"/>
        <w:spacing w:line="360" w:lineRule="auto"/>
      </w:pPr>
    </w:p>
    <w:p w:rsidR="005F3135" w:rsidRDefault="005F3135" w:rsidP="00D72D7E">
      <w:pPr>
        <w:pStyle w:val="ListParagraph"/>
        <w:spacing w:line="360" w:lineRule="auto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0068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reonet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2D7E" w:rsidRDefault="00D72D7E" w:rsidP="00D72D7E">
      <w:pPr>
        <w:pStyle w:val="ListParagraph"/>
        <w:spacing w:line="360" w:lineRule="auto"/>
        <w:jc w:val="center"/>
      </w:pPr>
      <w:r>
        <w:lastRenderedPageBreak/>
        <w:t>END OF EXAM</w:t>
      </w:r>
    </w:p>
    <w:sectPr w:rsidR="00D72D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CBB6061"/>
    <w:multiLevelType w:val="hybridMultilevel"/>
    <w:tmpl w:val="CB482F4C"/>
    <w:lvl w:ilvl="0" w:tplc="D10446F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8553C"/>
    <w:multiLevelType w:val="hybridMultilevel"/>
    <w:tmpl w:val="EA066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FA2"/>
    <w:rsid w:val="0027667B"/>
    <w:rsid w:val="002A49CA"/>
    <w:rsid w:val="005F3135"/>
    <w:rsid w:val="007274BD"/>
    <w:rsid w:val="00A20FA2"/>
    <w:rsid w:val="00C76DF9"/>
    <w:rsid w:val="00D627D9"/>
    <w:rsid w:val="00D64751"/>
    <w:rsid w:val="00D72D7E"/>
    <w:rsid w:val="00F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FA2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FA2"/>
    <w:pPr>
      <w:ind w:left="720"/>
      <w:contextualSpacing/>
    </w:pPr>
  </w:style>
  <w:style w:type="table" w:styleId="TableGrid">
    <w:name w:val="Table Grid"/>
    <w:basedOn w:val="TableNormal"/>
    <w:uiPriority w:val="59"/>
    <w:rsid w:val="00A20FA2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2E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E5D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FA2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FA2"/>
    <w:pPr>
      <w:ind w:left="720"/>
      <w:contextualSpacing/>
    </w:pPr>
  </w:style>
  <w:style w:type="table" w:styleId="TableGrid">
    <w:name w:val="Table Grid"/>
    <w:basedOn w:val="TableNormal"/>
    <w:uiPriority w:val="59"/>
    <w:rsid w:val="00A20FA2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2E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E5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Mapani</cp:lastModifiedBy>
  <cp:revision>6</cp:revision>
  <cp:lastPrinted>2011-10-22T20:03:00Z</cp:lastPrinted>
  <dcterms:created xsi:type="dcterms:W3CDTF">2011-09-02T16:35:00Z</dcterms:created>
  <dcterms:modified xsi:type="dcterms:W3CDTF">2011-11-21T07:25:00Z</dcterms:modified>
</cp:coreProperties>
</file>