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2B9F" w:rsidRPr="001C7DC4" w:rsidRDefault="00D22B9F" w:rsidP="00D22B9F">
      <w:pPr>
        <w:spacing w:after="240"/>
        <w:jc w:val="center"/>
        <w:rPr>
          <w:rFonts w:ascii="Times New Roman" w:hAnsi="Times New Roman" w:cs="Times New Roman"/>
          <w:sz w:val="24"/>
          <w:szCs w:val="24"/>
        </w:rPr>
      </w:pPr>
    </w:p>
    <w:p w:rsidR="00D22B9F" w:rsidRPr="00DE6371" w:rsidRDefault="00D22B9F" w:rsidP="00D22B9F">
      <w:pPr>
        <w:pStyle w:val="Heading1"/>
        <w:spacing w:after="240"/>
        <w:jc w:val="center"/>
        <w:rPr>
          <w:sz w:val="28"/>
          <w:szCs w:val="28"/>
        </w:rPr>
      </w:pPr>
      <w:bookmarkStart w:id="0" w:name="_Toc375215979"/>
      <w:r w:rsidRPr="00DE6371">
        <w:rPr>
          <w:sz w:val="28"/>
          <w:szCs w:val="28"/>
        </w:rPr>
        <w:t>TYPES OF SEDIMENTARY ROCKS</w:t>
      </w:r>
      <w:bookmarkEnd w:id="0"/>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Materials accumulating as sediments have two principles sources. First sediments may be accumulations of materials that originate and transported as solid particles derived from both mechanical and chemical weathering. Deposits of this type are termed </w:t>
      </w:r>
      <w:proofErr w:type="spellStart"/>
      <w:r w:rsidRPr="001C7DC4">
        <w:rPr>
          <w:rFonts w:ascii="Times New Roman" w:hAnsi="Times New Roman" w:cs="Times New Roman"/>
          <w:sz w:val="24"/>
          <w:szCs w:val="24"/>
        </w:rPr>
        <w:t>detrital</w:t>
      </w:r>
      <w:proofErr w:type="spellEnd"/>
      <w:r w:rsidRPr="001C7DC4">
        <w:rPr>
          <w:rFonts w:ascii="Times New Roman" w:hAnsi="Times New Roman" w:cs="Times New Roman"/>
          <w:sz w:val="24"/>
          <w:szCs w:val="24"/>
        </w:rPr>
        <w:t xml:space="preserve"> and the sedimentary rocks that they form are called </w:t>
      </w:r>
      <w:proofErr w:type="spellStart"/>
      <w:r w:rsidRPr="001C7DC4">
        <w:rPr>
          <w:rFonts w:ascii="Times New Roman" w:hAnsi="Times New Roman" w:cs="Times New Roman"/>
          <w:b/>
          <w:sz w:val="24"/>
          <w:szCs w:val="24"/>
        </w:rPr>
        <w:t>detrital</w:t>
      </w:r>
      <w:proofErr w:type="spellEnd"/>
      <w:r w:rsidRPr="001C7DC4">
        <w:rPr>
          <w:rFonts w:ascii="Times New Roman" w:hAnsi="Times New Roman" w:cs="Times New Roman"/>
          <w:b/>
          <w:sz w:val="24"/>
          <w:szCs w:val="24"/>
        </w:rPr>
        <w:t xml:space="preserve"> sedimentary rocks</w:t>
      </w:r>
      <w:r w:rsidRPr="001C7DC4">
        <w:rPr>
          <w:rFonts w:ascii="Times New Roman" w:hAnsi="Times New Roman" w:cs="Times New Roman"/>
          <w:sz w:val="24"/>
          <w:szCs w:val="24"/>
        </w:rPr>
        <w:t xml:space="preserve">. The second major source of sediment is soluble material produced largely by chemical weathering.  When these dissolved substances are precipitated by either inorganic or organic processes, the material is known as chemical sediments and the rock formed from it are called </w:t>
      </w:r>
      <w:r w:rsidRPr="001C7DC4">
        <w:rPr>
          <w:rFonts w:ascii="Times New Roman" w:hAnsi="Times New Roman" w:cs="Times New Roman"/>
          <w:b/>
          <w:sz w:val="24"/>
          <w:szCs w:val="24"/>
        </w:rPr>
        <w:t>chemical sedimentary rocks</w:t>
      </w:r>
    </w:p>
    <w:p w:rsidR="00D22B9F" w:rsidRPr="001C7DC4" w:rsidRDefault="00D22B9F" w:rsidP="00D22B9F">
      <w:pPr>
        <w:jc w:val="both"/>
        <w:rPr>
          <w:rFonts w:ascii="Times New Roman" w:hAnsi="Times New Roman" w:cs="Times New Roman"/>
          <w:b/>
          <w:sz w:val="24"/>
          <w:szCs w:val="24"/>
        </w:rPr>
      </w:pPr>
    </w:p>
    <w:p w:rsidR="00D22B9F" w:rsidRPr="001C7DC4" w:rsidRDefault="00BE223E" w:rsidP="002803A6">
      <w:pPr>
        <w:jc w:val="center"/>
        <w:rPr>
          <w:rFonts w:ascii="Times New Roman" w:hAnsi="Times New Roman" w:cs="Times New Roman"/>
          <w:sz w:val="24"/>
          <w:szCs w:val="24"/>
        </w:rPr>
      </w:pPr>
      <w:r w:rsidRPr="00583178">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35pt;height:269.85pt" o:ole="">
            <v:imagedata r:id="rId4" o:title=""/>
          </v:shape>
          <o:OLEObject Type="Embed" ProgID="PowerPoint.Slide.12" ShapeID="_x0000_i1025" DrawAspect="Content" ObjectID="_1529989356" r:id="rId5"/>
        </w:object>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905031" cy="6867525"/>
            <wp:effectExtent l="19050" t="0" r="469" b="0"/>
            <wp:docPr id="2438" name="Picture 2438" descr="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8" descr="012"/>
                    <pic:cNvPicPr>
                      <a:picLocks noChangeAspect="1" noChangeArrowheads="1"/>
                    </pic:cNvPicPr>
                  </pic:nvPicPr>
                  <pic:blipFill>
                    <a:blip r:embed="rId6" cstate="print"/>
                    <a:srcRect l="1286" t="948" r="1394" b="3738"/>
                    <a:stretch>
                      <a:fillRect/>
                    </a:stretch>
                  </pic:blipFill>
                  <pic:spPr bwMode="auto">
                    <a:xfrm>
                      <a:off x="0" y="0"/>
                      <a:ext cx="5905031" cy="6867525"/>
                    </a:xfrm>
                    <a:prstGeom prst="rect">
                      <a:avLst/>
                    </a:prstGeom>
                    <a:noFill/>
                    <a:ln w="9525">
                      <a:noFill/>
                      <a:miter lim="800000"/>
                      <a:headEnd/>
                      <a:tailEnd/>
                    </a:ln>
                  </pic:spPr>
                </pic:pic>
              </a:graphicData>
            </a:graphic>
          </wp:inline>
        </w:drawing>
      </w:r>
    </w:p>
    <w:p w:rsidR="00D22B9F" w:rsidRPr="00FD0924" w:rsidRDefault="00D22B9F" w:rsidP="00D22B9F">
      <w:pPr>
        <w:jc w:val="center"/>
        <w:rPr>
          <w:rFonts w:ascii="Times New Roman" w:hAnsi="Times New Roman" w:cs="Times New Roman"/>
          <w:i/>
          <w:sz w:val="24"/>
          <w:szCs w:val="24"/>
        </w:rPr>
      </w:pPr>
      <w:proofErr w:type="gramStart"/>
      <w:r w:rsidRPr="00FD0924">
        <w:rPr>
          <w:rFonts w:ascii="Times New Roman" w:hAnsi="Times New Roman" w:cs="Times New Roman"/>
          <w:b/>
          <w:i/>
          <w:sz w:val="24"/>
          <w:szCs w:val="24"/>
        </w:rPr>
        <w:t>Figure 3</w:t>
      </w:r>
      <w:r>
        <w:rPr>
          <w:rFonts w:ascii="Times New Roman" w:hAnsi="Times New Roman" w:cs="Times New Roman"/>
          <w:b/>
          <w:i/>
          <w:sz w:val="24"/>
          <w:szCs w:val="24"/>
        </w:rPr>
        <w:t>9</w:t>
      </w:r>
      <w:r w:rsidRPr="00FD0924">
        <w:rPr>
          <w:rFonts w:ascii="Times New Roman" w:hAnsi="Times New Roman" w:cs="Times New Roman"/>
          <w:b/>
          <w:i/>
          <w:sz w:val="24"/>
          <w:szCs w:val="24"/>
        </w:rPr>
        <w:t>.</w:t>
      </w:r>
      <w:proofErr w:type="gramEnd"/>
      <w:r w:rsidRPr="00FD0924">
        <w:rPr>
          <w:rFonts w:ascii="Times New Roman" w:hAnsi="Times New Roman" w:cs="Times New Roman"/>
          <w:b/>
          <w:i/>
          <w:sz w:val="24"/>
          <w:szCs w:val="24"/>
        </w:rPr>
        <w:t xml:space="preserve"> </w:t>
      </w:r>
      <w:r w:rsidRPr="00112890">
        <w:rPr>
          <w:rFonts w:ascii="Times New Roman" w:hAnsi="Times New Roman" w:cs="Times New Roman"/>
          <w:i/>
          <w:sz w:val="24"/>
          <w:szCs w:val="24"/>
        </w:rPr>
        <w:t>Composition classification of</w:t>
      </w:r>
      <w:r>
        <w:rPr>
          <w:rFonts w:ascii="Times New Roman" w:hAnsi="Times New Roman" w:cs="Times New Roman"/>
          <w:b/>
          <w:i/>
          <w:sz w:val="24"/>
          <w:szCs w:val="24"/>
        </w:rPr>
        <w:t xml:space="preserve"> s</w:t>
      </w:r>
      <w:r>
        <w:rPr>
          <w:rFonts w:ascii="Times New Roman" w:hAnsi="Times New Roman" w:cs="Times New Roman"/>
          <w:i/>
          <w:sz w:val="24"/>
          <w:szCs w:val="24"/>
        </w:rPr>
        <w:t>edimentary rocks</w:t>
      </w:r>
    </w:p>
    <w:p w:rsidR="00D22B9F" w:rsidRDefault="00D22B9F" w:rsidP="00D22B9F">
      <w:pPr>
        <w:jc w:val="both"/>
        <w:rPr>
          <w:rFonts w:ascii="Times New Roman" w:hAnsi="Times New Roman" w:cs="Times New Roman"/>
          <w:sz w:val="24"/>
          <w:szCs w:val="24"/>
        </w:rPr>
      </w:pPr>
    </w:p>
    <w:p w:rsidR="00D22B9F"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sz w:val="24"/>
          <w:szCs w:val="24"/>
        </w:rPr>
      </w:pPr>
    </w:p>
    <w:p w:rsidR="00D22B9F" w:rsidRPr="0099514D" w:rsidRDefault="00D22B9F" w:rsidP="00D22B9F">
      <w:pPr>
        <w:pStyle w:val="Heading2"/>
        <w:spacing w:before="0" w:after="240"/>
        <w:rPr>
          <w:color w:val="auto"/>
          <w:sz w:val="28"/>
          <w:szCs w:val="28"/>
        </w:rPr>
      </w:pPr>
      <w:bookmarkStart w:id="1" w:name="_Toc375215980"/>
      <w:r w:rsidRPr="0099514D">
        <w:rPr>
          <w:color w:val="auto"/>
          <w:sz w:val="28"/>
          <w:szCs w:val="28"/>
        </w:rPr>
        <w:lastRenderedPageBreak/>
        <w:t>CLASTIC ROCKS</w:t>
      </w:r>
      <w:bookmarkEnd w:id="1"/>
    </w:p>
    <w:p w:rsidR="00D22B9F"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Clastic rocks </w:t>
      </w:r>
      <w:proofErr w:type="gramStart"/>
      <w:r w:rsidRPr="001C7DC4">
        <w:rPr>
          <w:rFonts w:ascii="Times New Roman" w:hAnsi="Times New Roman" w:cs="Times New Roman"/>
          <w:sz w:val="24"/>
          <w:szCs w:val="24"/>
        </w:rPr>
        <w:t>consist</w:t>
      </w:r>
      <w:proofErr w:type="gramEnd"/>
      <w:r w:rsidRPr="001C7DC4">
        <w:rPr>
          <w:rFonts w:ascii="Times New Roman" w:hAnsi="Times New Roman" w:cs="Times New Roman"/>
          <w:sz w:val="24"/>
          <w:szCs w:val="24"/>
        </w:rPr>
        <w:t xml:space="preserve"> </w:t>
      </w:r>
      <w:proofErr w:type="spellStart"/>
      <w:r w:rsidRPr="001C7DC4">
        <w:rPr>
          <w:rFonts w:ascii="Times New Roman" w:hAnsi="Times New Roman" w:cs="Times New Roman"/>
          <w:sz w:val="24"/>
          <w:szCs w:val="24"/>
        </w:rPr>
        <w:t>predominatly</w:t>
      </w:r>
      <w:proofErr w:type="spellEnd"/>
      <w:r w:rsidRPr="001C7DC4">
        <w:rPr>
          <w:rFonts w:ascii="Times New Roman" w:hAnsi="Times New Roman" w:cs="Times New Roman"/>
          <w:sz w:val="24"/>
          <w:szCs w:val="24"/>
        </w:rPr>
        <w:t xml:space="preserve"> of fragments and debris of other rock material. These deposits are familiar as gravel, sand and   mud when  unconsolidated  and  are  referred  to  as  conglomerate, sandstone,  and shale  when  </w:t>
      </w:r>
      <w:proofErr w:type="spellStart"/>
      <w:r w:rsidRPr="001C7DC4">
        <w:rPr>
          <w:rFonts w:ascii="Times New Roman" w:hAnsi="Times New Roman" w:cs="Times New Roman"/>
          <w:sz w:val="24"/>
          <w:szCs w:val="24"/>
        </w:rPr>
        <w:t>indurated</w:t>
      </w:r>
      <w:proofErr w:type="spellEnd"/>
      <w:r w:rsidRPr="001C7DC4">
        <w:rPr>
          <w:rFonts w:ascii="Times New Roman" w:hAnsi="Times New Roman" w:cs="Times New Roman"/>
          <w:sz w:val="24"/>
          <w:szCs w:val="24"/>
        </w:rPr>
        <w:t>.  Most  of  the  material in  the  sedimentary  record  is  sorted and  stratified,  and  shows  the  effects  of  abrasion.  Classification  of  classic  rocks  is  made  on  the  basis  of  texture  and  composition.</w:t>
      </w:r>
    </w:p>
    <w:p w:rsidR="00D22B9F" w:rsidRPr="00112890" w:rsidRDefault="00D22B9F" w:rsidP="00D22B9F">
      <w:pPr>
        <w:jc w:val="both"/>
        <w:rPr>
          <w:rFonts w:ascii="Times New Roman" w:hAnsi="Times New Roman" w:cs="Times New Roman"/>
          <w:i/>
          <w:sz w:val="24"/>
          <w:szCs w:val="24"/>
        </w:rPr>
      </w:pPr>
      <w:r w:rsidRPr="00112890">
        <w:rPr>
          <w:rFonts w:ascii="Times New Roman" w:hAnsi="Times New Roman" w:cs="Times New Roman"/>
          <w:b/>
          <w:i/>
          <w:sz w:val="24"/>
          <w:szCs w:val="24"/>
        </w:rPr>
        <w:t>Table:</w:t>
      </w:r>
      <w:r w:rsidRPr="00112890">
        <w:rPr>
          <w:rFonts w:ascii="Times New Roman" w:hAnsi="Times New Roman" w:cs="Times New Roman"/>
          <w:i/>
          <w:sz w:val="24"/>
          <w:szCs w:val="24"/>
        </w:rPr>
        <w:t xml:space="preserve"> Clastic sedimentary rocks</w:t>
      </w:r>
    </w:p>
    <w:p w:rsidR="00D22B9F" w:rsidRDefault="00D22B9F" w:rsidP="009320F9">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665108" cy="1433384"/>
            <wp:effectExtent l="19050" t="0" r="0" b="0"/>
            <wp:docPr id="2432" name="Picture 2431" descr="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8.jpg"/>
                    <pic:cNvPicPr/>
                  </pic:nvPicPr>
                  <pic:blipFill>
                    <a:blip r:embed="rId7" cstate="print"/>
                    <a:srcRect l="1292" t="12353" r="808" b="4237"/>
                    <a:stretch>
                      <a:fillRect/>
                    </a:stretch>
                  </pic:blipFill>
                  <pic:spPr>
                    <a:xfrm>
                      <a:off x="0" y="0"/>
                      <a:ext cx="3667873" cy="1434465"/>
                    </a:xfrm>
                    <a:prstGeom prst="rect">
                      <a:avLst/>
                    </a:prstGeom>
                  </pic:spPr>
                </pic:pic>
              </a:graphicData>
            </a:graphic>
          </wp:inline>
        </w:drawing>
      </w:r>
    </w:p>
    <w:p w:rsidR="00722C24" w:rsidRDefault="009320F9" w:rsidP="00722C24">
      <w:pPr>
        <w:jc w:val="center"/>
        <w:rPr>
          <w:rFonts w:ascii="Times New Roman" w:hAnsi="Times New Roman" w:cs="Times New Roman"/>
          <w:sz w:val="24"/>
          <w:szCs w:val="24"/>
        </w:rPr>
      </w:pPr>
      <w:r w:rsidRPr="00722C24">
        <w:rPr>
          <w:rFonts w:ascii="Times New Roman" w:hAnsi="Times New Roman" w:cs="Times New Roman"/>
          <w:sz w:val="24"/>
          <w:szCs w:val="24"/>
        </w:rPr>
        <w:object w:dxaOrig="7191" w:dyaOrig="5399">
          <v:shape id="_x0000_i1026" type="#_x0000_t75" style="width:173.2pt;height:129.75pt" o:ole="">
            <v:imagedata r:id="rId8" o:title=""/>
          </v:shape>
          <o:OLEObject Type="Embed" ProgID="PowerPoint.Slide.12" ShapeID="_x0000_i1026" DrawAspect="Content" ObjectID="_1529989357" r:id="rId9"/>
        </w:object>
      </w:r>
    </w:p>
    <w:p w:rsidR="009320F9" w:rsidRDefault="009320F9" w:rsidP="00722C24">
      <w:pPr>
        <w:jc w:val="center"/>
        <w:rPr>
          <w:rFonts w:ascii="Times New Roman" w:hAnsi="Times New Roman" w:cs="Times New Roman"/>
          <w:sz w:val="24"/>
          <w:szCs w:val="24"/>
        </w:rPr>
      </w:pPr>
      <w:r w:rsidRPr="009320F9">
        <w:rPr>
          <w:rFonts w:ascii="Times New Roman" w:hAnsi="Times New Roman" w:cs="Times New Roman"/>
          <w:sz w:val="24"/>
          <w:szCs w:val="24"/>
        </w:rPr>
        <w:object w:dxaOrig="7191" w:dyaOrig="5399">
          <v:shape id="_x0000_i1027" type="#_x0000_t75" style="width:266.6pt;height:200.45pt" o:ole="">
            <v:imagedata r:id="rId10" o:title=""/>
          </v:shape>
          <o:OLEObject Type="Embed" ProgID="PowerPoint.Slide.12" ShapeID="_x0000_i1027" DrawAspect="Content" ObjectID="_1529989358" r:id="rId11"/>
        </w:object>
      </w:r>
    </w:p>
    <w:p w:rsidR="009320F9" w:rsidRPr="001C7DC4" w:rsidRDefault="009320F9" w:rsidP="00722C24">
      <w:pPr>
        <w:jc w:val="center"/>
        <w:rPr>
          <w:rFonts w:ascii="Times New Roman" w:hAnsi="Times New Roman" w:cs="Times New Roman"/>
          <w:sz w:val="24"/>
          <w:szCs w:val="24"/>
        </w:rPr>
      </w:pPr>
      <w:r w:rsidRPr="009320F9">
        <w:rPr>
          <w:rFonts w:ascii="Times New Roman" w:hAnsi="Times New Roman" w:cs="Times New Roman"/>
          <w:sz w:val="24"/>
          <w:szCs w:val="24"/>
        </w:rPr>
        <w:object w:dxaOrig="7191" w:dyaOrig="5399">
          <v:shape id="_x0000_i1028" type="#_x0000_t75" style="width:359.35pt;height:269.85pt" o:ole="">
            <v:imagedata r:id="rId12" o:title=""/>
          </v:shape>
          <o:OLEObject Type="Embed" ProgID="PowerPoint.Slide.12" ShapeID="_x0000_i1028" DrawAspect="Content" ObjectID="_1529989359" r:id="rId13"/>
        </w:object>
      </w:r>
    </w:p>
    <w:p w:rsidR="00D22B9F" w:rsidRPr="001C7DC4" w:rsidRDefault="00D22B9F" w:rsidP="00D22B9F">
      <w:pPr>
        <w:jc w:val="both"/>
        <w:rPr>
          <w:rFonts w:ascii="Times New Roman" w:hAnsi="Times New Roman" w:cs="Times New Roman"/>
          <w:sz w:val="24"/>
          <w:szCs w:val="24"/>
        </w:rPr>
      </w:pPr>
    </w:p>
    <w:p w:rsidR="00D22B9F" w:rsidRPr="0099514D" w:rsidRDefault="00D22B9F" w:rsidP="00D22B9F">
      <w:pPr>
        <w:pStyle w:val="Heading2"/>
        <w:spacing w:after="240"/>
        <w:rPr>
          <w:rFonts w:ascii="Times New Roman" w:hAnsi="Times New Roman" w:cs="Times New Roman"/>
          <w:color w:val="auto"/>
          <w:sz w:val="28"/>
          <w:szCs w:val="28"/>
        </w:rPr>
      </w:pPr>
      <w:bookmarkStart w:id="2" w:name="_Toc375215981"/>
      <w:r w:rsidRPr="0099514D">
        <w:rPr>
          <w:rFonts w:ascii="Times New Roman" w:hAnsi="Times New Roman" w:cs="Times New Roman"/>
          <w:color w:val="auto"/>
          <w:sz w:val="28"/>
          <w:szCs w:val="28"/>
        </w:rPr>
        <w:t>CONGLOMERATE</w:t>
      </w:r>
      <w:bookmarkEnd w:id="2"/>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Conglomerates consists  of  coarse rock </w:t>
      </w:r>
      <w:proofErr w:type="spellStart"/>
      <w:r w:rsidRPr="001C7DC4">
        <w:rPr>
          <w:rFonts w:ascii="Times New Roman" w:hAnsi="Times New Roman" w:cs="Times New Roman"/>
          <w:sz w:val="24"/>
          <w:szCs w:val="24"/>
        </w:rPr>
        <w:t>fragements</w:t>
      </w:r>
      <w:proofErr w:type="spellEnd"/>
      <w:r w:rsidRPr="001C7DC4">
        <w:rPr>
          <w:rFonts w:ascii="Times New Roman" w:hAnsi="Times New Roman" w:cs="Times New Roman"/>
          <w:sz w:val="24"/>
          <w:szCs w:val="24"/>
        </w:rPr>
        <w:t xml:space="preserve">(greater  than  2 mm in  diameter], held  together by  a  matrix  of   sand, clay, and  cement.  The  individual  pebbles  are  usually  well  rounded  and  moderately well  sorted{Figure </w:t>
      </w:r>
      <w:r>
        <w:rPr>
          <w:rFonts w:ascii="Times New Roman" w:hAnsi="Times New Roman" w:cs="Times New Roman"/>
          <w:sz w:val="24"/>
          <w:szCs w:val="24"/>
        </w:rPr>
        <w:t>40</w:t>
      </w:r>
      <w:r w:rsidRPr="001C7DC4">
        <w:rPr>
          <w:rFonts w:ascii="Times New Roman" w:hAnsi="Times New Roman" w:cs="Times New Roman"/>
          <w:sz w:val="24"/>
          <w:szCs w:val="24"/>
        </w:rPr>
        <w:t xml:space="preserve">].  </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43600" cy="2061845"/>
            <wp:effectExtent l="19050" t="0" r="0" b="0"/>
            <wp:docPr id="2" name="Picture 2483" descr="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jpg"/>
                    <pic:cNvPicPr/>
                  </pic:nvPicPr>
                  <pic:blipFill>
                    <a:blip r:embed="rId14" cstate="print"/>
                    <a:stretch>
                      <a:fillRect/>
                    </a:stretch>
                  </pic:blipFill>
                  <pic:spPr>
                    <a:xfrm>
                      <a:off x="0" y="0"/>
                      <a:ext cx="5943600" cy="2061845"/>
                    </a:xfrm>
                    <a:prstGeom prst="rect">
                      <a:avLst/>
                    </a:prstGeom>
                  </pic:spPr>
                </pic:pic>
              </a:graphicData>
            </a:graphic>
          </wp:inline>
        </w:drawing>
      </w:r>
    </w:p>
    <w:p w:rsidR="00D22B9F" w:rsidRPr="00112890" w:rsidRDefault="00D22B9F" w:rsidP="00D22B9F">
      <w:pPr>
        <w:jc w:val="center"/>
        <w:rPr>
          <w:rFonts w:ascii="Times New Roman" w:hAnsi="Times New Roman" w:cs="Times New Roman"/>
          <w:i/>
          <w:sz w:val="24"/>
          <w:szCs w:val="24"/>
        </w:rPr>
      </w:pPr>
      <w:proofErr w:type="gramStart"/>
      <w:r w:rsidRPr="00112890">
        <w:rPr>
          <w:rFonts w:ascii="Times New Roman" w:hAnsi="Times New Roman" w:cs="Times New Roman"/>
          <w:b/>
          <w:i/>
          <w:sz w:val="24"/>
          <w:szCs w:val="24"/>
        </w:rPr>
        <w:t>Figure 4</w:t>
      </w:r>
      <w:r>
        <w:rPr>
          <w:rFonts w:ascii="Times New Roman" w:hAnsi="Times New Roman" w:cs="Times New Roman"/>
          <w:b/>
          <w:i/>
          <w:sz w:val="24"/>
          <w:szCs w:val="24"/>
        </w:rPr>
        <w:t>0</w:t>
      </w:r>
      <w:r w:rsidRPr="00112890">
        <w:rPr>
          <w:rFonts w:ascii="Times New Roman" w:hAnsi="Times New Roman" w:cs="Times New Roman"/>
          <w:b/>
          <w:i/>
          <w:sz w:val="24"/>
          <w:szCs w:val="24"/>
        </w:rPr>
        <w:t>.</w:t>
      </w:r>
      <w:proofErr w:type="gramEnd"/>
      <w:r w:rsidRPr="00112890">
        <w:rPr>
          <w:rFonts w:ascii="Times New Roman" w:hAnsi="Times New Roman" w:cs="Times New Roman"/>
          <w:b/>
          <w:i/>
          <w:sz w:val="24"/>
          <w:szCs w:val="24"/>
        </w:rPr>
        <w:t xml:space="preserve"> </w:t>
      </w:r>
      <w:r w:rsidRPr="00112890">
        <w:rPr>
          <w:rFonts w:ascii="Times New Roman" w:hAnsi="Times New Roman" w:cs="Times New Roman"/>
          <w:i/>
          <w:sz w:val="24"/>
          <w:szCs w:val="24"/>
        </w:rPr>
        <w:t>Conglomerate thin section and hand specimens</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Pebbles  in  conglomerates may consist  of  any  mineral  or  rock,  but   resistant  materials  such  as  quartz, quartzite, and </w:t>
      </w:r>
      <w:proofErr w:type="spellStart"/>
      <w:r w:rsidRPr="001C7DC4">
        <w:rPr>
          <w:rFonts w:ascii="Times New Roman" w:hAnsi="Times New Roman" w:cs="Times New Roman"/>
          <w:sz w:val="24"/>
          <w:szCs w:val="24"/>
        </w:rPr>
        <w:t>chert</w:t>
      </w:r>
      <w:proofErr w:type="spellEnd"/>
      <w:r w:rsidRPr="001C7DC4">
        <w:rPr>
          <w:rFonts w:ascii="Times New Roman" w:hAnsi="Times New Roman" w:cs="Times New Roman"/>
          <w:sz w:val="24"/>
          <w:szCs w:val="24"/>
        </w:rPr>
        <w:t xml:space="preserve"> are especially  common.  Fragments of limestone, granite, or other rock types may predominate in some deposits.</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lastRenderedPageBreak/>
        <w:t>The   only agents capable of transporting gravels and large fragments are swift-moving water, ice and gravity. The most important environments for conglomerate deposition are alluvial fans, river channels, and beaches.</w:t>
      </w:r>
    </w:p>
    <w:p w:rsidR="00D22B9F" w:rsidRPr="001C7DC4" w:rsidRDefault="00D22B9F" w:rsidP="00D22B9F">
      <w:pPr>
        <w:jc w:val="both"/>
        <w:rPr>
          <w:rFonts w:ascii="Times New Roman" w:hAnsi="Times New Roman" w:cs="Times New Roman"/>
          <w:sz w:val="24"/>
          <w:szCs w:val="24"/>
        </w:rPr>
      </w:pPr>
    </w:p>
    <w:p w:rsidR="00D22B9F" w:rsidRPr="0099514D" w:rsidRDefault="00D22B9F" w:rsidP="00D22B9F">
      <w:pPr>
        <w:pStyle w:val="Heading2"/>
        <w:spacing w:after="240"/>
        <w:rPr>
          <w:rFonts w:ascii="Times New Roman" w:hAnsi="Times New Roman" w:cs="Times New Roman"/>
          <w:color w:val="auto"/>
          <w:sz w:val="28"/>
          <w:szCs w:val="28"/>
        </w:rPr>
      </w:pPr>
      <w:bookmarkStart w:id="3" w:name="_Toc375215982"/>
      <w:r w:rsidRPr="0099514D">
        <w:rPr>
          <w:rFonts w:ascii="Times New Roman" w:hAnsi="Times New Roman" w:cs="Times New Roman"/>
          <w:color w:val="auto"/>
          <w:sz w:val="28"/>
          <w:szCs w:val="28"/>
        </w:rPr>
        <w:t>BRECCIA</w:t>
      </w:r>
      <w:bookmarkEnd w:id="3"/>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A </w:t>
      </w:r>
      <w:proofErr w:type="spellStart"/>
      <w:r w:rsidRPr="001C7DC4">
        <w:rPr>
          <w:rFonts w:ascii="Times New Roman" w:hAnsi="Times New Roman" w:cs="Times New Roman"/>
          <w:sz w:val="24"/>
          <w:szCs w:val="24"/>
        </w:rPr>
        <w:t>breccia</w:t>
      </w:r>
      <w:proofErr w:type="spellEnd"/>
      <w:r w:rsidRPr="001C7DC4">
        <w:rPr>
          <w:rFonts w:ascii="Times New Roman" w:hAnsi="Times New Roman" w:cs="Times New Roman"/>
          <w:sz w:val="24"/>
          <w:szCs w:val="24"/>
        </w:rPr>
        <w:t xml:space="preserve">  is  a  course-grained  </w:t>
      </w:r>
      <w:proofErr w:type="spellStart"/>
      <w:r w:rsidRPr="001C7DC4">
        <w:rPr>
          <w:rFonts w:ascii="Times New Roman" w:hAnsi="Times New Roman" w:cs="Times New Roman"/>
          <w:sz w:val="24"/>
          <w:szCs w:val="24"/>
        </w:rPr>
        <w:t>clastic</w:t>
      </w:r>
      <w:proofErr w:type="spellEnd"/>
      <w:r w:rsidRPr="001C7DC4">
        <w:rPr>
          <w:rFonts w:ascii="Times New Roman" w:hAnsi="Times New Roman" w:cs="Times New Roman"/>
          <w:sz w:val="24"/>
          <w:szCs w:val="24"/>
        </w:rPr>
        <w:t xml:space="preserve"> rock  in  which the fragments  are  angular  and  show  little e</w:t>
      </w:r>
      <w:r>
        <w:rPr>
          <w:rFonts w:ascii="Times New Roman" w:hAnsi="Times New Roman" w:cs="Times New Roman"/>
          <w:sz w:val="24"/>
          <w:szCs w:val="24"/>
        </w:rPr>
        <w:t xml:space="preserve">vidence of  abrasion  (Figure  </w:t>
      </w:r>
      <w:r w:rsidRPr="001C7DC4">
        <w:rPr>
          <w:rFonts w:ascii="Times New Roman" w:hAnsi="Times New Roman" w:cs="Times New Roman"/>
          <w:sz w:val="24"/>
          <w:szCs w:val="24"/>
        </w:rPr>
        <w:t>4</w:t>
      </w:r>
      <w:r>
        <w:rPr>
          <w:rFonts w:ascii="Times New Roman" w:hAnsi="Times New Roman" w:cs="Times New Roman"/>
          <w:sz w:val="24"/>
          <w:szCs w:val="24"/>
        </w:rPr>
        <w:t>1</w:t>
      </w:r>
      <w:r w:rsidRPr="001C7DC4">
        <w:rPr>
          <w:rFonts w:ascii="Times New Roman" w:hAnsi="Times New Roman" w:cs="Times New Roman"/>
          <w:sz w:val="24"/>
          <w:szCs w:val="24"/>
        </w:rPr>
        <w:t>). The   material is commonly poorly sorted, with a fine-grained matrix.</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852160" cy="1990344"/>
            <wp:effectExtent l="19050" t="0" r="0" b="0"/>
            <wp:docPr id="3" name="Picture 2482" descr="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1.jpg"/>
                    <pic:cNvPicPr/>
                  </pic:nvPicPr>
                  <pic:blipFill>
                    <a:blip r:embed="rId15" cstate="print"/>
                    <a:stretch>
                      <a:fillRect/>
                    </a:stretch>
                  </pic:blipFill>
                  <pic:spPr>
                    <a:xfrm>
                      <a:off x="0" y="0"/>
                      <a:ext cx="5852160" cy="1990344"/>
                    </a:xfrm>
                    <a:prstGeom prst="rect">
                      <a:avLst/>
                    </a:prstGeom>
                  </pic:spPr>
                </pic:pic>
              </a:graphicData>
            </a:graphic>
          </wp:inline>
        </w:drawing>
      </w:r>
    </w:p>
    <w:p w:rsidR="00D22B9F" w:rsidRPr="001B27AA" w:rsidRDefault="00D22B9F" w:rsidP="00D22B9F">
      <w:pPr>
        <w:jc w:val="center"/>
        <w:rPr>
          <w:rFonts w:ascii="Times New Roman" w:hAnsi="Times New Roman" w:cs="Times New Roman"/>
          <w:b/>
          <w:i/>
          <w:sz w:val="24"/>
          <w:szCs w:val="24"/>
        </w:rPr>
      </w:pPr>
      <w:proofErr w:type="gramStart"/>
      <w:r w:rsidRPr="001B27AA">
        <w:rPr>
          <w:rFonts w:ascii="Times New Roman" w:hAnsi="Times New Roman" w:cs="Times New Roman"/>
          <w:b/>
          <w:i/>
          <w:sz w:val="24"/>
          <w:szCs w:val="24"/>
        </w:rPr>
        <w:t>Figure 4</w:t>
      </w:r>
      <w:r>
        <w:rPr>
          <w:rFonts w:ascii="Times New Roman" w:hAnsi="Times New Roman" w:cs="Times New Roman"/>
          <w:b/>
          <w:i/>
          <w:sz w:val="24"/>
          <w:szCs w:val="24"/>
        </w:rPr>
        <w:t>1</w:t>
      </w:r>
      <w:r w:rsidRPr="001B27AA">
        <w:rPr>
          <w:rFonts w:ascii="Times New Roman" w:hAnsi="Times New Roman" w:cs="Times New Roman"/>
          <w:b/>
          <w:i/>
          <w:sz w:val="24"/>
          <w:szCs w:val="24"/>
        </w:rPr>
        <w:t>.</w:t>
      </w:r>
      <w:proofErr w:type="gramEnd"/>
      <w:r w:rsidRPr="001B27AA">
        <w:rPr>
          <w:rFonts w:ascii="Times New Roman" w:hAnsi="Times New Roman" w:cs="Times New Roman"/>
          <w:b/>
          <w:i/>
          <w:sz w:val="24"/>
          <w:szCs w:val="24"/>
        </w:rPr>
        <w:t xml:space="preserve"> </w:t>
      </w:r>
      <w:proofErr w:type="spellStart"/>
      <w:r w:rsidRPr="001B27AA">
        <w:rPr>
          <w:rFonts w:ascii="Times New Roman" w:hAnsi="Times New Roman" w:cs="Times New Roman"/>
          <w:i/>
          <w:sz w:val="24"/>
          <w:szCs w:val="24"/>
        </w:rPr>
        <w:t>Breccia</w:t>
      </w:r>
      <w:proofErr w:type="spellEnd"/>
      <w:r w:rsidRPr="001B27AA">
        <w:rPr>
          <w:rFonts w:ascii="Times New Roman" w:hAnsi="Times New Roman" w:cs="Times New Roman"/>
          <w:i/>
          <w:sz w:val="24"/>
          <w:szCs w:val="24"/>
        </w:rPr>
        <w:t xml:space="preserve"> in thin section and hand specimen</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The most significant </w:t>
      </w:r>
      <w:proofErr w:type="spellStart"/>
      <w:r w:rsidRPr="001C7DC4">
        <w:rPr>
          <w:rFonts w:ascii="Times New Roman" w:hAnsi="Times New Roman" w:cs="Times New Roman"/>
          <w:sz w:val="24"/>
          <w:szCs w:val="24"/>
        </w:rPr>
        <w:t>breccia</w:t>
      </w:r>
      <w:proofErr w:type="spellEnd"/>
      <w:r w:rsidRPr="001C7DC4">
        <w:rPr>
          <w:rFonts w:ascii="Times New Roman" w:hAnsi="Times New Roman" w:cs="Times New Roman"/>
          <w:sz w:val="24"/>
          <w:szCs w:val="24"/>
        </w:rPr>
        <w:t xml:space="preserve"> deposits result from </w:t>
      </w:r>
      <w:proofErr w:type="spellStart"/>
      <w:r w:rsidRPr="001C7DC4">
        <w:rPr>
          <w:rFonts w:ascii="Times New Roman" w:hAnsi="Times New Roman" w:cs="Times New Roman"/>
          <w:sz w:val="24"/>
          <w:szCs w:val="24"/>
        </w:rPr>
        <w:t>glaciation</w:t>
      </w:r>
      <w:proofErr w:type="spellEnd"/>
      <w:r w:rsidRPr="001C7DC4">
        <w:rPr>
          <w:rFonts w:ascii="Times New Roman" w:hAnsi="Times New Roman" w:cs="Times New Roman"/>
          <w:sz w:val="24"/>
          <w:szCs w:val="24"/>
        </w:rPr>
        <w:t xml:space="preserve">, landslide, and other types of mass movement. Movement along fault planes will also produce a </w:t>
      </w:r>
      <w:proofErr w:type="spellStart"/>
      <w:r w:rsidRPr="001C7DC4">
        <w:rPr>
          <w:rFonts w:ascii="Times New Roman" w:hAnsi="Times New Roman" w:cs="Times New Roman"/>
          <w:sz w:val="24"/>
          <w:szCs w:val="24"/>
        </w:rPr>
        <w:t>breccia</w:t>
      </w:r>
      <w:proofErr w:type="spellEnd"/>
      <w:r w:rsidRPr="001C7DC4">
        <w:rPr>
          <w:rFonts w:ascii="Times New Roman" w:hAnsi="Times New Roman" w:cs="Times New Roman"/>
          <w:sz w:val="24"/>
          <w:szCs w:val="24"/>
        </w:rPr>
        <w:t xml:space="preserve"> zone, as will collapse in caves.</w:t>
      </w:r>
    </w:p>
    <w:p w:rsidR="00D22B9F" w:rsidRPr="001C7DC4" w:rsidRDefault="00D22B9F" w:rsidP="00D22B9F">
      <w:pPr>
        <w:jc w:val="both"/>
        <w:rPr>
          <w:rFonts w:ascii="Times New Roman" w:hAnsi="Times New Roman" w:cs="Times New Roman"/>
          <w:sz w:val="24"/>
          <w:szCs w:val="24"/>
        </w:rPr>
      </w:pPr>
    </w:p>
    <w:p w:rsidR="00D22B9F" w:rsidRPr="0099514D" w:rsidRDefault="00D22B9F" w:rsidP="00D22B9F">
      <w:pPr>
        <w:pStyle w:val="Heading2"/>
        <w:spacing w:before="0" w:after="240"/>
        <w:rPr>
          <w:rFonts w:ascii="Times New Roman" w:hAnsi="Times New Roman" w:cs="Times New Roman"/>
          <w:color w:val="auto"/>
          <w:sz w:val="28"/>
          <w:szCs w:val="28"/>
        </w:rPr>
      </w:pPr>
      <w:bookmarkStart w:id="4" w:name="_Toc375215983"/>
      <w:r w:rsidRPr="0099514D">
        <w:rPr>
          <w:rFonts w:ascii="Times New Roman" w:hAnsi="Times New Roman" w:cs="Times New Roman"/>
          <w:color w:val="auto"/>
          <w:sz w:val="28"/>
          <w:szCs w:val="28"/>
        </w:rPr>
        <w:t>AKROSES</w:t>
      </w:r>
      <w:bookmarkEnd w:id="4"/>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An </w:t>
      </w:r>
      <w:proofErr w:type="spellStart"/>
      <w:r w:rsidRPr="001C7DC4">
        <w:rPr>
          <w:rFonts w:ascii="Times New Roman" w:hAnsi="Times New Roman" w:cs="Times New Roman"/>
          <w:sz w:val="24"/>
          <w:szCs w:val="24"/>
        </w:rPr>
        <w:t>arkrose</w:t>
      </w:r>
      <w:proofErr w:type="spellEnd"/>
      <w:r w:rsidRPr="001C7DC4">
        <w:rPr>
          <w:rFonts w:ascii="Times New Roman" w:hAnsi="Times New Roman" w:cs="Times New Roman"/>
          <w:sz w:val="24"/>
          <w:szCs w:val="24"/>
        </w:rPr>
        <w:t xml:space="preserve"> (Figure </w:t>
      </w:r>
      <w:r>
        <w:rPr>
          <w:rFonts w:ascii="Times New Roman" w:hAnsi="Times New Roman" w:cs="Times New Roman"/>
          <w:sz w:val="24"/>
          <w:szCs w:val="24"/>
        </w:rPr>
        <w:t>42</w:t>
      </w:r>
      <w:r w:rsidRPr="001C7DC4">
        <w:rPr>
          <w:rFonts w:ascii="Times New Roman" w:hAnsi="Times New Roman" w:cs="Times New Roman"/>
          <w:sz w:val="24"/>
          <w:szCs w:val="24"/>
        </w:rPr>
        <w:t xml:space="preserve">) is a </w:t>
      </w:r>
      <w:proofErr w:type="spellStart"/>
      <w:r w:rsidRPr="001C7DC4">
        <w:rPr>
          <w:rFonts w:ascii="Times New Roman" w:hAnsi="Times New Roman" w:cs="Times New Roman"/>
          <w:sz w:val="24"/>
          <w:szCs w:val="24"/>
        </w:rPr>
        <w:t>clastic</w:t>
      </w:r>
      <w:proofErr w:type="spellEnd"/>
      <w:r w:rsidRPr="001C7DC4">
        <w:rPr>
          <w:rFonts w:ascii="Times New Roman" w:hAnsi="Times New Roman" w:cs="Times New Roman"/>
          <w:sz w:val="24"/>
          <w:szCs w:val="24"/>
        </w:rPr>
        <w:t xml:space="preserve"> rock which is composed of at least 25 percent feldspar.  Quartz is the other major constituents. </w:t>
      </w:r>
      <w:proofErr w:type="spellStart"/>
      <w:r w:rsidRPr="001C7DC4">
        <w:rPr>
          <w:rFonts w:ascii="Times New Roman" w:hAnsi="Times New Roman" w:cs="Times New Roman"/>
          <w:sz w:val="24"/>
          <w:szCs w:val="24"/>
        </w:rPr>
        <w:t>Arkose</w:t>
      </w:r>
      <w:proofErr w:type="spellEnd"/>
      <w:r w:rsidRPr="001C7DC4">
        <w:rPr>
          <w:rFonts w:ascii="Times New Roman" w:hAnsi="Times New Roman" w:cs="Times New Roman"/>
          <w:sz w:val="24"/>
          <w:szCs w:val="24"/>
        </w:rPr>
        <w:t xml:space="preserve"> is generally coarse grained angular, and moderately well sorted.  In  most  arkoses  the  grain size  is  commonly in  the  sand   range,  but  some  arkoses  are  coarse enough  to  be  termed conglomerates.  </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852160" cy="2090928"/>
            <wp:effectExtent l="19050" t="0" r="0" b="0"/>
            <wp:docPr id="2486" name="Picture 2485" descr="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3.jpg"/>
                    <pic:cNvPicPr/>
                  </pic:nvPicPr>
                  <pic:blipFill>
                    <a:blip r:embed="rId16" cstate="print"/>
                    <a:stretch>
                      <a:fillRect/>
                    </a:stretch>
                  </pic:blipFill>
                  <pic:spPr>
                    <a:xfrm>
                      <a:off x="0" y="0"/>
                      <a:ext cx="5852160" cy="2090928"/>
                    </a:xfrm>
                    <a:prstGeom prst="rect">
                      <a:avLst/>
                    </a:prstGeom>
                  </pic:spPr>
                </pic:pic>
              </a:graphicData>
            </a:graphic>
          </wp:inline>
        </w:drawing>
      </w:r>
    </w:p>
    <w:p w:rsidR="00D22B9F" w:rsidRPr="001B27AA" w:rsidRDefault="00D22B9F" w:rsidP="00D22B9F">
      <w:pPr>
        <w:jc w:val="center"/>
        <w:rPr>
          <w:rFonts w:ascii="Times New Roman" w:hAnsi="Times New Roman" w:cs="Times New Roman"/>
          <w:b/>
          <w:i/>
          <w:sz w:val="24"/>
          <w:szCs w:val="24"/>
        </w:rPr>
      </w:pPr>
      <w:proofErr w:type="gramStart"/>
      <w:r w:rsidRPr="001B27AA">
        <w:rPr>
          <w:rFonts w:ascii="Times New Roman" w:hAnsi="Times New Roman" w:cs="Times New Roman"/>
          <w:b/>
          <w:i/>
          <w:sz w:val="24"/>
          <w:szCs w:val="24"/>
        </w:rPr>
        <w:t>Figure 42.</w:t>
      </w:r>
      <w:proofErr w:type="gramEnd"/>
      <w:r w:rsidRPr="001B27AA">
        <w:rPr>
          <w:rFonts w:ascii="Times New Roman" w:hAnsi="Times New Roman" w:cs="Times New Roman"/>
          <w:b/>
          <w:i/>
          <w:sz w:val="24"/>
          <w:szCs w:val="24"/>
        </w:rPr>
        <w:t xml:space="preserve"> </w:t>
      </w:r>
      <w:proofErr w:type="spellStart"/>
      <w:r w:rsidRPr="001B27AA">
        <w:rPr>
          <w:rFonts w:ascii="Times New Roman" w:hAnsi="Times New Roman" w:cs="Times New Roman"/>
          <w:i/>
          <w:sz w:val="24"/>
          <w:szCs w:val="24"/>
        </w:rPr>
        <w:t>Arkose</w:t>
      </w:r>
      <w:proofErr w:type="spellEnd"/>
      <w:r w:rsidRPr="001B27AA">
        <w:rPr>
          <w:rFonts w:ascii="Times New Roman" w:hAnsi="Times New Roman" w:cs="Times New Roman"/>
          <w:i/>
          <w:sz w:val="24"/>
          <w:szCs w:val="24"/>
        </w:rPr>
        <w:t xml:space="preserve"> in thin section and hand specimen</w:t>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In  </w:t>
      </w:r>
      <w:proofErr w:type="spellStart"/>
      <w:r w:rsidRPr="001C7DC4">
        <w:rPr>
          <w:rFonts w:ascii="Times New Roman" w:hAnsi="Times New Roman" w:cs="Times New Roman"/>
          <w:sz w:val="24"/>
          <w:szCs w:val="24"/>
        </w:rPr>
        <w:t>fugure</w:t>
      </w:r>
      <w:proofErr w:type="spellEnd"/>
      <w:r w:rsidRPr="001C7DC4">
        <w:rPr>
          <w:rFonts w:ascii="Times New Roman" w:hAnsi="Times New Roman" w:cs="Times New Roman"/>
          <w:sz w:val="24"/>
          <w:szCs w:val="24"/>
        </w:rPr>
        <w:t xml:space="preserve"> 35,  the   feldspar is  pink,  and  close  inspection  will  reveal  that  it  is  very  abundant. In  thin  section the   feldspar  grains,  which   have  a  plaid  pattern,  are  nearly  as  abundant as  quartz (gray).  Calcite cement   appears brown in the thin section.</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Arkoses fo</w:t>
      </w:r>
      <w:r>
        <w:rPr>
          <w:rFonts w:ascii="Times New Roman" w:hAnsi="Times New Roman" w:cs="Times New Roman"/>
          <w:sz w:val="24"/>
          <w:szCs w:val="24"/>
        </w:rPr>
        <w:t>rm by rapid erosion of a graniti</w:t>
      </w:r>
      <w:r w:rsidRPr="001C7DC4">
        <w:rPr>
          <w:rFonts w:ascii="Times New Roman" w:hAnsi="Times New Roman" w:cs="Times New Roman"/>
          <w:sz w:val="24"/>
          <w:szCs w:val="24"/>
        </w:rPr>
        <w:t>c terrain and rapid deposition. They are common in alluvial fans.</w:t>
      </w:r>
    </w:p>
    <w:p w:rsidR="00D22B9F" w:rsidRPr="001C7DC4" w:rsidRDefault="00D22B9F" w:rsidP="00D22B9F">
      <w:pPr>
        <w:jc w:val="both"/>
        <w:rPr>
          <w:rFonts w:ascii="Times New Roman" w:hAnsi="Times New Roman" w:cs="Times New Roman"/>
          <w:sz w:val="24"/>
          <w:szCs w:val="24"/>
        </w:rPr>
      </w:pPr>
    </w:p>
    <w:p w:rsidR="00D22B9F" w:rsidRPr="0099514D" w:rsidRDefault="00D22B9F" w:rsidP="00D22B9F">
      <w:pPr>
        <w:pStyle w:val="Heading2"/>
        <w:spacing w:after="240"/>
        <w:rPr>
          <w:rFonts w:ascii="Times New Roman" w:hAnsi="Times New Roman" w:cs="Times New Roman"/>
          <w:color w:val="auto"/>
          <w:sz w:val="28"/>
          <w:szCs w:val="28"/>
        </w:rPr>
      </w:pPr>
      <w:bookmarkStart w:id="5" w:name="_Toc375215984"/>
      <w:r w:rsidRPr="0099514D">
        <w:rPr>
          <w:rFonts w:ascii="Times New Roman" w:hAnsi="Times New Roman" w:cs="Times New Roman"/>
          <w:color w:val="auto"/>
          <w:sz w:val="28"/>
          <w:szCs w:val="28"/>
        </w:rPr>
        <w:t>SANDSTONES</w:t>
      </w:r>
      <w:bookmarkEnd w:id="5"/>
    </w:p>
    <w:p w:rsidR="00D22B9F"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Sandstone  are  </w:t>
      </w:r>
      <w:proofErr w:type="spellStart"/>
      <w:r w:rsidRPr="001C7DC4">
        <w:rPr>
          <w:rFonts w:ascii="Times New Roman" w:hAnsi="Times New Roman" w:cs="Times New Roman"/>
          <w:sz w:val="24"/>
          <w:szCs w:val="24"/>
        </w:rPr>
        <w:t>clastic</w:t>
      </w:r>
      <w:proofErr w:type="spellEnd"/>
      <w:r w:rsidRPr="001C7DC4">
        <w:rPr>
          <w:rFonts w:ascii="Times New Roman" w:hAnsi="Times New Roman" w:cs="Times New Roman"/>
          <w:sz w:val="24"/>
          <w:szCs w:val="24"/>
        </w:rPr>
        <w:t xml:space="preserve">  sedimentary  rocks  consisting mostly  of grains  ranging  from 1/16 to  2 mm in  diameter.  The grains are generally rounded and show other effects of abrasion. Quartz is  usually  the  dominant   mineral, although  feldspar, garnet, mica, and other  minerals  may  be  present  in  varying  amounts.  Poorly  sorted, dirty  sandstones  containing  over  20  percent  clay  are  called  greywacke.  Calcite, quartz, and iron oxide are the dominant cementing materials.  Sandstones are generally stratified and are </w:t>
      </w:r>
      <w:proofErr w:type="spellStart"/>
      <w:r w:rsidRPr="001C7DC4">
        <w:rPr>
          <w:rFonts w:ascii="Times New Roman" w:hAnsi="Times New Roman" w:cs="Times New Roman"/>
          <w:sz w:val="24"/>
          <w:szCs w:val="24"/>
        </w:rPr>
        <w:t>colored</w:t>
      </w:r>
      <w:proofErr w:type="spellEnd"/>
      <w:r w:rsidRPr="001C7DC4">
        <w:rPr>
          <w:rFonts w:ascii="Times New Roman" w:hAnsi="Times New Roman" w:cs="Times New Roman"/>
          <w:sz w:val="24"/>
          <w:szCs w:val="24"/>
        </w:rPr>
        <w:t xml:space="preserve"> buff, red, brown, yellow, or green, depending on impurities’ and cementing agents. </w:t>
      </w:r>
    </w:p>
    <w:p w:rsidR="0095378A" w:rsidRDefault="0095378A" w:rsidP="00D22B9F">
      <w:pPr>
        <w:spacing w:after="240"/>
        <w:jc w:val="both"/>
        <w:rPr>
          <w:rFonts w:ascii="Times New Roman" w:hAnsi="Times New Roman" w:cs="Times New Roman"/>
          <w:sz w:val="24"/>
          <w:szCs w:val="24"/>
        </w:rPr>
      </w:pPr>
      <w:r w:rsidRPr="0095378A">
        <w:rPr>
          <w:rFonts w:ascii="Times New Roman" w:hAnsi="Times New Roman" w:cs="Times New Roman"/>
          <w:noProof/>
          <w:sz w:val="24"/>
          <w:szCs w:val="24"/>
        </w:rPr>
        <w:drawing>
          <wp:inline distT="0" distB="0" distL="0" distR="0">
            <wp:extent cx="5731510" cy="2163058"/>
            <wp:effectExtent l="19050" t="0" r="2540" b="0"/>
            <wp:docPr id="4" name="Picture 2484" descr="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2.jpg"/>
                    <pic:cNvPicPr/>
                  </pic:nvPicPr>
                  <pic:blipFill>
                    <a:blip r:embed="rId17" cstate="print"/>
                    <a:stretch>
                      <a:fillRect/>
                    </a:stretch>
                  </pic:blipFill>
                  <pic:spPr>
                    <a:xfrm>
                      <a:off x="0" y="0"/>
                      <a:ext cx="5731510" cy="2163058"/>
                    </a:xfrm>
                    <a:prstGeom prst="rect">
                      <a:avLst/>
                    </a:prstGeom>
                  </pic:spPr>
                </pic:pic>
              </a:graphicData>
            </a:graphic>
          </wp:inline>
        </w:drawing>
      </w:r>
    </w:p>
    <w:p w:rsidR="0095378A" w:rsidRPr="001C7DC4" w:rsidRDefault="0095378A" w:rsidP="0095378A">
      <w:pPr>
        <w:spacing w:after="240"/>
        <w:jc w:val="center"/>
        <w:rPr>
          <w:rFonts w:ascii="Times New Roman" w:hAnsi="Times New Roman" w:cs="Times New Roman"/>
          <w:sz w:val="24"/>
          <w:szCs w:val="24"/>
        </w:rPr>
      </w:pPr>
      <w:r w:rsidRPr="0095378A">
        <w:rPr>
          <w:rFonts w:ascii="Times New Roman" w:hAnsi="Times New Roman" w:cs="Times New Roman"/>
          <w:sz w:val="24"/>
          <w:szCs w:val="24"/>
        </w:rPr>
        <w:object w:dxaOrig="7191" w:dyaOrig="5399">
          <v:shape id="_x0000_i1029" type="#_x0000_t75" style="width:267.9pt;height:201.1pt" o:ole="">
            <v:imagedata r:id="rId18" o:title=""/>
          </v:shape>
          <o:OLEObject Type="Embed" ProgID="PowerPoint.Slide.12" ShapeID="_x0000_i1029" DrawAspect="Content" ObjectID="_1529989360" r:id="rId19"/>
        </w:object>
      </w:r>
    </w:p>
    <w:p w:rsidR="00D22B9F" w:rsidRDefault="00D22B9F" w:rsidP="00D22B9F">
      <w:pPr>
        <w:jc w:val="both"/>
        <w:rPr>
          <w:rFonts w:ascii="Times New Roman" w:hAnsi="Times New Roman" w:cs="Times New Roman"/>
          <w:sz w:val="24"/>
          <w:szCs w:val="24"/>
        </w:rPr>
      </w:pPr>
      <w:r w:rsidRPr="001C7DC4">
        <w:rPr>
          <w:rFonts w:ascii="Times New Roman" w:hAnsi="Times New Roman" w:cs="Times New Roman"/>
          <w:b/>
          <w:sz w:val="24"/>
          <w:szCs w:val="24"/>
        </w:rPr>
        <w:t>Grit</w:t>
      </w:r>
      <w:r w:rsidRPr="001C7DC4">
        <w:rPr>
          <w:rFonts w:ascii="Times New Roman" w:hAnsi="Times New Roman" w:cs="Times New Roman"/>
          <w:sz w:val="24"/>
          <w:szCs w:val="24"/>
        </w:rPr>
        <w:t xml:space="preserve"> or </w:t>
      </w:r>
      <w:proofErr w:type="spellStart"/>
      <w:r w:rsidRPr="001C7DC4">
        <w:rPr>
          <w:rFonts w:ascii="Times New Roman" w:hAnsi="Times New Roman" w:cs="Times New Roman"/>
          <w:sz w:val="24"/>
          <w:szCs w:val="24"/>
        </w:rPr>
        <w:t>Lithic</w:t>
      </w:r>
      <w:proofErr w:type="spellEnd"/>
      <w:r w:rsidRPr="001C7DC4">
        <w:rPr>
          <w:rFonts w:ascii="Times New Roman" w:hAnsi="Times New Roman" w:cs="Times New Roman"/>
          <w:sz w:val="24"/>
          <w:szCs w:val="24"/>
        </w:rPr>
        <w:t xml:space="preserve"> sandstone consists of a mixture of angular, sand- sized grains including quartz, feldspar, mica, and rock fragments in a poorly sorted matrix.  </w:t>
      </w:r>
    </w:p>
    <w:p w:rsidR="0095378A" w:rsidRPr="001C7DC4" w:rsidRDefault="0095378A" w:rsidP="00D22B9F">
      <w:pPr>
        <w:jc w:val="both"/>
        <w:rPr>
          <w:rFonts w:ascii="Times New Roman" w:hAnsi="Times New Roman" w:cs="Times New Roman"/>
          <w:sz w:val="24"/>
          <w:szCs w:val="24"/>
        </w:rPr>
      </w:pPr>
    </w:p>
    <w:p w:rsidR="00D22B9F" w:rsidRPr="001C7DC4" w:rsidRDefault="0095378A" w:rsidP="0095378A">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72000" cy="3429000"/>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a:stretch>
                      <a:fillRect/>
                    </a:stretch>
                  </pic:blipFill>
                  <pic:spPr bwMode="auto">
                    <a:xfrm>
                      <a:off x="0" y="0"/>
                      <a:ext cx="4572000" cy="3429000"/>
                    </a:xfrm>
                    <a:prstGeom prst="rect">
                      <a:avLst/>
                    </a:prstGeom>
                    <a:noFill/>
                  </pic:spPr>
                </pic:pic>
              </a:graphicData>
            </a:graphic>
          </wp:inline>
        </w:drawing>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sz w:val="24"/>
          <w:szCs w:val="24"/>
        </w:rPr>
      </w:pPr>
    </w:p>
    <w:p w:rsidR="00D22B9F" w:rsidRPr="001B27AA" w:rsidRDefault="00D22B9F" w:rsidP="00D22B9F">
      <w:pPr>
        <w:jc w:val="center"/>
        <w:rPr>
          <w:rFonts w:ascii="Times New Roman" w:hAnsi="Times New Roman" w:cs="Times New Roman"/>
          <w:b/>
          <w:i/>
          <w:sz w:val="24"/>
          <w:szCs w:val="24"/>
        </w:rPr>
      </w:pP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lastRenderedPageBreak/>
        <w:t>Sandstones  may  accumulate  in  a  wide  variety  of  environments,  such  as  beaches, deserts, flood plains  and  deltas.</w:t>
      </w:r>
    </w:p>
    <w:p w:rsidR="00D22B9F" w:rsidRDefault="00D22B9F" w:rsidP="00D22B9F">
      <w:pPr>
        <w:jc w:val="both"/>
        <w:rPr>
          <w:rFonts w:ascii="Times New Roman" w:hAnsi="Times New Roman" w:cs="Times New Roman"/>
          <w:sz w:val="24"/>
          <w:szCs w:val="24"/>
        </w:rPr>
      </w:pPr>
    </w:p>
    <w:p w:rsidR="00D22B9F" w:rsidRPr="0099514D" w:rsidRDefault="00D22B9F" w:rsidP="00D22B9F">
      <w:pPr>
        <w:pStyle w:val="Heading2"/>
        <w:spacing w:after="240"/>
        <w:rPr>
          <w:rFonts w:ascii="Times New Roman" w:hAnsi="Times New Roman" w:cs="Times New Roman"/>
          <w:color w:val="auto"/>
          <w:sz w:val="28"/>
          <w:szCs w:val="28"/>
        </w:rPr>
      </w:pPr>
      <w:bookmarkStart w:id="6" w:name="_Toc375215985"/>
      <w:r w:rsidRPr="0099514D">
        <w:rPr>
          <w:rFonts w:ascii="Times New Roman" w:hAnsi="Times New Roman" w:cs="Times New Roman"/>
          <w:color w:val="auto"/>
          <w:sz w:val="28"/>
          <w:szCs w:val="28"/>
        </w:rPr>
        <w:t>SILTSTONES</w:t>
      </w:r>
      <w:bookmarkEnd w:id="6"/>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Siltstones are </w:t>
      </w:r>
      <w:r>
        <w:rPr>
          <w:rFonts w:ascii="Times New Roman" w:hAnsi="Times New Roman" w:cs="Times New Roman"/>
          <w:sz w:val="24"/>
          <w:szCs w:val="24"/>
        </w:rPr>
        <w:t xml:space="preserve">fine-grained  </w:t>
      </w:r>
      <w:proofErr w:type="spellStart"/>
      <w:r>
        <w:rPr>
          <w:rFonts w:ascii="Times New Roman" w:hAnsi="Times New Roman" w:cs="Times New Roman"/>
          <w:sz w:val="24"/>
          <w:szCs w:val="24"/>
        </w:rPr>
        <w:t>clastic</w:t>
      </w:r>
      <w:proofErr w:type="spellEnd"/>
      <w:r>
        <w:rPr>
          <w:rFonts w:ascii="Times New Roman" w:hAnsi="Times New Roman" w:cs="Times New Roman"/>
          <w:sz w:val="24"/>
          <w:szCs w:val="24"/>
        </w:rPr>
        <w:t xml:space="preserve">  ro</w:t>
      </w:r>
      <w:r w:rsidRPr="001C7DC4">
        <w:rPr>
          <w:rFonts w:ascii="Times New Roman" w:hAnsi="Times New Roman" w:cs="Times New Roman"/>
          <w:sz w:val="24"/>
          <w:szCs w:val="24"/>
        </w:rPr>
        <w:t>cks  in  which  at  least  50  percent  of  material is  1/16 to  1/256 mm in  diameter.  They  are  commonly  laminated  (</w:t>
      </w:r>
      <w:r>
        <w:rPr>
          <w:rFonts w:ascii="Times New Roman" w:hAnsi="Times New Roman" w:cs="Times New Roman"/>
          <w:sz w:val="24"/>
          <w:szCs w:val="24"/>
        </w:rPr>
        <w:t>F</w:t>
      </w:r>
      <w:r w:rsidRPr="001C7DC4">
        <w:rPr>
          <w:rFonts w:ascii="Times New Roman" w:hAnsi="Times New Roman" w:cs="Times New Roman"/>
          <w:sz w:val="24"/>
          <w:szCs w:val="24"/>
        </w:rPr>
        <w:t xml:space="preserve">igure </w:t>
      </w:r>
      <w:r>
        <w:rPr>
          <w:rFonts w:ascii="Times New Roman" w:hAnsi="Times New Roman" w:cs="Times New Roman"/>
          <w:sz w:val="24"/>
          <w:szCs w:val="24"/>
        </w:rPr>
        <w:t>44</w:t>
      </w:r>
      <w:r w:rsidRPr="001C7DC4">
        <w:rPr>
          <w:rFonts w:ascii="Times New Roman" w:hAnsi="Times New Roman" w:cs="Times New Roman"/>
          <w:sz w:val="24"/>
          <w:szCs w:val="24"/>
        </w:rPr>
        <w:t>), but  burrowing  organism  may  destroy  or  obscure  evidences  of  stratification. Silt particles, when viewed  under  the  microscope, appear  to  be  angular  rather  than  rounded like  sand.  They are composed of quartz grains, with an abundance of mica and clay minerals.</w:t>
      </w:r>
    </w:p>
    <w:p w:rsidR="00D22B9F" w:rsidRDefault="00D22B9F" w:rsidP="00D22B9F">
      <w:pPr>
        <w:jc w:val="center"/>
        <w:rPr>
          <w:rFonts w:ascii="Times New Roman" w:hAnsi="Times New Roman" w:cs="Times New Roman"/>
          <w:b/>
          <w:i/>
          <w:sz w:val="24"/>
          <w:szCs w:val="24"/>
        </w:rPr>
      </w:pPr>
      <w:r>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1676400</wp:posOffset>
            </wp:positionH>
            <wp:positionV relativeFrom="paragraph">
              <wp:posOffset>47625</wp:posOffset>
            </wp:positionV>
            <wp:extent cx="2400300" cy="2266950"/>
            <wp:effectExtent l="19050" t="0" r="0" b="0"/>
            <wp:wrapSquare wrapText="bothSides"/>
            <wp:docPr id="2445" name="Picture 2445" descr="sedimentary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5" descr="sedimentary 11"/>
                    <pic:cNvPicPr>
                      <a:picLocks noChangeAspect="1" noChangeArrowheads="1"/>
                    </pic:cNvPicPr>
                  </pic:nvPicPr>
                  <pic:blipFill>
                    <a:blip r:embed="rId21" cstate="print"/>
                    <a:srcRect l="2808" t="4721" r="5635"/>
                    <a:stretch>
                      <a:fillRect/>
                    </a:stretch>
                  </pic:blipFill>
                  <pic:spPr bwMode="auto">
                    <a:xfrm>
                      <a:off x="0" y="0"/>
                      <a:ext cx="2400300" cy="2266950"/>
                    </a:xfrm>
                    <a:prstGeom prst="rect">
                      <a:avLst/>
                    </a:prstGeom>
                    <a:noFill/>
                    <a:ln w="9525">
                      <a:noFill/>
                      <a:miter lim="800000"/>
                      <a:headEnd/>
                      <a:tailEnd/>
                    </a:ln>
                  </pic:spPr>
                </pic:pic>
              </a:graphicData>
            </a:graphic>
          </wp:anchor>
        </w:drawing>
      </w:r>
      <w:r>
        <w:rPr>
          <w:rFonts w:ascii="Times New Roman" w:hAnsi="Times New Roman" w:cs="Times New Roman"/>
          <w:sz w:val="24"/>
          <w:szCs w:val="24"/>
        </w:rPr>
        <w:br w:type="textWrapping" w:clear="all"/>
      </w:r>
    </w:p>
    <w:p w:rsidR="00D22B9F" w:rsidRPr="001B27AA" w:rsidRDefault="00D22B9F" w:rsidP="00D22B9F">
      <w:pPr>
        <w:jc w:val="center"/>
        <w:rPr>
          <w:rFonts w:ascii="Times New Roman" w:hAnsi="Times New Roman" w:cs="Times New Roman"/>
          <w:b/>
          <w:i/>
          <w:sz w:val="24"/>
          <w:szCs w:val="24"/>
        </w:rPr>
      </w:pPr>
      <w:proofErr w:type="gramStart"/>
      <w:r w:rsidRPr="001B27AA">
        <w:rPr>
          <w:rFonts w:ascii="Times New Roman" w:hAnsi="Times New Roman" w:cs="Times New Roman"/>
          <w:b/>
          <w:i/>
          <w:sz w:val="24"/>
          <w:szCs w:val="24"/>
        </w:rPr>
        <w:t>Figure 44.</w:t>
      </w:r>
      <w:proofErr w:type="gramEnd"/>
      <w:r w:rsidRPr="001B27AA">
        <w:rPr>
          <w:rFonts w:ascii="Times New Roman" w:hAnsi="Times New Roman" w:cs="Times New Roman"/>
          <w:b/>
          <w:i/>
          <w:sz w:val="24"/>
          <w:szCs w:val="24"/>
        </w:rPr>
        <w:t xml:space="preserve"> </w:t>
      </w:r>
      <w:r w:rsidRPr="001B27AA">
        <w:rPr>
          <w:rFonts w:ascii="Times New Roman" w:hAnsi="Times New Roman" w:cs="Times New Roman"/>
          <w:i/>
          <w:sz w:val="24"/>
          <w:szCs w:val="24"/>
        </w:rPr>
        <w:t>Siltstone</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Silt  is  common  material  deposited by  most  streams  in  deltas  and  flood plains.  It  rarely  forms  thick  beds  and  is characteristically interstratified  with  </w:t>
      </w:r>
      <w:proofErr w:type="spellStart"/>
      <w:r w:rsidRPr="001C7DC4">
        <w:rPr>
          <w:rFonts w:ascii="Times New Roman" w:hAnsi="Times New Roman" w:cs="Times New Roman"/>
          <w:sz w:val="24"/>
          <w:szCs w:val="24"/>
        </w:rPr>
        <w:t>shales</w:t>
      </w:r>
      <w:proofErr w:type="spellEnd"/>
      <w:r w:rsidRPr="001C7DC4">
        <w:rPr>
          <w:rFonts w:ascii="Times New Roman" w:hAnsi="Times New Roman" w:cs="Times New Roman"/>
          <w:sz w:val="24"/>
          <w:szCs w:val="24"/>
        </w:rPr>
        <w:t xml:space="preserve">  and  sandstones.</w:t>
      </w:r>
    </w:p>
    <w:p w:rsidR="00D22B9F" w:rsidRPr="001C7DC4" w:rsidRDefault="00D22B9F" w:rsidP="00D22B9F">
      <w:pPr>
        <w:jc w:val="both"/>
        <w:rPr>
          <w:rFonts w:ascii="Times New Roman" w:hAnsi="Times New Roman" w:cs="Times New Roman"/>
          <w:sz w:val="24"/>
          <w:szCs w:val="24"/>
        </w:rPr>
      </w:pPr>
    </w:p>
    <w:p w:rsidR="00D22B9F" w:rsidRPr="0099514D" w:rsidRDefault="00D22B9F" w:rsidP="00D22B9F">
      <w:pPr>
        <w:pStyle w:val="Heading2"/>
        <w:spacing w:after="240"/>
        <w:rPr>
          <w:rFonts w:ascii="Times New Roman" w:hAnsi="Times New Roman" w:cs="Times New Roman"/>
          <w:color w:val="auto"/>
          <w:sz w:val="28"/>
          <w:szCs w:val="28"/>
        </w:rPr>
      </w:pPr>
      <w:bookmarkStart w:id="7" w:name="_Toc375215986"/>
      <w:r w:rsidRPr="0099514D">
        <w:rPr>
          <w:rFonts w:ascii="Times New Roman" w:hAnsi="Times New Roman" w:cs="Times New Roman"/>
          <w:color w:val="auto"/>
          <w:sz w:val="28"/>
          <w:szCs w:val="28"/>
        </w:rPr>
        <w:t>SHALES</w:t>
      </w:r>
      <w:bookmarkEnd w:id="7"/>
    </w:p>
    <w:p w:rsidR="00D22B9F" w:rsidRPr="001C7DC4" w:rsidRDefault="00D22B9F" w:rsidP="00D22B9F">
      <w:pPr>
        <w:spacing w:after="240"/>
        <w:jc w:val="both"/>
        <w:rPr>
          <w:rFonts w:ascii="Times New Roman" w:hAnsi="Times New Roman" w:cs="Times New Roman"/>
          <w:sz w:val="24"/>
          <w:szCs w:val="24"/>
        </w:rPr>
      </w:pPr>
      <w:proofErr w:type="spellStart"/>
      <w:r w:rsidRPr="001C7DC4">
        <w:rPr>
          <w:rFonts w:ascii="Times New Roman" w:hAnsi="Times New Roman" w:cs="Times New Roman"/>
          <w:sz w:val="24"/>
          <w:szCs w:val="24"/>
        </w:rPr>
        <w:t>Shales</w:t>
      </w:r>
      <w:proofErr w:type="spellEnd"/>
      <w:r w:rsidRPr="001C7DC4">
        <w:rPr>
          <w:rFonts w:ascii="Times New Roman" w:hAnsi="Times New Roman" w:cs="Times New Roman"/>
          <w:sz w:val="24"/>
          <w:szCs w:val="24"/>
        </w:rPr>
        <w:t xml:space="preserve">  are  fine  grained  </w:t>
      </w:r>
      <w:proofErr w:type="spellStart"/>
      <w:r w:rsidRPr="001C7DC4">
        <w:rPr>
          <w:rFonts w:ascii="Times New Roman" w:hAnsi="Times New Roman" w:cs="Times New Roman"/>
          <w:sz w:val="24"/>
          <w:szCs w:val="24"/>
        </w:rPr>
        <w:t>clastic</w:t>
      </w:r>
      <w:proofErr w:type="spellEnd"/>
      <w:r w:rsidRPr="001C7DC4">
        <w:rPr>
          <w:rFonts w:ascii="Times New Roman" w:hAnsi="Times New Roman" w:cs="Times New Roman"/>
          <w:sz w:val="24"/>
          <w:szCs w:val="24"/>
        </w:rPr>
        <w:t xml:space="preserve">  rocks  consisting of  particles  less  than 1/256 mm in  diameter.  They are characteristically laminated or thin bedded, as is well expressed in both hand specimen and thin section. Quartz, mica, and  the  clay  minerals  are  the  dominant  constituents, but, as  is  shown  in  Figure  85, particles  are  too  small  to  be  seen without  a  high  magnification.  Calcite may be present – usually as cement – in amounts ranging up to 50 percent.  Eighty percent of exposed sedimentary rocks are </w:t>
      </w:r>
      <w:proofErr w:type="spellStart"/>
      <w:r w:rsidRPr="001C7DC4">
        <w:rPr>
          <w:rFonts w:ascii="Times New Roman" w:hAnsi="Times New Roman" w:cs="Times New Roman"/>
          <w:sz w:val="24"/>
          <w:szCs w:val="24"/>
        </w:rPr>
        <w:t>shales</w:t>
      </w:r>
      <w:proofErr w:type="spellEnd"/>
      <w:r w:rsidRPr="001C7DC4">
        <w:rPr>
          <w:rFonts w:ascii="Times New Roman" w:hAnsi="Times New Roman" w:cs="Times New Roman"/>
          <w:sz w:val="24"/>
          <w:szCs w:val="24"/>
        </w:rPr>
        <w:t>.  They  accumulate in  an environment  of  low  mechanical  energy  such  as  lagoons,  quite offshore waters, flood plains, and  lakes.</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903976" cy="2118360"/>
            <wp:effectExtent l="19050" t="0" r="1524" b="0"/>
            <wp:docPr id="2491" name="Picture 2489"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22" cstate="print"/>
                    <a:stretch>
                      <a:fillRect/>
                    </a:stretch>
                  </pic:blipFill>
                  <pic:spPr>
                    <a:xfrm>
                      <a:off x="0" y="0"/>
                      <a:ext cx="5903976" cy="2118360"/>
                    </a:xfrm>
                    <a:prstGeom prst="rect">
                      <a:avLst/>
                    </a:prstGeom>
                  </pic:spPr>
                </pic:pic>
              </a:graphicData>
            </a:graphic>
          </wp:inline>
        </w:drawing>
      </w:r>
    </w:p>
    <w:p w:rsidR="00D22B9F" w:rsidRDefault="00D22B9F" w:rsidP="00D22B9F">
      <w:pPr>
        <w:jc w:val="center"/>
        <w:rPr>
          <w:rFonts w:ascii="Times New Roman" w:hAnsi="Times New Roman" w:cs="Times New Roman"/>
          <w:i/>
          <w:sz w:val="24"/>
          <w:szCs w:val="24"/>
        </w:rPr>
      </w:pPr>
      <w:proofErr w:type="gramStart"/>
      <w:r w:rsidRPr="001B27AA">
        <w:rPr>
          <w:rFonts w:ascii="Times New Roman" w:hAnsi="Times New Roman" w:cs="Times New Roman"/>
          <w:b/>
          <w:i/>
          <w:sz w:val="24"/>
          <w:szCs w:val="24"/>
        </w:rPr>
        <w:t>Figure 4</w:t>
      </w:r>
      <w:r>
        <w:rPr>
          <w:rFonts w:ascii="Times New Roman" w:hAnsi="Times New Roman" w:cs="Times New Roman"/>
          <w:b/>
          <w:i/>
          <w:sz w:val="24"/>
          <w:szCs w:val="24"/>
        </w:rPr>
        <w:t>5</w:t>
      </w:r>
      <w:r w:rsidRPr="001B27AA">
        <w:rPr>
          <w:rFonts w:ascii="Times New Roman" w:hAnsi="Times New Roman" w:cs="Times New Roman"/>
          <w:b/>
          <w:i/>
          <w:sz w:val="24"/>
          <w:szCs w:val="24"/>
        </w:rPr>
        <w:t>.</w:t>
      </w:r>
      <w:proofErr w:type="gramEnd"/>
      <w:r w:rsidRPr="001B27AA">
        <w:rPr>
          <w:rFonts w:ascii="Times New Roman" w:hAnsi="Times New Roman" w:cs="Times New Roman"/>
          <w:b/>
          <w:i/>
          <w:sz w:val="24"/>
          <w:szCs w:val="24"/>
        </w:rPr>
        <w:t xml:space="preserve"> </w:t>
      </w:r>
      <w:r>
        <w:rPr>
          <w:rFonts w:ascii="Times New Roman" w:hAnsi="Times New Roman" w:cs="Times New Roman"/>
          <w:i/>
          <w:sz w:val="24"/>
          <w:szCs w:val="24"/>
        </w:rPr>
        <w:t>Shal</w:t>
      </w:r>
      <w:r w:rsidRPr="001B27AA">
        <w:rPr>
          <w:rFonts w:ascii="Times New Roman" w:hAnsi="Times New Roman" w:cs="Times New Roman"/>
          <w:i/>
          <w:sz w:val="24"/>
          <w:szCs w:val="24"/>
        </w:rPr>
        <w:t>e in thin section and hand specimen</w:t>
      </w:r>
    </w:p>
    <w:p w:rsidR="009320F9" w:rsidRPr="009320F9" w:rsidRDefault="009320F9" w:rsidP="00D22B9F">
      <w:pPr>
        <w:jc w:val="center"/>
        <w:rPr>
          <w:rFonts w:ascii="Times New Roman" w:hAnsi="Times New Roman" w:cs="Times New Roman"/>
          <w:b/>
          <w:sz w:val="24"/>
          <w:szCs w:val="24"/>
        </w:rPr>
      </w:pPr>
      <w:r w:rsidRPr="009320F9">
        <w:rPr>
          <w:rFonts w:ascii="Times New Roman" w:hAnsi="Times New Roman" w:cs="Times New Roman"/>
          <w:b/>
          <w:sz w:val="24"/>
          <w:szCs w:val="24"/>
        </w:rPr>
        <w:object w:dxaOrig="7191" w:dyaOrig="5399">
          <v:shape id="_x0000_i1030" type="#_x0000_t75" style="width:359.35pt;height:269.85pt" o:ole="">
            <v:imagedata r:id="rId23" o:title=""/>
          </v:shape>
          <o:OLEObject Type="Embed" ProgID="PowerPoint.Slide.12" ShapeID="_x0000_i1030" DrawAspect="Content" ObjectID="_1529989361" r:id="rId24"/>
        </w:object>
      </w:r>
    </w:p>
    <w:p w:rsidR="00D22B9F" w:rsidRDefault="00D22B9F" w:rsidP="00D22B9F">
      <w:pPr>
        <w:jc w:val="both"/>
        <w:rPr>
          <w:rFonts w:ascii="Times New Roman" w:hAnsi="Times New Roman" w:cs="Times New Roman"/>
          <w:b/>
          <w:sz w:val="24"/>
          <w:szCs w:val="24"/>
        </w:rPr>
      </w:pPr>
    </w:p>
    <w:p w:rsidR="00D22B9F" w:rsidRDefault="00D22B9F" w:rsidP="00D22B9F">
      <w:pPr>
        <w:jc w:val="both"/>
        <w:rPr>
          <w:rFonts w:ascii="Times New Roman" w:hAnsi="Times New Roman" w:cs="Times New Roman"/>
          <w:b/>
          <w:sz w:val="24"/>
          <w:szCs w:val="24"/>
        </w:rPr>
      </w:pPr>
    </w:p>
    <w:p w:rsidR="00D22B9F" w:rsidRDefault="00D22B9F" w:rsidP="00D22B9F">
      <w:pPr>
        <w:jc w:val="both"/>
        <w:rPr>
          <w:rFonts w:ascii="Times New Roman" w:hAnsi="Times New Roman" w:cs="Times New Roman"/>
          <w:b/>
          <w:sz w:val="24"/>
          <w:szCs w:val="24"/>
        </w:rPr>
      </w:pPr>
    </w:p>
    <w:p w:rsidR="00D22B9F" w:rsidRDefault="00D22B9F" w:rsidP="00D22B9F">
      <w:pPr>
        <w:jc w:val="both"/>
        <w:rPr>
          <w:rFonts w:ascii="Times New Roman" w:hAnsi="Times New Roman" w:cs="Times New Roman"/>
          <w:b/>
          <w:sz w:val="24"/>
          <w:szCs w:val="24"/>
        </w:rPr>
      </w:pPr>
    </w:p>
    <w:p w:rsidR="00D22B9F" w:rsidRDefault="00D22B9F" w:rsidP="00D22B9F">
      <w:pPr>
        <w:jc w:val="both"/>
        <w:rPr>
          <w:rFonts w:ascii="Times New Roman" w:hAnsi="Times New Roman" w:cs="Times New Roman"/>
          <w:b/>
          <w:sz w:val="24"/>
          <w:szCs w:val="24"/>
        </w:rPr>
      </w:pPr>
    </w:p>
    <w:p w:rsidR="00D22B9F" w:rsidRDefault="00D22B9F" w:rsidP="00D22B9F">
      <w:pPr>
        <w:jc w:val="both"/>
        <w:rPr>
          <w:rFonts w:ascii="Times New Roman" w:hAnsi="Times New Roman" w:cs="Times New Roman"/>
          <w:b/>
          <w:sz w:val="24"/>
          <w:szCs w:val="24"/>
        </w:rPr>
      </w:pPr>
    </w:p>
    <w:p w:rsidR="00D22B9F" w:rsidRDefault="00D22B9F" w:rsidP="00D22B9F">
      <w:pPr>
        <w:jc w:val="both"/>
        <w:rPr>
          <w:rFonts w:ascii="Times New Roman" w:hAnsi="Times New Roman" w:cs="Times New Roman"/>
          <w:b/>
          <w:sz w:val="24"/>
          <w:szCs w:val="24"/>
        </w:rPr>
      </w:pPr>
    </w:p>
    <w:p w:rsidR="00D22B9F" w:rsidRDefault="00D22B9F" w:rsidP="00D22B9F">
      <w:pPr>
        <w:jc w:val="both"/>
        <w:rPr>
          <w:rFonts w:ascii="Times New Roman" w:hAnsi="Times New Roman" w:cs="Times New Roman"/>
          <w:b/>
          <w:sz w:val="24"/>
          <w:szCs w:val="24"/>
        </w:rPr>
      </w:pPr>
    </w:p>
    <w:p w:rsidR="00D22B9F" w:rsidRDefault="00D22B9F" w:rsidP="00D22B9F">
      <w:pPr>
        <w:jc w:val="both"/>
        <w:rPr>
          <w:rFonts w:ascii="Times New Roman" w:hAnsi="Times New Roman" w:cs="Times New Roman"/>
          <w:b/>
          <w:sz w:val="24"/>
          <w:szCs w:val="24"/>
        </w:rPr>
      </w:pPr>
    </w:p>
    <w:p w:rsidR="00D22B9F" w:rsidRPr="001C7DC4" w:rsidRDefault="00D22B9F" w:rsidP="00D22B9F">
      <w:pPr>
        <w:jc w:val="both"/>
        <w:rPr>
          <w:rFonts w:ascii="Times New Roman" w:hAnsi="Times New Roman" w:cs="Times New Roman"/>
          <w:b/>
          <w:sz w:val="24"/>
          <w:szCs w:val="24"/>
        </w:rPr>
      </w:pPr>
      <w:r w:rsidRPr="001C7DC4">
        <w:rPr>
          <w:rFonts w:ascii="Times New Roman" w:hAnsi="Times New Roman" w:cs="Times New Roman"/>
          <w:b/>
          <w:sz w:val="24"/>
          <w:szCs w:val="24"/>
        </w:rPr>
        <w:t>Chemical Sedimentary Rocks</w:t>
      </w:r>
    </w:p>
    <w:p w:rsidR="00D22B9F" w:rsidRPr="00FB0D48" w:rsidRDefault="00D22B9F" w:rsidP="00D22B9F">
      <w:pPr>
        <w:jc w:val="both"/>
        <w:rPr>
          <w:rFonts w:ascii="Times New Roman" w:hAnsi="Times New Roman" w:cs="Times New Roman"/>
          <w:b/>
          <w:i/>
          <w:sz w:val="24"/>
          <w:szCs w:val="24"/>
        </w:rPr>
      </w:pPr>
      <w:r w:rsidRPr="00FB0D48">
        <w:rPr>
          <w:rFonts w:ascii="Times New Roman" w:hAnsi="Times New Roman" w:cs="Times New Roman"/>
          <w:b/>
          <w:i/>
          <w:sz w:val="24"/>
          <w:szCs w:val="24"/>
        </w:rPr>
        <w:t xml:space="preserve">Table: </w:t>
      </w:r>
      <w:r w:rsidRPr="00FB0D48">
        <w:rPr>
          <w:rFonts w:ascii="Times New Roman" w:hAnsi="Times New Roman" w:cs="Times New Roman"/>
          <w:i/>
          <w:sz w:val="24"/>
          <w:szCs w:val="24"/>
        </w:rPr>
        <w:t>Chemical Sedimentary Rocks</w:t>
      </w:r>
    </w:p>
    <w:p w:rsidR="00D22B9F" w:rsidRPr="001C7DC4" w:rsidRDefault="00D22B9F" w:rsidP="00D22B9F">
      <w:pPr>
        <w:jc w:val="both"/>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5947502" cy="6143625"/>
            <wp:effectExtent l="19050" t="0" r="0" b="0"/>
            <wp:docPr id="2496" name="Picture 2495" descr="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9.jpg"/>
                    <pic:cNvPicPr/>
                  </pic:nvPicPr>
                  <pic:blipFill>
                    <a:blip r:embed="rId25" cstate="print"/>
                    <a:srcRect t="4236"/>
                    <a:stretch>
                      <a:fillRect/>
                    </a:stretch>
                  </pic:blipFill>
                  <pic:spPr>
                    <a:xfrm>
                      <a:off x="0" y="0"/>
                      <a:ext cx="5947502" cy="6143625"/>
                    </a:xfrm>
                    <a:prstGeom prst="rect">
                      <a:avLst/>
                    </a:prstGeom>
                  </pic:spPr>
                </pic:pic>
              </a:graphicData>
            </a:graphic>
          </wp:inline>
        </w:drawing>
      </w:r>
    </w:p>
    <w:p w:rsidR="00D22B9F" w:rsidRPr="001C7DC4" w:rsidRDefault="00D22B9F" w:rsidP="00D22B9F">
      <w:pPr>
        <w:jc w:val="both"/>
        <w:rPr>
          <w:rFonts w:ascii="Times New Roman" w:hAnsi="Times New Roman" w:cs="Times New Roman"/>
          <w:b/>
          <w:sz w:val="24"/>
          <w:szCs w:val="24"/>
        </w:rPr>
      </w:pPr>
    </w:p>
    <w:p w:rsidR="00D22B9F" w:rsidRPr="0099514D" w:rsidRDefault="00D22B9F" w:rsidP="00D22B9F">
      <w:pPr>
        <w:pStyle w:val="Heading2"/>
        <w:spacing w:after="240"/>
        <w:rPr>
          <w:rFonts w:ascii="Times New Roman" w:hAnsi="Times New Roman" w:cs="Times New Roman"/>
          <w:color w:val="auto"/>
          <w:sz w:val="28"/>
          <w:szCs w:val="28"/>
        </w:rPr>
      </w:pPr>
      <w:bookmarkStart w:id="8" w:name="_Toc375215987"/>
      <w:r w:rsidRPr="0099514D">
        <w:rPr>
          <w:rFonts w:ascii="Times New Roman" w:hAnsi="Times New Roman" w:cs="Times New Roman"/>
          <w:color w:val="auto"/>
          <w:sz w:val="28"/>
          <w:szCs w:val="28"/>
        </w:rPr>
        <w:t>LIMESTONE</w:t>
      </w:r>
      <w:bookmarkEnd w:id="8"/>
    </w:p>
    <w:p w:rsidR="00D22B9F" w:rsidRPr="001C7DC4" w:rsidRDefault="00D22B9F" w:rsidP="00D22B9F">
      <w:pPr>
        <w:spacing w:after="240"/>
        <w:jc w:val="both"/>
        <w:rPr>
          <w:rFonts w:ascii="Times New Roman" w:hAnsi="Times New Roman" w:cs="Times New Roman"/>
          <w:sz w:val="24"/>
          <w:szCs w:val="24"/>
        </w:rPr>
      </w:pPr>
      <w:proofErr w:type="spellStart"/>
      <w:r w:rsidRPr="001C7DC4">
        <w:rPr>
          <w:rFonts w:ascii="Times New Roman" w:hAnsi="Times New Roman" w:cs="Times New Roman"/>
          <w:sz w:val="24"/>
          <w:szCs w:val="24"/>
        </w:rPr>
        <w:t>Limestones</w:t>
      </w:r>
      <w:proofErr w:type="spellEnd"/>
      <w:r w:rsidRPr="001C7DC4">
        <w:rPr>
          <w:rFonts w:ascii="Times New Roman" w:hAnsi="Times New Roman" w:cs="Times New Roman"/>
          <w:sz w:val="24"/>
          <w:szCs w:val="24"/>
        </w:rPr>
        <w:t xml:space="preserve"> are sedimentary rocks that contain more than 50 percent calcium carbonate.  Impurities, which   may  range  in   amount to  50  percent,  include  clay,  quartz, iron  oxide,  rock  </w:t>
      </w:r>
      <w:proofErr w:type="spellStart"/>
      <w:r w:rsidRPr="001C7DC4">
        <w:rPr>
          <w:rFonts w:ascii="Times New Roman" w:hAnsi="Times New Roman" w:cs="Times New Roman"/>
          <w:sz w:val="24"/>
          <w:szCs w:val="24"/>
        </w:rPr>
        <w:t>fragements</w:t>
      </w:r>
      <w:proofErr w:type="spellEnd"/>
      <w:r w:rsidRPr="001C7DC4">
        <w:rPr>
          <w:rFonts w:ascii="Times New Roman" w:hAnsi="Times New Roman" w:cs="Times New Roman"/>
          <w:sz w:val="24"/>
          <w:szCs w:val="24"/>
        </w:rPr>
        <w:t xml:space="preserve">,  and  </w:t>
      </w:r>
      <w:proofErr w:type="spellStart"/>
      <w:r w:rsidRPr="001C7DC4">
        <w:rPr>
          <w:rFonts w:ascii="Times New Roman" w:hAnsi="Times New Roman" w:cs="Times New Roman"/>
          <w:sz w:val="24"/>
          <w:szCs w:val="24"/>
        </w:rPr>
        <w:t>othe</w:t>
      </w:r>
      <w:proofErr w:type="spellEnd"/>
      <w:r w:rsidRPr="001C7DC4">
        <w:rPr>
          <w:rFonts w:ascii="Times New Roman" w:hAnsi="Times New Roman" w:cs="Times New Roman"/>
          <w:sz w:val="24"/>
          <w:szCs w:val="24"/>
        </w:rPr>
        <w:t xml:space="preserve">   material.   The   calcite   may  be  precipitated  chemically  or  </w:t>
      </w:r>
      <w:r w:rsidRPr="001C7DC4">
        <w:rPr>
          <w:rFonts w:ascii="Times New Roman" w:hAnsi="Times New Roman" w:cs="Times New Roman"/>
          <w:sz w:val="24"/>
          <w:szCs w:val="24"/>
        </w:rPr>
        <w:lastRenderedPageBreak/>
        <w:t xml:space="preserve">organically  or  may  be  of  </w:t>
      </w:r>
      <w:proofErr w:type="spellStart"/>
      <w:r w:rsidRPr="001C7DC4">
        <w:rPr>
          <w:rFonts w:ascii="Times New Roman" w:hAnsi="Times New Roman" w:cs="Times New Roman"/>
          <w:sz w:val="24"/>
          <w:szCs w:val="24"/>
        </w:rPr>
        <w:t>detrital</w:t>
      </w:r>
      <w:proofErr w:type="spellEnd"/>
      <w:r w:rsidRPr="001C7DC4">
        <w:rPr>
          <w:rFonts w:ascii="Times New Roman" w:hAnsi="Times New Roman" w:cs="Times New Roman"/>
          <w:sz w:val="24"/>
          <w:szCs w:val="24"/>
        </w:rPr>
        <w:t xml:space="preserve"> origin.  The  many  varieties  of  </w:t>
      </w:r>
      <w:proofErr w:type="spellStart"/>
      <w:r w:rsidRPr="001C7DC4">
        <w:rPr>
          <w:rFonts w:ascii="Times New Roman" w:hAnsi="Times New Roman" w:cs="Times New Roman"/>
          <w:sz w:val="24"/>
          <w:szCs w:val="24"/>
        </w:rPr>
        <w:t>limestones</w:t>
      </w:r>
      <w:proofErr w:type="spellEnd"/>
      <w:r w:rsidRPr="001C7DC4">
        <w:rPr>
          <w:rFonts w:ascii="Times New Roman" w:hAnsi="Times New Roman" w:cs="Times New Roman"/>
          <w:sz w:val="24"/>
          <w:szCs w:val="24"/>
        </w:rPr>
        <w:t xml:space="preserve">  are   classified  on  the  basis of  texture  or  some   other  significant property.  </w:t>
      </w:r>
    </w:p>
    <w:p w:rsidR="00D22B9F"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All  </w:t>
      </w:r>
      <w:proofErr w:type="spellStart"/>
      <w:r w:rsidRPr="001C7DC4">
        <w:rPr>
          <w:rFonts w:ascii="Times New Roman" w:hAnsi="Times New Roman" w:cs="Times New Roman"/>
          <w:sz w:val="24"/>
          <w:szCs w:val="24"/>
        </w:rPr>
        <w:t>limestones</w:t>
      </w:r>
      <w:proofErr w:type="spellEnd"/>
      <w:r w:rsidRPr="001C7DC4">
        <w:rPr>
          <w:rFonts w:ascii="Times New Roman" w:hAnsi="Times New Roman" w:cs="Times New Roman"/>
          <w:sz w:val="24"/>
          <w:szCs w:val="24"/>
        </w:rPr>
        <w:t xml:space="preserve">  are   similar  in  that  they  are  composed  mostly  of   calcite  and  effervesce in  hydrochloric  acid.</w:t>
      </w:r>
    </w:p>
    <w:p w:rsidR="00D22B9F" w:rsidRPr="001C7DC4" w:rsidRDefault="00D22B9F" w:rsidP="00D22B9F">
      <w:pPr>
        <w:jc w:val="both"/>
        <w:rPr>
          <w:rFonts w:ascii="Times New Roman" w:hAnsi="Times New Roman" w:cs="Times New Roman"/>
          <w:sz w:val="24"/>
          <w:szCs w:val="24"/>
        </w:rPr>
      </w:pPr>
    </w:p>
    <w:p w:rsidR="00D22B9F" w:rsidRPr="0099514D" w:rsidRDefault="00D22B9F" w:rsidP="00D22B9F">
      <w:pPr>
        <w:pStyle w:val="Heading2"/>
        <w:spacing w:after="240"/>
        <w:rPr>
          <w:rFonts w:ascii="Times New Roman" w:hAnsi="Times New Roman" w:cs="Times New Roman"/>
          <w:color w:val="auto"/>
          <w:sz w:val="28"/>
          <w:szCs w:val="28"/>
        </w:rPr>
      </w:pPr>
      <w:bookmarkStart w:id="9" w:name="_Toc375215988"/>
      <w:r w:rsidRPr="0099514D">
        <w:rPr>
          <w:rFonts w:ascii="Times New Roman" w:hAnsi="Times New Roman" w:cs="Times New Roman"/>
          <w:color w:val="auto"/>
          <w:sz w:val="28"/>
          <w:szCs w:val="28"/>
        </w:rPr>
        <w:t>CRYSTALLINE LIMESTONE (</w:t>
      </w:r>
      <w:proofErr w:type="spellStart"/>
      <w:r w:rsidRPr="0099514D">
        <w:rPr>
          <w:rFonts w:ascii="Times New Roman" w:hAnsi="Times New Roman" w:cs="Times New Roman"/>
          <w:color w:val="auto"/>
          <w:sz w:val="28"/>
          <w:szCs w:val="28"/>
        </w:rPr>
        <w:t>Sparite</w:t>
      </w:r>
      <w:proofErr w:type="spellEnd"/>
      <w:r w:rsidRPr="0099514D">
        <w:rPr>
          <w:rFonts w:ascii="Times New Roman" w:hAnsi="Times New Roman" w:cs="Times New Roman"/>
          <w:color w:val="auto"/>
          <w:sz w:val="28"/>
          <w:szCs w:val="28"/>
        </w:rPr>
        <w:t>)</w:t>
      </w:r>
      <w:bookmarkEnd w:id="9"/>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Crystalline   limestone  (Figure </w:t>
      </w:r>
      <w:r>
        <w:rPr>
          <w:rFonts w:ascii="Times New Roman" w:hAnsi="Times New Roman" w:cs="Times New Roman"/>
          <w:sz w:val="24"/>
          <w:szCs w:val="24"/>
        </w:rPr>
        <w:t>46</w:t>
      </w:r>
      <w:r w:rsidRPr="001C7DC4">
        <w:rPr>
          <w:rFonts w:ascii="Times New Roman" w:hAnsi="Times New Roman" w:cs="Times New Roman"/>
          <w:sz w:val="24"/>
          <w:szCs w:val="24"/>
        </w:rPr>
        <w:t xml:space="preserve">) is  composed of  interlocking  crystals  of  calcite  which  can  be   seen  with  the  unaided  eye  or  with  low power magnification.  </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5943600" cy="2124075"/>
            <wp:effectExtent l="19050" t="0" r="0" b="0"/>
            <wp:docPr id="2481" name="Picture 2480"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6.jpg"/>
                    <pic:cNvPicPr/>
                  </pic:nvPicPr>
                  <pic:blipFill>
                    <a:blip r:embed="rId26" cstate="print"/>
                    <a:srcRect t="7469"/>
                    <a:stretch>
                      <a:fillRect/>
                    </a:stretch>
                  </pic:blipFill>
                  <pic:spPr>
                    <a:xfrm>
                      <a:off x="0" y="0"/>
                      <a:ext cx="5943600" cy="2124075"/>
                    </a:xfrm>
                    <a:prstGeom prst="rect">
                      <a:avLst/>
                    </a:prstGeom>
                  </pic:spPr>
                </pic:pic>
              </a:graphicData>
            </a:graphic>
          </wp:inline>
        </w:drawing>
      </w:r>
    </w:p>
    <w:p w:rsidR="00D22B9F" w:rsidRPr="00FB0D48" w:rsidRDefault="00D22B9F" w:rsidP="00D22B9F">
      <w:pPr>
        <w:jc w:val="center"/>
        <w:rPr>
          <w:rFonts w:ascii="Times New Roman" w:hAnsi="Times New Roman" w:cs="Times New Roman"/>
          <w:b/>
          <w:i/>
          <w:sz w:val="24"/>
          <w:szCs w:val="24"/>
        </w:rPr>
      </w:pPr>
      <w:proofErr w:type="gramStart"/>
      <w:r w:rsidRPr="00FB0D48">
        <w:rPr>
          <w:rFonts w:ascii="Times New Roman" w:hAnsi="Times New Roman" w:cs="Times New Roman"/>
          <w:b/>
          <w:i/>
          <w:sz w:val="24"/>
          <w:szCs w:val="24"/>
        </w:rPr>
        <w:t>Figure 46.</w:t>
      </w:r>
      <w:proofErr w:type="gramEnd"/>
      <w:r w:rsidRPr="00FB0D48">
        <w:rPr>
          <w:rFonts w:ascii="Times New Roman" w:hAnsi="Times New Roman" w:cs="Times New Roman"/>
          <w:b/>
          <w:i/>
          <w:sz w:val="24"/>
          <w:szCs w:val="24"/>
        </w:rPr>
        <w:t xml:space="preserve"> </w:t>
      </w:r>
      <w:r w:rsidRPr="00FB0D48">
        <w:rPr>
          <w:rFonts w:ascii="Times New Roman" w:hAnsi="Times New Roman" w:cs="Times New Roman"/>
          <w:i/>
          <w:sz w:val="24"/>
          <w:szCs w:val="24"/>
        </w:rPr>
        <w:t>Crystalline limestone</w:t>
      </w:r>
      <w:r>
        <w:rPr>
          <w:rFonts w:ascii="Times New Roman" w:hAnsi="Times New Roman" w:cs="Times New Roman"/>
          <w:i/>
          <w:sz w:val="24"/>
          <w:szCs w:val="24"/>
        </w:rPr>
        <w:t xml:space="preserve"> in thin section and hand specimen</w:t>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 In  many  respects  it  is  similar  to a marble,  but it  shows  no  evidence   of  pressure  or  flowage.   Well-preserved fossils are   common, and bedding planes are generally distinct.  Good </w:t>
      </w:r>
      <w:proofErr w:type="spellStart"/>
      <w:r w:rsidRPr="001C7DC4">
        <w:rPr>
          <w:rFonts w:ascii="Times New Roman" w:hAnsi="Times New Roman" w:cs="Times New Roman"/>
          <w:sz w:val="24"/>
          <w:szCs w:val="24"/>
        </w:rPr>
        <w:t>rhombohedral</w:t>
      </w:r>
      <w:proofErr w:type="spellEnd"/>
      <w:r w:rsidRPr="001C7DC4">
        <w:rPr>
          <w:rFonts w:ascii="Times New Roman" w:hAnsi="Times New Roman" w:cs="Times New Roman"/>
          <w:sz w:val="24"/>
          <w:szCs w:val="24"/>
        </w:rPr>
        <w:t xml:space="preserve"> cleavage is commonly well expressed in thin sections of crystalline limestone.</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Large   crystals in limestone may grow after deposition if ground-water solutions migrate through the rock and precipitate calcite.</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Dolomite or </w:t>
      </w:r>
      <w:proofErr w:type="spellStart"/>
      <w:r w:rsidRPr="001C7DC4">
        <w:rPr>
          <w:rFonts w:ascii="Times New Roman" w:hAnsi="Times New Roman" w:cs="Times New Roman"/>
          <w:sz w:val="24"/>
          <w:szCs w:val="24"/>
        </w:rPr>
        <w:t>dolostone</w:t>
      </w:r>
      <w:proofErr w:type="spellEnd"/>
      <w:r w:rsidRPr="001C7DC4">
        <w:rPr>
          <w:rFonts w:ascii="Times New Roman" w:hAnsi="Times New Roman" w:cs="Times New Roman"/>
          <w:sz w:val="24"/>
          <w:szCs w:val="24"/>
        </w:rPr>
        <w:t xml:space="preserve"> closely resembles crystalline limestone but is composed of the mineral dolomite. </w:t>
      </w:r>
      <w:r>
        <w:rPr>
          <w:rFonts w:ascii="Times New Roman" w:hAnsi="Times New Roman" w:cs="Times New Roman"/>
          <w:sz w:val="24"/>
          <w:szCs w:val="24"/>
        </w:rPr>
        <w:t>It</w:t>
      </w:r>
      <w:r w:rsidRPr="001C7DC4">
        <w:rPr>
          <w:rFonts w:ascii="Times New Roman" w:hAnsi="Times New Roman" w:cs="Times New Roman"/>
          <w:sz w:val="24"/>
          <w:szCs w:val="24"/>
        </w:rPr>
        <w:t xml:space="preserve"> can be distinguished by its reaction to dilute hydrochloric acid it must be powdered to exhibit effervescent (dolomite will react weakly if the hydrochloric acid is too concentrated. It is typical colour is buff to brown.</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751576" cy="2142744"/>
            <wp:effectExtent l="19050" t="0" r="1524" b="0"/>
            <wp:docPr id="2497" name="Picture 2496"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27" cstate="print"/>
                    <a:stretch>
                      <a:fillRect/>
                    </a:stretch>
                  </pic:blipFill>
                  <pic:spPr>
                    <a:xfrm>
                      <a:off x="0" y="0"/>
                      <a:ext cx="5751576" cy="2142744"/>
                    </a:xfrm>
                    <a:prstGeom prst="rect">
                      <a:avLst/>
                    </a:prstGeom>
                  </pic:spPr>
                </pic:pic>
              </a:graphicData>
            </a:graphic>
          </wp:inline>
        </w:drawing>
      </w:r>
    </w:p>
    <w:p w:rsidR="00D22B9F" w:rsidRPr="001C7DC4" w:rsidRDefault="00D22B9F" w:rsidP="00D22B9F">
      <w:pPr>
        <w:jc w:val="center"/>
        <w:rPr>
          <w:rFonts w:ascii="Times New Roman" w:hAnsi="Times New Roman" w:cs="Times New Roman"/>
          <w:sz w:val="24"/>
          <w:szCs w:val="24"/>
        </w:rPr>
      </w:pPr>
      <w:proofErr w:type="gramStart"/>
      <w:r w:rsidRPr="00FB0D48">
        <w:rPr>
          <w:rFonts w:ascii="Times New Roman" w:hAnsi="Times New Roman" w:cs="Times New Roman"/>
          <w:b/>
          <w:i/>
          <w:sz w:val="24"/>
          <w:szCs w:val="24"/>
        </w:rPr>
        <w:t>Figure 4</w:t>
      </w:r>
      <w:r>
        <w:rPr>
          <w:rFonts w:ascii="Times New Roman" w:hAnsi="Times New Roman" w:cs="Times New Roman"/>
          <w:b/>
          <w:i/>
          <w:sz w:val="24"/>
          <w:szCs w:val="24"/>
        </w:rPr>
        <w:t>7</w:t>
      </w:r>
      <w:r w:rsidRPr="00FB0D48">
        <w:rPr>
          <w:rFonts w:ascii="Times New Roman" w:hAnsi="Times New Roman" w:cs="Times New Roman"/>
          <w:b/>
          <w:i/>
          <w:sz w:val="24"/>
          <w:szCs w:val="24"/>
        </w:rPr>
        <w:t>.</w:t>
      </w:r>
      <w:proofErr w:type="gramEnd"/>
      <w:r w:rsidRPr="00FB0D48">
        <w:rPr>
          <w:rFonts w:ascii="Times New Roman" w:hAnsi="Times New Roman" w:cs="Times New Roman"/>
          <w:b/>
          <w:i/>
          <w:sz w:val="24"/>
          <w:szCs w:val="24"/>
        </w:rPr>
        <w:t xml:space="preserve"> </w:t>
      </w:r>
      <w:r w:rsidRPr="000D0DAB">
        <w:rPr>
          <w:rFonts w:ascii="Times New Roman" w:hAnsi="Times New Roman" w:cs="Times New Roman"/>
          <w:i/>
          <w:sz w:val="24"/>
          <w:szCs w:val="24"/>
        </w:rPr>
        <w:t>Dolomite in thin section and hand specimen</w:t>
      </w:r>
    </w:p>
    <w:p w:rsidR="00D22B9F" w:rsidRPr="001C7DC4" w:rsidRDefault="00D22B9F" w:rsidP="00D22B9F">
      <w:pPr>
        <w:jc w:val="both"/>
        <w:rPr>
          <w:rFonts w:ascii="Times New Roman" w:hAnsi="Times New Roman" w:cs="Times New Roman"/>
          <w:sz w:val="24"/>
          <w:szCs w:val="24"/>
        </w:rPr>
      </w:pPr>
    </w:p>
    <w:p w:rsidR="00D22B9F" w:rsidRPr="0099514D" w:rsidRDefault="00D22B9F" w:rsidP="00D22B9F">
      <w:pPr>
        <w:pStyle w:val="Heading2"/>
        <w:spacing w:after="240"/>
        <w:rPr>
          <w:rFonts w:ascii="Times New Roman" w:hAnsi="Times New Roman" w:cs="Times New Roman"/>
          <w:color w:val="auto"/>
          <w:sz w:val="28"/>
          <w:szCs w:val="28"/>
        </w:rPr>
      </w:pPr>
      <w:bookmarkStart w:id="10" w:name="_Toc375215989"/>
      <w:r w:rsidRPr="0099514D">
        <w:rPr>
          <w:rFonts w:ascii="Times New Roman" w:hAnsi="Times New Roman" w:cs="Times New Roman"/>
          <w:color w:val="auto"/>
          <w:sz w:val="28"/>
          <w:szCs w:val="28"/>
        </w:rPr>
        <w:t>MICROCRYSTALLINE LIMESTONE (</w:t>
      </w:r>
      <w:proofErr w:type="spellStart"/>
      <w:r w:rsidRPr="0099514D">
        <w:rPr>
          <w:rFonts w:ascii="Times New Roman" w:hAnsi="Times New Roman" w:cs="Times New Roman"/>
          <w:color w:val="auto"/>
          <w:sz w:val="28"/>
          <w:szCs w:val="28"/>
        </w:rPr>
        <w:t>Micrite</w:t>
      </w:r>
      <w:proofErr w:type="spellEnd"/>
      <w:r w:rsidRPr="0099514D">
        <w:rPr>
          <w:rFonts w:ascii="Times New Roman" w:hAnsi="Times New Roman" w:cs="Times New Roman"/>
          <w:color w:val="auto"/>
          <w:sz w:val="28"/>
          <w:szCs w:val="28"/>
        </w:rPr>
        <w:t>)</w:t>
      </w:r>
      <w:bookmarkEnd w:id="10"/>
    </w:p>
    <w:p w:rsidR="00D22B9F" w:rsidRPr="001C7DC4" w:rsidRDefault="00D22B9F" w:rsidP="00D22B9F">
      <w:pPr>
        <w:jc w:val="both"/>
        <w:rPr>
          <w:rFonts w:ascii="Times New Roman" w:hAnsi="Times New Roman" w:cs="Times New Roman"/>
          <w:sz w:val="24"/>
          <w:szCs w:val="24"/>
        </w:rPr>
      </w:pPr>
      <w:proofErr w:type="spellStart"/>
      <w:r w:rsidRPr="001C7DC4">
        <w:rPr>
          <w:rFonts w:ascii="Times New Roman" w:hAnsi="Times New Roman" w:cs="Times New Roman"/>
          <w:sz w:val="24"/>
          <w:szCs w:val="24"/>
        </w:rPr>
        <w:t>Micricrystalline</w:t>
      </w:r>
      <w:proofErr w:type="spellEnd"/>
      <w:r w:rsidRPr="001C7DC4">
        <w:rPr>
          <w:rFonts w:ascii="Times New Roman" w:hAnsi="Times New Roman" w:cs="Times New Roman"/>
          <w:sz w:val="24"/>
          <w:szCs w:val="24"/>
        </w:rPr>
        <w:t xml:space="preserve">  limestone is  composed  almost  entirely  of  microscopic crystals of  calcite so  small  that  they  are  difficult to  discriminate  even  under  the  microscope.  The rock has uniform texture, is very dense, and characteristically breaks with a </w:t>
      </w:r>
      <w:proofErr w:type="spellStart"/>
      <w:r w:rsidRPr="001C7DC4">
        <w:rPr>
          <w:rFonts w:ascii="Times New Roman" w:hAnsi="Times New Roman" w:cs="Times New Roman"/>
          <w:sz w:val="24"/>
          <w:szCs w:val="24"/>
        </w:rPr>
        <w:t>conchoidal</w:t>
      </w:r>
      <w:proofErr w:type="spellEnd"/>
      <w:r w:rsidRPr="001C7DC4">
        <w:rPr>
          <w:rFonts w:ascii="Times New Roman" w:hAnsi="Times New Roman" w:cs="Times New Roman"/>
          <w:sz w:val="24"/>
          <w:szCs w:val="24"/>
        </w:rPr>
        <w:t xml:space="preserve">   fracture.  It  is  commonly buff  or   light  yellow but  may  range in  colour to  dark gray  or  black if  organic   material is  abundant.</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Microcrystalline limestone   forms in warm, quite, shallow seas.</w:t>
      </w:r>
    </w:p>
    <w:p w:rsidR="00D22B9F" w:rsidRPr="001C7DC4" w:rsidRDefault="00D22B9F" w:rsidP="00D22B9F">
      <w:pPr>
        <w:jc w:val="both"/>
        <w:rPr>
          <w:rFonts w:ascii="Times New Roman" w:hAnsi="Times New Roman" w:cs="Times New Roman"/>
          <w:sz w:val="24"/>
          <w:szCs w:val="24"/>
        </w:rPr>
      </w:pPr>
    </w:p>
    <w:p w:rsidR="00D22B9F" w:rsidRPr="0099514D" w:rsidRDefault="00D22B9F" w:rsidP="00D22B9F">
      <w:pPr>
        <w:pStyle w:val="Heading2"/>
        <w:spacing w:after="240"/>
        <w:rPr>
          <w:rFonts w:ascii="Times New Roman" w:hAnsi="Times New Roman" w:cs="Times New Roman"/>
          <w:color w:val="auto"/>
          <w:sz w:val="28"/>
          <w:szCs w:val="28"/>
        </w:rPr>
      </w:pPr>
      <w:bookmarkStart w:id="11" w:name="_Toc375215990"/>
      <w:r w:rsidRPr="0099514D">
        <w:rPr>
          <w:rFonts w:ascii="Times New Roman" w:hAnsi="Times New Roman" w:cs="Times New Roman"/>
          <w:color w:val="auto"/>
          <w:sz w:val="28"/>
          <w:szCs w:val="28"/>
        </w:rPr>
        <w:t>OOLITIC LIMESTONE</w:t>
      </w:r>
      <w:bookmarkEnd w:id="11"/>
    </w:p>
    <w:p w:rsidR="00D22B9F" w:rsidRPr="001C7DC4" w:rsidRDefault="00D22B9F" w:rsidP="00D22B9F">
      <w:pPr>
        <w:spacing w:after="240"/>
        <w:jc w:val="both"/>
        <w:rPr>
          <w:rFonts w:ascii="Times New Roman" w:hAnsi="Times New Roman" w:cs="Times New Roman"/>
          <w:sz w:val="24"/>
          <w:szCs w:val="24"/>
        </w:rPr>
      </w:pPr>
      <w:proofErr w:type="spellStart"/>
      <w:r w:rsidRPr="001C7DC4">
        <w:rPr>
          <w:rFonts w:ascii="Times New Roman" w:hAnsi="Times New Roman" w:cs="Times New Roman"/>
          <w:sz w:val="24"/>
          <w:szCs w:val="24"/>
        </w:rPr>
        <w:t>Oolitic</w:t>
      </w:r>
      <w:proofErr w:type="spellEnd"/>
      <w:r w:rsidRPr="001C7DC4">
        <w:rPr>
          <w:rFonts w:ascii="Times New Roman" w:hAnsi="Times New Roman" w:cs="Times New Roman"/>
          <w:sz w:val="24"/>
          <w:szCs w:val="24"/>
        </w:rPr>
        <w:t xml:space="preserve"> limestone is composed of small spheres of calcite concretions called </w:t>
      </w:r>
      <w:proofErr w:type="spellStart"/>
      <w:r w:rsidRPr="001C7DC4">
        <w:rPr>
          <w:rFonts w:ascii="Times New Roman" w:hAnsi="Times New Roman" w:cs="Times New Roman"/>
          <w:sz w:val="24"/>
          <w:szCs w:val="24"/>
        </w:rPr>
        <w:t>oolites</w:t>
      </w:r>
      <w:proofErr w:type="spellEnd"/>
      <w:r w:rsidRPr="001C7DC4">
        <w:rPr>
          <w:rFonts w:ascii="Times New Roman" w:hAnsi="Times New Roman" w:cs="Times New Roman"/>
          <w:sz w:val="24"/>
          <w:szCs w:val="24"/>
        </w:rPr>
        <w:t xml:space="preserve">.  The grains range up to 2  mm  in  diameter and   consists  of  a  sequence of   concentric   layers built  around    a  </w:t>
      </w:r>
      <w:proofErr w:type="spellStart"/>
      <w:r w:rsidRPr="001C7DC4">
        <w:rPr>
          <w:rFonts w:ascii="Times New Roman" w:hAnsi="Times New Roman" w:cs="Times New Roman"/>
          <w:sz w:val="24"/>
          <w:szCs w:val="24"/>
        </w:rPr>
        <w:t>nucleaus</w:t>
      </w:r>
      <w:proofErr w:type="spellEnd"/>
      <w:r w:rsidRPr="001C7DC4">
        <w:rPr>
          <w:rFonts w:ascii="Times New Roman" w:hAnsi="Times New Roman" w:cs="Times New Roman"/>
          <w:sz w:val="24"/>
          <w:szCs w:val="24"/>
        </w:rPr>
        <w:t xml:space="preserve">  of  fine  silt,  clay,  or  shell   fragments.  Calcite commonly   cement  the  </w:t>
      </w:r>
      <w:proofErr w:type="spellStart"/>
      <w:r w:rsidRPr="001C7DC4">
        <w:rPr>
          <w:rFonts w:ascii="Times New Roman" w:hAnsi="Times New Roman" w:cs="Times New Roman"/>
          <w:sz w:val="24"/>
          <w:szCs w:val="24"/>
        </w:rPr>
        <w:t>oolites</w:t>
      </w:r>
      <w:proofErr w:type="spellEnd"/>
      <w:r w:rsidRPr="001C7DC4">
        <w:rPr>
          <w:rFonts w:ascii="Times New Roman" w:hAnsi="Times New Roman" w:cs="Times New Roman"/>
          <w:sz w:val="24"/>
          <w:szCs w:val="24"/>
        </w:rPr>
        <w:t xml:space="preserve">  together  into  a  rock   which   closely  resemble  a   well-rounded  quartz  sandstone.  Stratification, sorting,  cross-bedding, and  other  features characteristic of   a  sand  stone  are  also  common in </w:t>
      </w:r>
      <w:proofErr w:type="spellStart"/>
      <w:r w:rsidRPr="001C7DC4">
        <w:rPr>
          <w:rFonts w:ascii="Times New Roman" w:hAnsi="Times New Roman" w:cs="Times New Roman"/>
          <w:sz w:val="24"/>
          <w:szCs w:val="24"/>
        </w:rPr>
        <w:t>oolitic</w:t>
      </w:r>
      <w:proofErr w:type="spellEnd"/>
      <w:r w:rsidRPr="001C7DC4">
        <w:rPr>
          <w:rFonts w:ascii="Times New Roman" w:hAnsi="Times New Roman" w:cs="Times New Roman"/>
          <w:sz w:val="24"/>
          <w:szCs w:val="24"/>
        </w:rPr>
        <w:t xml:space="preserve">  limestone.</w:t>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   </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noProof/>
          <w:sz w:val="24"/>
          <w:szCs w:val="24"/>
        </w:rPr>
        <w:lastRenderedPageBreak/>
        <w:drawing>
          <wp:inline distT="0" distB="0" distL="0" distR="0">
            <wp:extent cx="5903976" cy="2042160"/>
            <wp:effectExtent l="19050" t="0" r="1524" b="0"/>
            <wp:docPr id="2490" name="Picture 2489"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8.jpg"/>
                    <pic:cNvPicPr/>
                  </pic:nvPicPr>
                  <pic:blipFill>
                    <a:blip r:embed="rId28" cstate="print"/>
                    <a:stretch>
                      <a:fillRect/>
                    </a:stretch>
                  </pic:blipFill>
                  <pic:spPr>
                    <a:xfrm>
                      <a:off x="0" y="0"/>
                      <a:ext cx="5903976" cy="2042160"/>
                    </a:xfrm>
                    <a:prstGeom prst="rect">
                      <a:avLst/>
                    </a:prstGeom>
                  </pic:spPr>
                </pic:pic>
              </a:graphicData>
            </a:graphic>
          </wp:inline>
        </w:drawing>
      </w:r>
    </w:p>
    <w:p w:rsidR="00D22B9F" w:rsidRPr="001C7DC4" w:rsidRDefault="00D22B9F" w:rsidP="00D22B9F">
      <w:pPr>
        <w:jc w:val="center"/>
        <w:rPr>
          <w:rFonts w:ascii="Times New Roman" w:hAnsi="Times New Roman" w:cs="Times New Roman"/>
          <w:b/>
          <w:sz w:val="24"/>
          <w:szCs w:val="24"/>
        </w:rPr>
      </w:pPr>
      <w:proofErr w:type="gramStart"/>
      <w:r w:rsidRPr="000D0DAB">
        <w:rPr>
          <w:rFonts w:ascii="Times New Roman" w:hAnsi="Times New Roman" w:cs="Times New Roman"/>
          <w:b/>
          <w:i/>
          <w:sz w:val="24"/>
          <w:szCs w:val="24"/>
        </w:rPr>
        <w:t>Figure 4</w:t>
      </w:r>
      <w:r>
        <w:rPr>
          <w:rFonts w:ascii="Times New Roman" w:hAnsi="Times New Roman" w:cs="Times New Roman"/>
          <w:b/>
          <w:i/>
          <w:sz w:val="24"/>
          <w:szCs w:val="24"/>
        </w:rPr>
        <w:t>8</w:t>
      </w:r>
      <w:r w:rsidRPr="000D0DAB">
        <w:rPr>
          <w:rFonts w:ascii="Times New Roman" w:hAnsi="Times New Roman" w:cs="Times New Roman"/>
          <w:b/>
          <w:i/>
          <w:sz w:val="24"/>
          <w:szCs w:val="24"/>
        </w:rPr>
        <w:t>.</w:t>
      </w:r>
      <w:proofErr w:type="gramEnd"/>
      <w:r w:rsidRPr="001C7DC4">
        <w:rPr>
          <w:rFonts w:ascii="Times New Roman" w:hAnsi="Times New Roman" w:cs="Times New Roman"/>
          <w:b/>
          <w:sz w:val="24"/>
          <w:szCs w:val="24"/>
        </w:rPr>
        <w:t xml:space="preserve"> </w:t>
      </w:r>
      <w:proofErr w:type="spellStart"/>
      <w:r w:rsidRPr="000D0DAB">
        <w:rPr>
          <w:rFonts w:ascii="Times New Roman" w:hAnsi="Times New Roman" w:cs="Times New Roman"/>
          <w:i/>
          <w:sz w:val="24"/>
          <w:szCs w:val="24"/>
        </w:rPr>
        <w:t>Oolitic</w:t>
      </w:r>
      <w:proofErr w:type="spellEnd"/>
      <w:r w:rsidRPr="000D0DAB">
        <w:rPr>
          <w:rFonts w:ascii="Times New Roman" w:hAnsi="Times New Roman" w:cs="Times New Roman"/>
          <w:i/>
          <w:sz w:val="24"/>
          <w:szCs w:val="24"/>
        </w:rPr>
        <w:t xml:space="preserve"> limestone in thin section and hand specimen</w:t>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sz w:val="24"/>
          <w:szCs w:val="24"/>
        </w:rPr>
      </w:pPr>
      <w:proofErr w:type="spellStart"/>
      <w:r w:rsidRPr="001C7DC4">
        <w:rPr>
          <w:rFonts w:ascii="Times New Roman" w:hAnsi="Times New Roman" w:cs="Times New Roman"/>
          <w:sz w:val="24"/>
          <w:szCs w:val="24"/>
        </w:rPr>
        <w:t>Oolites</w:t>
      </w:r>
      <w:proofErr w:type="spellEnd"/>
      <w:r w:rsidRPr="001C7DC4">
        <w:rPr>
          <w:rFonts w:ascii="Times New Roman" w:hAnsi="Times New Roman" w:cs="Times New Roman"/>
          <w:sz w:val="24"/>
          <w:szCs w:val="24"/>
        </w:rPr>
        <w:t xml:space="preserve"> originate in shallow  water where the  nucleus, agitated  by  current  and  waves,  rolls  along  the  bottom  and  picks up  calcite that   adheres to  its  surface.</w:t>
      </w:r>
    </w:p>
    <w:p w:rsidR="00D22B9F" w:rsidRPr="0099514D" w:rsidRDefault="00D22B9F" w:rsidP="00D22B9F">
      <w:pPr>
        <w:pStyle w:val="Heading2"/>
        <w:spacing w:after="240"/>
        <w:rPr>
          <w:rFonts w:ascii="Times New Roman" w:hAnsi="Times New Roman" w:cs="Times New Roman"/>
          <w:color w:val="auto"/>
          <w:sz w:val="28"/>
          <w:szCs w:val="28"/>
        </w:rPr>
      </w:pPr>
      <w:bookmarkStart w:id="12" w:name="_Toc375215991"/>
      <w:r w:rsidRPr="0099514D">
        <w:rPr>
          <w:rFonts w:ascii="Times New Roman" w:hAnsi="Times New Roman" w:cs="Times New Roman"/>
          <w:color w:val="auto"/>
          <w:sz w:val="28"/>
          <w:szCs w:val="28"/>
        </w:rPr>
        <w:t>COQUINA</w:t>
      </w:r>
      <w:bookmarkEnd w:id="12"/>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Coquina  [Figure 4</w:t>
      </w:r>
      <w:r>
        <w:rPr>
          <w:rFonts w:ascii="Times New Roman" w:hAnsi="Times New Roman" w:cs="Times New Roman"/>
          <w:sz w:val="24"/>
          <w:szCs w:val="24"/>
        </w:rPr>
        <w:t>9</w:t>
      </w:r>
      <w:r w:rsidRPr="001C7DC4">
        <w:rPr>
          <w:rFonts w:ascii="Times New Roman" w:hAnsi="Times New Roman" w:cs="Times New Roman"/>
          <w:sz w:val="24"/>
          <w:szCs w:val="24"/>
        </w:rPr>
        <w:t>] is  the  name  given  to  a  weak, porous, poorly  cemented limestone composed   almost  exc</w:t>
      </w:r>
      <w:r>
        <w:rPr>
          <w:rFonts w:ascii="Times New Roman" w:hAnsi="Times New Roman" w:cs="Times New Roman"/>
          <w:sz w:val="24"/>
          <w:szCs w:val="24"/>
        </w:rPr>
        <w:t>lusively of   shells  and  shell</w:t>
      </w:r>
      <w:r w:rsidRPr="001C7DC4">
        <w:rPr>
          <w:rFonts w:ascii="Times New Roman" w:hAnsi="Times New Roman" w:cs="Times New Roman"/>
          <w:sz w:val="24"/>
          <w:szCs w:val="24"/>
        </w:rPr>
        <w:t xml:space="preserve">  fragments.  The  shell material in   a coquina  is  commonly broken   into  platy fragments  which  are  rounded, abraded,  and  well  sorted,  as  is shown  in  the  thin section.</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Coquina  is thus  a particular type of </w:t>
      </w:r>
      <w:proofErr w:type="spellStart"/>
      <w:r w:rsidRPr="001C7DC4">
        <w:rPr>
          <w:rFonts w:ascii="Times New Roman" w:hAnsi="Times New Roman" w:cs="Times New Roman"/>
          <w:sz w:val="24"/>
          <w:szCs w:val="24"/>
        </w:rPr>
        <w:t>clastic</w:t>
      </w:r>
      <w:proofErr w:type="spellEnd"/>
      <w:r w:rsidRPr="001C7DC4">
        <w:rPr>
          <w:rFonts w:ascii="Times New Roman" w:hAnsi="Times New Roman" w:cs="Times New Roman"/>
          <w:sz w:val="24"/>
          <w:szCs w:val="24"/>
        </w:rPr>
        <w:t xml:space="preserve"> rock in which  the  fragmental  material originated  within  the  sedimentary  environment  rather  than being  transported to it  from an eroded landmass.  Coquinas are  forming  today  along  the  southern  Atlantic   coast  and  in the  Bahamas Islands where shell material is wished up  on  the  shore  and  accumulates  as  calcareous  sand  on  a  beach  or  in  shallow   marine  water.</w:t>
      </w:r>
    </w:p>
    <w:p w:rsidR="00D22B9F" w:rsidRPr="001C7DC4" w:rsidRDefault="00D22B9F" w:rsidP="00D22B9F">
      <w:pPr>
        <w:jc w:val="both"/>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5803392" cy="2042160"/>
            <wp:effectExtent l="19050" t="0" r="6858" b="0"/>
            <wp:docPr id="2492" name="Picture 2491" desc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7.jpg"/>
                    <pic:cNvPicPr/>
                  </pic:nvPicPr>
                  <pic:blipFill>
                    <a:blip r:embed="rId29" cstate="print"/>
                    <a:stretch>
                      <a:fillRect/>
                    </a:stretch>
                  </pic:blipFill>
                  <pic:spPr>
                    <a:xfrm>
                      <a:off x="0" y="0"/>
                      <a:ext cx="5803392" cy="2042160"/>
                    </a:xfrm>
                    <a:prstGeom prst="rect">
                      <a:avLst/>
                    </a:prstGeom>
                  </pic:spPr>
                </pic:pic>
              </a:graphicData>
            </a:graphic>
          </wp:inline>
        </w:drawing>
      </w:r>
    </w:p>
    <w:p w:rsidR="00D22B9F" w:rsidRPr="001C7DC4" w:rsidRDefault="00D22B9F" w:rsidP="00D22B9F">
      <w:pPr>
        <w:jc w:val="center"/>
        <w:rPr>
          <w:rFonts w:ascii="Times New Roman" w:hAnsi="Times New Roman" w:cs="Times New Roman"/>
          <w:b/>
          <w:sz w:val="24"/>
          <w:szCs w:val="24"/>
        </w:rPr>
      </w:pPr>
      <w:proofErr w:type="gramStart"/>
      <w:r w:rsidRPr="000C10D4">
        <w:rPr>
          <w:rFonts w:ascii="Times New Roman" w:hAnsi="Times New Roman" w:cs="Times New Roman"/>
          <w:b/>
          <w:i/>
          <w:sz w:val="24"/>
          <w:szCs w:val="24"/>
        </w:rPr>
        <w:t>Figure 4</w:t>
      </w:r>
      <w:r>
        <w:rPr>
          <w:rFonts w:ascii="Times New Roman" w:hAnsi="Times New Roman" w:cs="Times New Roman"/>
          <w:b/>
          <w:i/>
          <w:sz w:val="24"/>
          <w:szCs w:val="24"/>
        </w:rPr>
        <w:t>9</w:t>
      </w:r>
      <w:r w:rsidRPr="000C10D4">
        <w:rPr>
          <w:rFonts w:ascii="Times New Roman" w:hAnsi="Times New Roman" w:cs="Times New Roman"/>
          <w:b/>
          <w:i/>
          <w:sz w:val="24"/>
          <w:szCs w:val="24"/>
        </w:rPr>
        <w:t>.</w:t>
      </w:r>
      <w:proofErr w:type="gramEnd"/>
      <w:r w:rsidRPr="001C7DC4">
        <w:rPr>
          <w:rFonts w:ascii="Times New Roman" w:hAnsi="Times New Roman" w:cs="Times New Roman"/>
          <w:b/>
          <w:sz w:val="24"/>
          <w:szCs w:val="24"/>
        </w:rPr>
        <w:t xml:space="preserve"> </w:t>
      </w:r>
      <w:proofErr w:type="gramStart"/>
      <w:r w:rsidRPr="000C10D4">
        <w:rPr>
          <w:rFonts w:ascii="Times New Roman" w:hAnsi="Times New Roman" w:cs="Times New Roman"/>
          <w:i/>
          <w:sz w:val="24"/>
          <w:szCs w:val="24"/>
        </w:rPr>
        <w:t xml:space="preserve">Coquina </w:t>
      </w:r>
      <w:r w:rsidRPr="000D0DAB">
        <w:rPr>
          <w:rFonts w:ascii="Times New Roman" w:hAnsi="Times New Roman" w:cs="Times New Roman"/>
          <w:i/>
          <w:sz w:val="24"/>
          <w:szCs w:val="24"/>
        </w:rPr>
        <w:t xml:space="preserve"> in</w:t>
      </w:r>
      <w:proofErr w:type="gramEnd"/>
      <w:r w:rsidRPr="000D0DAB">
        <w:rPr>
          <w:rFonts w:ascii="Times New Roman" w:hAnsi="Times New Roman" w:cs="Times New Roman"/>
          <w:i/>
          <w:sz w:val="24"/>
          <w:szCs w:val="24"/>
        </w:rPr>
        <w:t xml:space="preserve"> thin section and hand specimen</w:t>
      </w:r>
    </w:p>
    <w:p w:rsidR="00D22B9F" w:rsidRPr="00C003E1" w:rsidRDefault="00D22B9F" w:rsidP="00D22B9F">
      <w:pPr>
        <w:pStyle w:val="Heading2"/>
        <w:spacing w:after="240"/>
        <w:rPr>
          <w:rFonts w:ascii="Times New Roman" w:hAnsi="Times New Roman" w:cs="Times New Roman"/>
          <w:color w:val="auto"/>
          <w:sz w:val="28"/>
          <w:szCs w:val="28"/>
        </w:rPr>
      </w:pPr>
      <w:bookmarkStart w:id="13" w:name="_Toc375215992"/>
      <w:r w:rsidRPr="00C003E1">
        <w:rPr>
          <w:rFonts w:ascii="Times New Roman" w:hAnsi="Times New Roman" w:cs="Times New Roman"/>
          <w:color w:val="auto"/>
          <w:sz w:val="28"/>
          <w:szCs w:val="28"/>
        </w:rPr>
        <w:lastRenderedPageBreak/>
        <w:t>SKELETAL OR FOSSILIFEROUS LIMESTONE</w:t>
      </w:r>
      <w:bookmarkEnd w:id="13"/>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Skeletal limestone (Figure </w:t>
      </w:r>
      <w:r>
        <w:rPr>
          <w:rFonts w:ascii="Times New Roman" w:hAnsi="Times New Roman" w:cs="Times New Roman"/>
          <w:sz w:val="24"/>
          <w:szCs w:val="24"/>
        </w:rPr>
        <w:t>50</w:t>
      </w:r>
      <w:r w:rsidRPr="001C7DC4">
        <w:rPr>
          <w:rFonts w:ascii="Times New Roman" w:hAnsi="Times New Roman" w:cs="Times New Roman"/>
          <w:sz w:val="24"/>
          <w:szCs w:val="24"/>
        </w:rPr>
        <w:t>) is composed primarily of hard parts of invertebrate organisms such as molluscs, corals, crinoids, and other invertebrates.  This material is commonly cemented with calcite and forms a dense rock.  Fossils may weather out in relief, however, and reveal minute details of rock textures.  In thin section, details of fossil shell structure are clearly expressed.</w:t>
      </w:r>
    </w:p>
    <w:p w:rsidR="00D22B9F" w:rsidRPr="001C7DC4" w:rsidRDefault="00D22B9F" w:rsidP="00D22B9F">
      <w:pPr>
        <w:jc w:val="both"/>
        <w:rPr>
          <w:rFonts w:ascii="Times New Roman" w:hAnsi="Times New Roman" w:cs="Times New Roman"/>
          <w:sz w:val="24"/>
          <w:szCs w:val="24"/>
        </w:rPr>
      </w:pPr>
      <w:proofErr w:type="spellStart"/>
      <w:r w:rsidRPr="001C7DC4">
        <w:rPr>
          <w:rFonts w:ascii="Times New Roman" w:hAnsi="Times New Roman" w:cs="Times New Roman"/>
          <w:sz w:val="24"/>
          <w:szCs w:val="24"/>
        </w:rPr>
        <w:t>Fossiliferous</w:t>
      </w:r>
      <w:proofErr w:type="spellEnd"/>
      <w:r w:rsidRPr="001C7DC4">
        <w:rPr>
          <w:rFonts w:ascii="Times New Roman" w:hAnsi="Times New Roman" w:cs="Times New Roman"/>
          <w:sz w:val="24"/>
          <w:szCs w:val="24"/>
        </w:rPr>
        <w:t xml:space="preserve"> limestone forms in warm, shallow seas where marine life is abundant.</w:t>
      </w:r>
    </w:p>
    <w:p w:rsidR="00D22B9F" w:rsidRPr="001C7DC4" w:rsidRDefault="00D22B9F" w:rsidP="00D22B9F">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305175" cy="2686050"/>
            <wp:effectExtent l="19050" t="0" r="9525" b="0"/>
            <wp:docPr id="2450" name="Picture 2450" descr="sedimentary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sedimentary 13"/>
                    <pic:cNvPicPr>
                      <a:picLocks noChangeAspect="1" noChangeArrowheads="1"/>
                    </pic:cNvPicPr>
                  </pic:nvPicPr>
                  <pic:blipFill>
                    <a:blip r:embed="rId30" cstate="print"/>
                    <a:srcRect r="3275"/>
                    <a:stretch>
                      <a:fillRect/>
                    </a:stretch>
                  </pic:blipFill>
                  <pic:spPr bwMode="auto">
                    <a:xfrm>
                      <a:off x="0" y="0"/>
                      <a:ext cx="3305175" cy="2686050"/>
                    </a:xfrm>
                    <a:prstGeom prst="rect">
                      <a:avLst/>
                    </a:prstGeom>
                    <a:noFill/>
                    <a:ln w="9525">
                      <a:noFill/>
                      <a:miter lim="800000"/>
                      <a:headEnd/>
                      <a:tailEnd/>
                    </a:ln>
                  </pic:spPr>
                </pic:pic>
              </a:graphicData>
            </a:graphic>
          </wp:inline>
        </w:drawing>
      </w:r>
    </w:p>
    <w:p w:rsidR="00D22B9F" w:rsidRPr="005328EB" w:rsidRDefault="00D22B9F" w:rsidP="00D22B9F">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50.</w:t>
      </w:r>
      <w:proofErr w:type="gramEnd"/>
      <w:r w:rsidRPr="005328EB">
        <w:rPr>
          <w:rFonts w:ascii="Times New Roman" w:hAnsi="Times New Roman" w:cs="Times New Roman"/>
          <w:b/>
          <w:i/>
          <w:sz w:val="24"/>
          <w:szCs w:val="24"/>
        </w:rPr>
        <w:t xml:space="preserve"> </w:t>
      </w:r>
      <w:proofErr w:type="spellStart"/>
      <w:r w:rsidRPr="005328EB">
        <w:rPr>
          <w:rFonts w:ascii="Times New Roman" w:hAnsi="Times New Roman" w:cs="Times New Roman"/>
          <w:i/>
          <w:sz w:val="24"/>
          <w:szCs w:val="24"/>
        </w:rPr>
        <w:t>Fossiliferous</w:t>
      </w:r>
      <w:proofErr w:type="spellEnd"/>
      <w:r w:rsidRPr="005328EB">
        <w:rPr>
          <w:rFonts w:ascii="Times New Roman" w:hAnsi="Times New Roman" w:cs="Times New Roman"/>
          <w:i/>
          <w:sz w:val="24"/>
          <w:szCs w:val="24"/>
        </w:rPr>
        <w:t xml:space="preserve"> limestone</w:t>
      </w:r>
    </w:p>
    <w:p w:rsidR="00D22B9F" w:rsidRPr="001C7DC4" w:rsidRDefault="00D22B9F" w:rsidP="00D22B9F">
      <w:pPr>
        <w:jc w:val="both"/>
        <w:rPr>
          <w:rFonts w:ascii="Times New Roman" w:hAnsi="Times New Roman" w:cs="Times New Roman"/>
          <w:sz w:val="24"/>
          <w:szCs w:val="24"/>
        </w:rPr>
      </w:pPr>
    </w:p>
    <w:p w:rsidR="00D22B9F" w:rsidRPr="00C003E1" w:rsidRDefault="00D22B9F" w:rsidP="00D22B9F">
      <w:pPr>
        <w:pStyle w:val="Heading2"/>
        <w:spacing w:after="240"/>
        <w:rPr>
          <w:rFonts w:ascii="Times New Roman" w:hAnsi="Times New Roman" w:cs="Times New Roman"/>
          <w:color w:val="auto"/>
          <w:sz w:val="28"/>
          <w:szCs w:val="28"/>
        </w:rPr>
      </w:pPr>
      <w:bookmarkStart w:id="14" w:name="_Toc375215993"/>
      <w:r w:rsidRPr="00C003E1">
        <w:rPr>
          <w:rFonts w:ascii="Times New Roman" w:hAnsi="Times New Roman" w:cs="Times New Roman"/>
          <w:color w:val="auto"/>
          <w:sz w:val="28"/>
          <w:szCs w:val="28"/>
        </w:rPr>
        <w:t>CHALK</w:t>
      </w:r>
      <w:bookmarkEnd w:id="14"/>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Chalk is a soft, porous, fine-textured limestone composed of shells of microscopic organisms, mostly foraminifera.  It is normally white or buff and may contain varying amounts of mud (Figure </w:t>
      </w:r>
      <w:r>
        <w:rPr>
          <w:rFonts w:ascii="Times New Roman" w:hAnsi="Times New Roman" w:cs="Times New Roman"/>
          <w:sz w:val="24"/>
          <w:szCs w:val="24"/>
        </w:rPr>
        <w:t>51</w:t>
      </w:r>
      <w:r w:rsidRPr="001C7DC4">
        <w:rPr>
          <w:rFonts w:ascii="Times New Roman" w:hAnsi="Times New Roman" w:cs="Times New Roman"/>
          <w:sz w:val="24"/>
          <w:szCs w:val="24"/>
        </w:rPr>
        <w:t>).</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The best-known chalks are of Cretaceous age, such as the famous white chalk cliffs on both sides of the English Channel, the Selma Chalk of the Gulf coast, and the </w:t>
      </w:r>
      <w:proofErr w:type="spellStart"/>
      <w:r w:rsidRPr="001C7DC4">
        <w:rPr>
          <w:rFonts w:ascii="Times New Roman" w:hAnsi="Times New Roman" w:cs="Times New Roman"/>
          <w:sz w:val="24"/>
          <w:szCs w:val="24"/>
        </w:rPr>
        <w:t>Niobrara</w:t>
      </w:r>
      <w:proofErr w:type="spellEnd"/>
      <w:r w:rsidRPr="001C7DC4">
        <w:rPr>
          <w:rFonts w:ascii="Times New Roman" w:hAnsi="Times New Roman" w:cs="Times New Roman"/>
          <w:sz w:val="24"/>
          <w:szCs w:val="24"/>
        </w:rPr>
        <w:t xml:space="preserve"> Chalk of Kansas.  Chalk is considered to be a shallow water deposit formed by the accumulation of shells of floating organisms.</w:t>
      </w:r>
    </w:p>
    <w:p w:rsidR="00D22B9F" w:rsidRDefault="00D22B9F" w:rsidP="00D22B9F">
      <w:pPr>
        <w:jc w:val="both"/>
        <w:rPr>
          <w:rFonts w:ascii="Times New Roman" w:hAnsi="Times New Roman" w:cs="Times New Roman"/>
          <w:b/>
          <w:i/>
          <w:sz w:val="24"/>
          <w:szCs w:val="24"/>
        </w:rPr>
      </w:pPr>
    </w:p>
    <w:p w:rsidR="00D22B9F" w:rsidRDefault="00D22B9F" w:rsidP="00D22B9F">
      <w:pPr>
        <w:jc w:val="both"/>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659264" behindDoc="0" locked="0" layoutInCell="1" allowOverlap="1">
            <wp:simplePos x="0" y="0"/>
            <wp:positionH relativeFrom="column">
              <wp:posOffset>2047875</wp:posOffset>
            </wp:positionH>
            <wp:positionV relativeFrom="paragraph">
              <wp:posOffset>-314325</wp:posOffset>
            </wp:positionV>
            <wp:extent cx="1823720" cy="2257425"/>
            <wp:effectExtent l="19050" t="0" r="5080" b="0"/>
            <wp:wrapSquare wrapText="bothSides"/>
            <wp:docPr id="2451" name="Picture 2451" descr="sedimentary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1" descr="sedimentary 14"/>
                    <pic:cNvPicPr>
                      <a:picLocks noChangeAspect="1" noChangeArrowheads="1"/>
                    </pic:cNvPicPr>
                  </pic:nvPicPr>
                  <pic:blipFill>
                    <a:blip r:embed="rId31" cstate="print"/>
                    <a:srcRect t="7376" r="3485" b="3699"/>
                    <a:stretch>
                      <a:fillRect/>
                    </a:stretch>
                  </pic:blipFill>
                  <pic:spPr bwMode="auto">
                    <a:xfrm rot="10800000">
                      <a:off x="0" y="0"/>
                      <a:ext cx="1823720" cy="2257425"/>
                    </a:xfrm>
                    <a:prstGeom prst="rect">
                      <a:avLst/>
                    </a:prstGeom>
                    <a:noFill/>
                    <a:ln w="9525">
                      <a:noFill/>
                      <a:miter lim="800000"/>
                      <a:headEnd/>
                      <a:tailEnd/>
                    </a:ln>
                  </pic:spPr>
                </pic:pic>
              </a:graphicData>
            </a:graphic>
          </wp:anchor>
        </w:drawing>
      </w:r>
    </w:p>
    <w:p w:rsidR="00D22B9F" w:rsidRDefault="00D22B9F" w:rsidP="00D22B9F">
      <w:pPr>
        <w:jc w:val="both"/>
        <w:rPr>
          <w:rFonts w:ascii="Times New Roman" w:hAnsi="Times New Roman" w:cs="Times New Roman"/>
          <w:b/>
          <w:i/>
          <w:sz w:val="24"/>
          <w:szCs w:val="24"/>
        </w:rPr>
      </w:pPr>
    </w:p>
    <w:p w:rsidR="00D22B9F" w:rsidRDefault="00D22B9F" w:rsidP="00D22B9F">
      <w:pPr>
        <w:jc w:val="both"/>
        <w:rPr>
          <w:rFonts w:ascii="Times New Roman" w:hAnsi="Times New Roman" w:cs="Times New Roman"/>
          <w:b/>
          <w:i/>
          <w:sz w:val="24"/>
          <w:szCs w:val="24"/>
        </w:rPr>
      </w:pPr>
    </w:p>
    <w:p w:rsidR="00D22B9F" w:rsidRDefault="00D22B9F" w:rsidP="00D22B9F">
      <w:pPr>
        <w:jc w:val="both"/>
        <w:rPr>
          <w:rFonts w:ascii="Times New Roman" w:hAnsi="Times New Roman" w:cs="Times New Roman"/>
          <w:b/>
          <w:i/>
          <w:sz w:val="24"/>
          <w:szCs w:val="24"/>
        </w:rPr>
      </w:pPr>
    </w:p>
    <w:p w:rsidR="00D22B9F" w:rsidRDefault="00D22B9F" w:rsidP="00D22B9F">
      <w:pPr>
        <w:jc w:val="both"/>
        <w:rPr>
          <w:rFonts w:ascii="Times New Roman" w:hAnsi="Times New Roman" w:cs="Times New Roman"/>
          <w:b/>
          <w:i/>
          <w:sz w:val="24"/>
          <w:szCs w:val="24"/>
        </w:rPr>
      </w:pPr>
    </w:p>
    <w:p w:rsidR="00D22B9F" w:rsidRDefault="00D22B9F" w:rsidP="00D22B9F">
      <w:pPr>
        <w:jc w:val="both"/>
        <w:rPr>
          <w:rFonts w:ascii="Times New Roman" w:hAnsi="Times New Roman" w:cs="Times New Roman"/>
          <w:b/>
          <w:i/>
          <w:sz w:val="24"/>
          <w:szCs w:val="24"/>
        </w:rPr>
      </w:pPr>
    </w:p>
    <w:p w:rsidR="00D22B9F" w:rsidRDefault="00D22B9F" w:rsidP="00D22B9F">
      <w:pPr>
        <w:ind w:left="720" w:firstLine="720"/>
        <w:jc w:val="center"/>
        <w:rPr>
          <w:rFonts w:ascii="Times New Roman" w:hAnsi="Times New Roman" w:cs="Times New Roman"/>
          <w:b/>
          <w:i/>
          <w:sz w:val="24"/>
          <w:szCs w:val="24"/>
        </w:rPr>
      </w:pPr>
    </w:p>
    <w:p w:rsidR="00D22B9F" w:rsidRPr="005328EB" w:rsidRDefault="00D22B9F" w:rsidP="00D22B9F">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51.</w:t>
      </w:r>
      <w:proofErr w:type="gramEnd"/>
      <w:r w:rsidRPr="005328EB">
        <w:rPr>
          <w:rFonts w:ascii="Times New Roman" w:hAnsi="Times New Roman" w:cs="Times New Roman"/>
          <w:b/>
          <w:i/>
          <w:sz w:val="24"/>
          <w:szCs w:val="24"/>
        </w:rPr>
        <w:t xml:space="preserve"> </w:t>
      </w:r>
      <w:r w:rsidRPr="005328EB">
        <w:rPr>
          <w:rFonts w:ascii="Times New Roman" w:hAnsi="Times New Roman" w:cs="Times New Roman"/>
          <w:i/>
          <w:sz w:val="24"/>
          <w:szCs w:val="24"/>
        </w:rPr>
        <w:t>Chalk</w:t>
      </w:r>
    </w:p>
    <w:p w:rsidR="00D22B9F" w:rsidRDefault="00D22B9F" w:rsidP="00D22B9F">
      <w:pPr>
        <w:jc w:val="both"/>
        <w:rPr>
          <w:rFonts w:ascii="Times New Roman" w:hAnsi="Times New Roman" w:cs="Times New Roman"/>
          <w:b/>
          <w:sz w:val="24"/>
          <w:szCs w:val="24"/>
        </w:rPr>
      </w:pPr>
    </w:p>
    <w:p w:rsidR="00D22B9F" w:rsidRPr="00C003E1" w:rsidRDefault="00D22B9F" w:rsidP="00D22B9F">
      <w:pPr>
        <w:pStyle w:val="Heading2"/>
        <w:spacing w:after="240"/>
        <w:rPr>
          <w:rFonts w:ascii="Times New Roman" w:hAnsi="Times New Roman" w:cs="Times New Roman"/>
          <w:color w:val="auto"/>
          <w:sz w:val="28"/>
          <w:szCs w:val="28"/>
        </w:rPr>
      </w:pPr>
      <w:bookmarkStart w:id="15" w:name="_Toc375215994"/>
      <w:r>
        <w:rPr>
          <w:rFonts w:ascii="Times New Roman" w:hAnsi="Times New Roman" w:cs="Times New Roman"/>
          <w:color w:val="auto"/>
          <w:sz w:val="28"/>
          <w:szCs w:val="28"/>
        </w:rPr>
        <w:t>TRAVERTINE</w:t>
      </w:r>
      <w:bookmarkEnd w:id="15"/>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b/>
          <w:sz w:val="24"/>
          <w:szCs w:val="24"/>
        </w:rPr>
        <w:t xml:space="preserve"> </w:t>
      </w:r>
      <w:r w:rsidRPr="001C7DC4">
        <w:rPr>
          <w:rFonts w:ascii="Times New Roman" w:hAnsi="Times New Roman" w:cs="Times New Roman"/>
          <w:sz w:val="24"/>
          <w:szCs w:val="24"/>
        </w:rPr>
        <w:t xml:space="preserve">Travertine (Figure </w:t>
      </w:r>
      <w:r>
        <w:rPr>
          <w:rFonts w:ascii="Times New Roman" w:hAnsi="Times New Roman" w:cs="Times New Roman"/>
          <w:sz w:val="24"/>
          <w:szCs w:val="24"/>
        </w:rPr>
        <w:t>52</w:t>
      </w:r>
      <w:r w:rsidRPr="001C7DC4">
        <w:rPr>
          <w:rFonts w:ascii="Times New Roman" w:hAnsi="Times New Roman" w:cs="Times New Roman"/>
          <w:sz w:val="24"/>
          <w:szCs w:val="24"/>
        </w:rPr>
        <w:t xml:space="preserve">) is a calcium carbonate deposit formed in caves and springs.  It is characteristically banded with alternating light and dark layers resulting from minor amounts of iron oxide which accumulate during successive periods of deposition.  </w:t>
      </w:r>
    </w:p>
    <w:p w:rsidR="00D22B9F" w:rsidRPr="001C7DC4" w:rsidRDefault="00D22B9F" w:rsidP="00D22B9F">
      <w:pPr>
        <w:jc w:val="center"/>
        <w:rPr>
          <w:rFonts w:ascii="Times New Roman" w:hAnsi="Times New Roman" w:cs="Times New Roman"/>
          <w:sz w:val="24"/>
          <w:szCs w:val="24"/>
        </w:rPr>
      </w:pPr>
      <w:r w:rsidRPr="001C7DC4">
        <w:rPr>
          <w:rFonts w:ascii="Times New Roman" w:hAnsi="Times New Roman" w:cs="Times New Roman"/>
          <w:noProof/>
          <w:sz w:val="24"/>
          <w:szCs w:val="24"/>
        </w:rPr>
        <w:drawing>
          <wp:inline distT="0" distB="0" distL="0" distR="0">
            <wp:extent cx="3362325" cy="2971800"/>
            <wp:effectExtent l="19050" t="0" r="9525" b="0"/>
            <wp:docPr id="2452" name="Picture 2452" descr="sedimentary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2" descr="sedimentary 15"/>
                    <pic:cNvPicPr>
                      <a:picLocks noChangeAspect="1" noChangeArrowheads="1"/>
                    </pic:cNvPicPr>
                  </pic:nvPicPr>
                  <pic:blipFill>
                    <a:blip r:embed="rId32" cstate="print"/>
                    <a:srcRect/>
                    <a:stretch>
                      <a:fillRect/>
                    </a:stretch>
                  </pic:blipFill>
                  <pic:spPr bwMode="auto">
                    <a:xfrm>
                      <a:off x="0" y="0"/>
                      <a:ext cx="3362325" cy="2971800"/>
                    </a:xfrm>
                    <a:prstGeom prst="rect">
                      <a:avLst/>
                    </a:prstGeom>
                    <a:noFill/>
                    <a:ln w="9525">
                      <a:noFill/>
                      <a:miter lim="800000"/>
                      <a:headEnd/>
                      <a:tailEnd/>
                    </a:ln>
                  </pic:spPr>
                </pic:pic>
              </a:graphicData>
            </a:graphic>
          </wp:inline>
        </w:drawing>
      </w:r>
    </w:p>
    <w:p w:rsidR="00D22B9F" w:rsidRPr="005328EB" w:rsidRDefault="00D22B9F" w:rsidP="00D22B9F">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52.</w:t>
      </w:r>
      <w:proofErr w:type="gramEnd"/>
      <w:r w:rsidRPr="005328EB">
        <w:rPr>
          <w:rFonts w:ascii="Times New Roman" w:hAnsi="Times New Roman" w:cs="Times New Roman"/>
          <w:b/>
          <w:i/>
          <w:sz w:val="24"/>
          <w:szCs w:val="24"/>
        </w:rPr>
        <w:t xml:space="preserve"> </w:t>
      </w:r>
      <w:r w:rsidRPr="005328EB">
        <w:rPr>
          <w:rFonts w:ascii="Times New Roman" w:hAnsi="Times New Roman" w:cs="Times New Roman"/>
          <w:i/>
          <w:sz w:val="24"/>
          <w:szCs w:val="24"/>
        </w:rPr>
        <w:t>Travertine</w:t>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The well-known flowstone, dripstone, stalagmites, and stalactites of caves are all varieties of travertine.  In</w:t>
      </w:r>
      <w:r>
        <w:rPr>
          <w:rFonts w:ascii="Times New Roman" w:hAnsi="Times New Roman" w:cs="Times New Roman"/>
          <w:sz w:val="24"/>
          <w:szCs w:val="24"/>
        </w:rPr>
        <w:t xml:space="preserve"> </w:t>
      </w:r>
      <w:r w:rsidRPr="001C7DC4">
        <w:rPr>
          <w:rFonts w:ascii="Times New Roman" w:hAnsi="Times New Roman" w:cs="Times New Roman"/>
          <w:sz w:val="24"/>
          <w:szCs w:val="24"/>
        </w:rPr>
        <w:t>as</w:t>
      </w:r>
      <w:r>
        <w:rPr>
          <w:rFonts w:ascii="Times New Roman" w:hAnsi="Times New Roman" w:cs="Times New Roman"/>
          <w:sz w:val="24"/>
          <w:szCs w:val="24"/>
        </w:rPr>
        <w:t xml:space="preserve"> </w:t>
      </w:r>
      <w:r w:rsidRPr="001C7DC4">
        <w:rPr>
          <w:rFonts w:ascii="Times New Roman" w:hAnsi="Times New Roman" w:cs="Times New Roman"/>
          <w:sz w:val="24"/>
          <w:szCs w:val="24"/>
        </w:rPr>
        <w:t xml:space="preserve">much as </w:t>
      </w:r>
      <w:proofErr w:type="spellStart"/>
      <w:r w:rsidRPr="001C7DC4">
        <w:rPr>
          <w:rFonts w:ascii="Times New Roman" w:hAnsi="Times New Roman" w:cs="Times New Roman"/>
          <w:sz w:val="24"/>
          <w:szCs w:val="24"/>
        </w:rPr>
        <w:t>traverstine</w:t>
      </w:r>
      <w:proofErr w:type="spellEnd"/>
      <w:r w:rsidRPr="001C7DC4">
        <w:rPr>
          <w:rFonts w:ascii="Times New Roman" w:hAnsi="Times New Roman" w:cs="Times New Roman"/>
          <w:sz w:val="24"/>
          <w:szCs w:val="24"/>
        </w:rPr>
        <w:t xml:space="preserve"> forms relatively small deposits, mostly recent in age, it is of no great geologic importance, but it is of interest because of its beauty and the variety of forms in which it may occur.</w:t>
      </w:r>
    </w:p>
    <w:p w:rsidR="00D22B9F" w:rsidRPr="001C7DC4" w:rsidRDefault="00D22B9F" w:rsidP="00D22B9F">
      <w:pPr>
        <w:jc w:val="both"/>
        <w:rPr>
          <w:rFonts w:ascii="Times New Roman" w:hAnsi="Times New Roman" w:cs="Times New Roman"/>
          <w:sz w:val="24"/>
          <w:szCs w:val="24"/>
        </w:rPr>
      </w:pPr>
    </w:p>
    <w:p w:rsidR="00D22B9F" w:rsidRPr="00C003E1" w:rsidRDefault="00D22B9F" w:rsidP="00D22B9F">
      <w:pPr>
        <w:pStyle w:val="Heading2"/>
        <w:spacing w:after="240"/>
        <w:rPr>
          <w:rFonts w:ascii="Times New Roman" w:hAnsi="Times New Roman" w:cs="Times New Roman"/>
          <w:color w:val="auto"/>
          <w:sz w:val="28"/>
          <w:szCs w:val="28"/>
        </w:rPr>
      </w:pPr>
      <w:bookmarkStart w:id="16" w:name="_Toc375215995"/>
      <w:r w:rsidRPr="00C003E1">
        <w:rPr>
          <w:rFonts w:ascii="Times New Roman" w:hAnsi="Times New Roman" w:cs="Times New Roman"/>
          <w:color w:val="auto"/>
          <w:sz w:val="28"/>
          <w:szCs w:val="28"/>
        </w:rPr>
        <w:lastRenderedPageBreak/>
        <w:t>ROCK GYPSUM</w:t>
      </w:r>
      <w:bookmarkEnd w:id="16"/>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Rock gypsum is a chemical precipitate composed almost exclusively of aggregates of the mineral gypsum (Figure </w:t>
      </w:r>
      <w:r>
        <w:rPr>
          <w:rFonts w:ascii="Times New Roman" w:hAnsi="Times New Roman" w:cs="Times New Roman"/>
          <w:sz w:val="24"/>
          <w:szCs w:val="24"/>
        </w:rPr>
        <w:t>53</w:t>
      </w:r>
      <w:r w:rsidRPr="001C7DC4">
        <w:rPr>
          <w:rFonts w:ascii="Times New Roman" w:hAnsi="Times New Roman" w:cs="Times New Roman"/>
          <w:sz w:val="24"/>
          <w:szCs w:val="24"/>
        </w:rPr>
        <w:t xml:space="preserve">).  It is normally white or is delicately coloured in various shades of yellow or light red.  One of its most distinctive characteristics is that it can be scratched with the fingernail. Gypsum is commonly massive, but thin, delicate </w:t>
      </w:r>
      <w:proofErr w:type="spellStart"/>
      <w:r w:rsidRPr="001C7DC4">
        <w:rPr>
          <w:rFonts w:ascii="Times New Roman" w:hAnsi="Times New Roman" w:cs="Times New Roman"/>
          <w:sz w:val="24"/>
          <w:szCs w:val="24"/>
        </w:rPr>
        <w:t>laminae</w:t>
      </w:r>
      <w:proofErr w:type="spellEnd"/>
      <w:r w:rsidRPr="001C7DC4">
        <w:rPr>
          <w:rFonts w:ascii="Times New Roman" w:hAnsi="Times New Roman" w:cs="Times New Roman"/>
          <w:sz w:val="24"/>
          <w:szCs w:val="24"/>
        </w:rPr>
        <w:t xml:space="preserve"> formed by seasonal influxes of clay are found in some deposits.</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Gypsum originates from evaporation of saline lakes or sea water in restricted bays and thus indicates an arid or semi</w:t>
      </w:r>
      <w:r>
        <w:rPr>
          <w:rFonts w:ascii="Times New Roman" w:hAnsi="Times New Roman" w:cs="Times New Roman"/>
          <w:sz w:val="24"/>
          <w:szCs w:val="24"/>
        </w:rPr>
        <w:t xml:space="preserve"> </w:t>
      </w:r>
      <w:r w:rsidRPr="001C7DC4">
        <w:rPr>
          <w:rFonts w:ascii="Times New Roman" w:hAnsi="Times New Roman" w:cs="Times New Roman"/>
          <w:sz w:val="24"/>
          <w:szCs w:val="24"/>
        </w:rPr>
        <w:t>arid climate at the time of formation.</w:t>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center"/>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3362325" cy="2981325"/>
            <wp:effectExtent l="19050" t="0" r="9525" b="0"/>
            <wp:docPr id="2453" name="Picture 2453" descr="sedimentary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3" descr="sedimentary 16"/>
                    <pic:cNvPicPr>
                      <a:picLocks noChangeAspect="1" noChangeArrowheads="1"/>
                    </pic:cNvPicPr>
                  </pic:nvPicPr>
                  <pic:blipFill>
                    <a:blip r:embed="rId33" cstate="print"/>
                    <a:srcRect r="2893"/>
                    <a:stretch>
                      <a:fillRect/>
                    </a:stretch>
                  </pic:blipFill>
                  <pic:spPr bwMode="auto">
                    <a:xfrm>
                      <a:off x="0" y="0"/>
                      <a:ext cx="3362325" cy="2981325"/>
                    </a:xfrm>
                    <a:prstGeom prst="rect">
                      <a:avLst/>
                    </a:prstGeom>
                    <a:noFill/>
                    <a:ln w="9525">
                      <a:noFill/>
                      <a:miter lim="800000"/>
                      <a:headEnd/>
                      <a:tailEnd/>
                    </a:ln>
                  </pic:spPr>
                </pic:pic>
              </a:graphicData>
            </a:graphic>
          </wp:inline>
        </w:drawing>
      </w:r>
    </w:p>
    <w:p w:rsidR="00D22B9F" w:rsidRPr="005328EB" w:rsidRDefault="00D22B9F" w:rsidP="00D22B9F">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53.</w:t>
      </w:r>
      <w:proofErr w:type="gramEnd"/>
      <w:r w:rsidRPr="005328EB">
        <w:rPr>
          <w:rFonts w:ascii="Times New Roman" w:hAnsi="Times New Roman" w:cs="Times New Roman"/>
          <w:b/>
          <w:i/>
          <w:sz w:val="24"/>
          <w:szCs w:val="24"/>
        </w:rPr>
        <w:t xml:space="preserve"> </w:t>
      </w:r>
      <w:r w:rsidRPr="005328EB">
        <w:rPr>
          <w:rFonts w:ascii="Times New Roman" w:hAnsi="Times New Roman" w:cs="Times New Roman"/>
          <w:i/>
          <w:sz w:val="24"/>
          <w:szCs w:val="24"/>
        </w:rPr>
        <w:t>Gypsum</w:t>
      </w:r>
    </w:p>
    <w:p w:rsidR="00D22B9F" w:rsidRPr="001C7DC4" w:rsidRDefault="00D22B9F" w:rsidP="00D22B9F">
      <w:pPr>
        <w:jc w:val="both"/>
        <w:rPr>
          <w:rFonts w:ascii="Times New Roman" w:hAnsi="Times New Roman" w:cs="Times New Roman"/>
          <w:sz w:val="24"/>
          <w:szCs w:val="24"/>
        </w:rPr>
      </w:pPr>
    </w:p>
    <w:p w:rsidR="00D22B9F" w:rsidRDefault="00D22B9F" w:rsidP="00D22B9F">
      <w:pPr>
        <w:jc w:val="both"/>
        <w:rPr>
          <w:rFonts w:ascii="Times New Roman" w:hAnsi="Times New Roman" w:cs="Times New Roman"/>
          <w:b/>
          <w:sz w:val="24"/>
          <w:szCs w:val="24"/>
        </w:rPr>
      </w:pPr>
    </w:p>
    <w:p w:rsidR="00D22B9F" w:rsidRDefault="00D22B9F" w:rsidP="00D22B9F">
      <w:pPr>
        <w:jc w:val="both"/>
        <w:rPr>
          <w:rFonts w:ascii="Times New Roman" w:hAnsi="Times New Roman" w:cs="Times New Roman"/>
          <w:b/>
          <w:sz w:val="24"/>
          <w:szCs w:val="24"/>
        </w:rPr>
      </w:pPr>
    </w:p>
    <w:p w:rsidR="00D22B9F" w:rsidRPr="00C003E1" w:rsidRDefault="00D22B9F" w:rsidP="00D22B9F">
      <w:pPr>
        <w:pStyle w:val="Heading2"/>
        <w:spacing w:after="240"/>
        <w:rPr>
          <w:rFonts w:ascii="Times New Roman" w:hAnsi="Times New Roman" w:cs="Times New Roman"/>
          <w:color w:val="auto"/>
          <w:sz w:val="28"/>
          <w:szCs w:val="28"/>
        </w:rPr>
      </w:pPr>
      <w:bookmarkStart w:id="17" w:name="_Toc375215996"/>
      <w:r w:rsidRPr="00C003E1">
        <w:rPr>
          <w:rFonts w:ascii="Times New Roman" w:hAnsi="Times New Roman" w:cs="Times New Roman"/>
          <w:color w:val="auto"/>
          <w:sz w:val="28"/>
          <w:szCs w:val="28"/>
        </w:rPr>
        <w:t>ROCK SALT</w:t>
      </w:r>
      <w:bookmarkEnd w:id="17"/>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Rock salt is a rock composed of the mineral halite.  Crystals may be fine, medium, or coarse and are generally colourless, unless modified with impurities of iron oxide or clay to various shades of red (Figure </w:t>
      </w:r>
      <w:r>
        <w:rPr>
          <w:rFonts w:ascii="Times New Roman" w:hAnsi="Times New Roman" w:cs="Times New Roman"/>
          <w:sz w:val="24"/>
          <w:szCs w:val="24"/>
        </w:rPr>
        <w:t>54</w:t>
      </w:r>
      <w:r w:rsidRPr="001C7DC4">
        <w:rPr>
          <w:rFonts w:ascii="Times New Roman" w:hAnsi="Times New Roman" w:cs="Times New Roman"/>
          <w:sz w:val="24"/>
          <w:szCs w:val="24"/>
        </w:rPr>
        <w:t>).</w:t>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center"/>
        <w:rPr>
          <w:rFonts w:ascii="Times New Roman" w:hAnsi="Times New Roman" w:cs="Times New Roman"/>
          <w:b/>
          <w:sz w:val="24"/>
          <w:szCs w:val="24"/>
        </w:rPr>
      </w:pPr>
      <w:r w:rsidRPr="001C7DC4">
        <w:rPr>
          <w:rFonts w:ascii="Times New Roman" w:hAnsi="Times New Roman" w:cs="Times New Roman"/>
          <w:b/>
          <w:noProof/>
          <w:sz w:val="24"/>
          <w:szCs w:val="24"/>
        </w:rPr>
        <w:lastRenderedPageBreak/>
        <w:drawing>
          <wp:inline distT="0" distB="0" distL="0" distR="0">
            <wp:extent cx="4102203" cy="3009900"/>
            <wp:effectExtent l="19050" t="0" r="0" b="0"/>
            <wp:docPr id="2454" name="Picture 2454" descr="sedimentary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4" descr="sedimentary 23"/>
                    <pic:cNvPicPr>
                      <a:picLocks noChangeAspect="1" noChangeArrowheads="1"/>
                    </pic:cNvPicPr>
                  </pic:nvPicPr>
                  <pic:blipFill>
                    <a:blip r:embed="rId34" cstate="print"/>
                    <a:srcRect t="8640"/>
                    <a:stretch>
                      <a:fillRect/>
                    </a:stretch>
                  </pic:blipFill>
                  <pic:spPr bwMode="auto">
                    <a:xfrm>
                      <a:off x="0" y="0"/>
                      <a:ext cx="4102203" cy="3009900"/>
                    </a:xfrm>
                    <a:prstGeom prst="rect">
                      <a:avLst/>
                    </a:prstGeom>
                    <a:noFill/>
                    <a:ln w="9525">
                      <a:noFill/>
                      <a:miter lim="800000"/>
                      <a:headEnd/>
                      <a:tailEnd/>
                    </a:ln>
                  </pic:spPr>
                </pic:pic>
              </a:graphicData>
            </a:graphic>
          </wp:inline>
        </w:drawing>
      </w:r>
    </w:p>
    <w:p w:rsidR="00D22B9F" w:rsidRPr="005328EB" w:rsidRDefault="00D22B9F" w:rsidP="00D22B9F">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54.</w:t>
      </w:r>
      <w:proofErr w:type="gramEnd"/>
      <w:r w:rsidRPr="005328EB">
        <w:rPr>
          <w:rFonts w:ascii="Times New Roman" w:hAnsi="Times New Roman" w:cs="Times New Roman"/>
          <w:b/>
          <w:i/>
          <w:sz w:val="24"/>
          <w:szCs w:val="24"/>
        </w:rPr>
        <w:t xml:space="preserve"> </w:t>
      </w:r>
      <w:r w:rsidRPr="005328EB">
        <w:rPr>
          <w:rFonts w:ascii="Times New Roman" w:hAnsi="Times New Roman" w:cs="Times New Roman"/>
          <w:i/>
          <w:sz w:val="24"/>
          <w:szCs w:val="24"/>
        </w:rPr>
        <w:t>Rock salt</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The origin of rock salt is similar to that of gypsum. Thick salt deposits are found in Michigan, New York, and Kansas and in relatively recent deposits of the western states. One of the interesting and important characteristics of salt is that it flows at relatively low temperatures and pressures. Salt from deeply buried strata may rise as </w:t>
      </w:r>
      <w:proofErr w:type="spellStart"/>
      <w:r w:rsidRPr="001C7DC4">
        <w:rPr>
          <w:rFonts w:ascii="Times New Roman" w:hAnsi="Times New Roman" w:cs="Times New Roman"/>
          <w:sz w:val="24"/>
          <w:szCs w:val="24"/>
        </w:rPr>
        <w:t>piercement</w:t>
      </w:r>
      <w:proofErr w:type="spellEnd"/>
      <w:r w:rsidRPr="001C7DC4">
        <w:rPr>
          <w:rFonts w:ascii="Times New Roman" w:hAnsi="Times New Roman" w:cs="Times New Roman"/>
          <w:sz w:val="24"/>
          <w:szCs w:val="24"/>
        </w:rPr>
        <w:t xml:space="preserve"> plugs or salt domes.</w:t>
      </w:r>
    </w:p>
    <w:p w:rsidR="00D22B9F" w:rsidRPr="001C7DC4" w:rsidRDefault="00D22B9F" w:rsidP="00D22B9F">
      <w:pPr>
        <w:jc w:val="both"/>
        <w:rPr>
          <w:rFonts w:ascii="Times New Roman" w:hAnsi="Times New Roman" w:cs="Times New Roman"/>
          <w:sz w:val="24"/>
          <w:szCs w:val="24"/>
        </w:rPr>
      </w:pPr>
    </w:p>
    <w:p w:rsidR="00D22B9F" w:rsidRPr="00C003E1" w:rsidRDefault="00D22B9F" w:rsidP="00D22B9F">
      <w:pPr>
        <w:pStyle w:val="Heading2"/>
        <w:spacing w:after="240"/>
        <w:rPr>
          <w:rFonts w:ascii="Times New Roman" w:hAnsi="Times New Roman" w:cs="Times New Roman"/>
          <w:color w:val="auto"/>
          <w:sz w:val="28"/>
          <w:szCs w:val="28"/>
        </w:rPr>
      </w:pPr>
      <w:bookmarkStart w:id="18" w:name="_Toc375215997"/>
      <w:r w:rsidRPr="00C003E1">
        <w:rPr>
          <w:rFonts w:ascii="Times New Roman" w:hAnsi="Times New Roman" w:cs="Times New Roman"/>
          <w:color w:val="auto"/>
          <w:sz w:val="28"/>
          <w:szCs w:val="28"/>
        </w:rPr>
        <w:t>CHERT AND FLINT</w:t>
      </w:r>
      <w:bookmarkEnd w:id="18"/>
    </w:p>
    <w:p w:rsidR="00D22B9F" w:rsidRPr="001C7DC4" w:rsidRDefault="00D22B9F" w:rsidP="00D22B9F">
      <w:pPr>
        <w:spacing w:after="240"/>
        <w:jc w:val="both"/>
        <w:rPr>
          <w:rFonts w:ascii="Times New Roman" w:hAnsi="Times New Roman" w:cs="Times New Roman"/>
          <w:sz w:val="24"/>
          <w:szCs w:val="24"/>
        </w:rPr>
      </w:pPr>
      <w:proofErr w:type="spellStart"/>
      <w:r w:rsidRPr="001C7DC4">
        <w:rPr>
          <w:rFonts w:ascii="Times New Roman" w:hAnsi="Times New Roman" w:cs="Times New Roman"/>
          <w:sz w:val="24"/>
          <w:szCs w:val="24"/>
        </w:rPr>
        <w:t>Chert</w:t>
      </w:r>
      <w:proofErr w:type="spellEnd"/>
      <w:r w:rsidRPr="001C7DC4">
        <w:rPr>
          <w:rFonts w:ascii="Times New Roman" w:hAnsi="Times New Roman" w:cs="Times New Roman"/>
          <w:sz w:val="24"/>
          <w:szCs w:val="24"/>
        </w:rPr>
        <w:t xml:space="preserve"> and flint (Figure </w:t>
      </w:r>
      <w:r>
        <w:rPr>
          <w:rFonts w:ascii="Times New Roman" w:hAnsi="Times New Roman" w:cs="Times New Roman"/>
          <w:sz w:val="24"/>
          <w:szCs w:val="24"/>
        </w:rPr>
        <w:t>55</w:t>
      </w:r>
      <w:r w:rsidRPr="001C7DC4">
        <w:rPr>
          <w:rFonts w:ascii="Times New Roman" w:hAnsi="Times New Roman" w:cs="Times New Roman"/>
          <w:sz w:val="24"/>
          <w:szCs w:val="24"/>
        </w:rPr>
        <w:t xml:space="preserve">) are common chemical siliceous sediments.  The colour may be white or various shades of gray, green, blue, red, yellow, or black. Under high magnification, they have a fibrous or granular texture.  </w:t>
      </w:r>
      <w:proofErr w:type="spellStart"/>
      <w:r w:rsidRPr="001C7DC4">
        <w:rPr>
          <w:rFonts w:ascii="Times New Roman" w:hAnsi="Times New Roman" w:cs="Times New Roman"/>
          <w:sz w:val="24"/>
          <w:szCs w:val="24"/>
        </w:rPr>
        <w:t>Chert</w:t>
      </w:r>
      <w:proofErr w:type="spellEnd"/>
      <w:r w:rsidRPr="001C7DC4">
        <w:rPr>
          <w:rFonts w:ascii="Times New Roman" w:hAnsi="Times New Roman" w:cs="Times New Roman"/>
          <w:sz w:val="24"/>
          <w:szCs w:val="24"/>
        </w:rPr>
        <w:t xml:space="preserve"> and flint commonly occur as nodules in limestone and may be coated white.  Like other varieties of quartz, </w:t>
      </w:r>
      <w:proofErr w:type="spellStart"/>
      <w:r w:rsidRPr="001C7DC4">
        <w:rPr>
          <w:rFonts w:ascii="Times New Roman" w:hAnsi="Times New Roman" w:cs="Times New Roman"/>
          <w:sz w:val="24"/>
          <w:szCs w:val="24"/>
        </w:rPr>
        <w:t>chert</w:t>
      </w:r>
      <w:proofErr w:type="spellEnd"/>
      <w:r w:rsidRPr="001C7DC4">
        <w:rPr>
          <w:rFonts w:ascii="Times New Roman" w:hAnsi="Times New Roman" w:cs="Times New Roman"/>
          <w:sz w:val="24"/>
          <w:szCs w:val="24"/>
        </w:rPr>
        <w:t xml:space="preserve"> and flint are characterised by a hardness of 7 and a </w:t>
      </w:r>
      <w:proofErr w:type="spellStart"/>
      <w:r w:rsidRPr="001C7DC4">
        <w:rPr>
          <w:rFonts w:ascii="Times New Roman" w:hAnsi="Times New Roman" w:cs="Times New Roman"/>
          <w:sz w:val="24"/>
          <w:szCs w:val="24"/>
        </w:rPr>
        <w:t>conchoidal</w:t>
      </w:r>
      <w:proofErr w:type="spellEnd"/>
      <w:r w:rsidRPr="001C7DC4">
        <w:rPr>
          <w:rFonts w:ascii="Times New Roman" w:hAnsi="Times New Roman" w:cs="Times New Roman"/>
          <w:sz w:val="24"/>
          <w:szCs w:val="24"/>
        </w:rPr>
        <w:t xml:space="preserve"> fracture.</w:t>
      </w:r>
    </w:p>
    <w:p w:rsidR="00D22B9F" w:rsidRPr="001C7DC4" w:rsidRDefault="00D22B9F" w:rsidP="00D22B9F">
      <w:pPr>
        <w:jc w:val="both"/>
        <w:rPr>
          <w:rFonts w:ascii="Times New Roman" w:hAnsi="Times New Roman" w:cs="Times New Roman"/>
          <w:sz w:val="24"/>
          <w:szCs w:val="24"/>
        </w:rPr>
      </w:pPr>
      <w:r w:rsidRPr="001C7DC4">
        <w:rPr>
          <w:rFonts w:ascii="Times New Roman" w:hAnsi="Times New Roman" w:cs="Times New Roman"/>
          <w:sz w:val="24"/>
          <w:szCs w:val="24"/>
        </w:rPr>
        <w:t xml:space="preserve">A large amount of </w:t>
      </w:r>
      <w:proofErr w:type="spellStart"/>
      <w:r w:rsidRPr="001C7DC4">
        <w:rPr>
          <w:rFonts w:ascii="Times New Roman" w:hAnsi="Times New Roman" w:cs="Times New Roman"/>
          <w:sz w:val="24"/>
          <w:szCs w:val="24"/>
        </w:rPr>
        <w:t>chert</w:t>
      </w:r>
      <w:proofErr w:type="spellEnd"/>
      <w:r w:rsidRPr="001C7DC4">
        <w:rPr>
          <w:rFonts w:ascii="Times New Roman" w:hAnsi="Times New Roman" w:cs="Times New Roman"/>
          <w:sz w:val="24"/>
          <w:szCs w:val="24"/>
        </w:rPr>
        <w:t xml:space="preserve"> is deposited in </w:t>
      </w:r>
      <w:proofErr w:type="spellStart"/>
      <w:r w:rsidRPr="001C7DC4">
        <w:rPr>
          <w:rFonts w:ascii="Times New Roman" w:hAnsi="Times New Roman" w:cs="Times New Roman"/>
          <w:sz w:val="24"/>
          <w:szCs w:val="24"/>
        </w:rPr>
        <w:t>limestones</w:t>
      </w:r>
      <w:proofErr w:type="spellEnd"/>
      <w:r w:rsidRPr="001C7DC4">
        <w:rPr>
          <w:rFonts w:ascii="Times New Roman" w:hAnsi="Times New Roman" w:cs="Times New Roman"/>
          <w:sz w:val="24"/>
          <w:szCs w:val="24"/>
        </w:rPr>
        <w:t xml:space="preserve"> by ground water but some appears to be deposited in shallow seas with limestone.</w:t>
      </w:r>
    </w:p>
    <w:p w:rsidR="00D22B9F" w:rsidRDefault="00D22B9F" w:rsidP="00D22B9F">
      <w:pPr>
        <w:jc w:val="center"/>
        <w:rPr>
          <w:rFonts w:ascii="Times New Roman" w:hAnsi="Times New Roman" w:cs="Times New Roman"/>
          <w:b/>
          <w:sz w:val="24"/>
          <w:szCs w:val="24"/>
        </w:rPr>
      </w:pPr>
      <w:r w:rsidRPr="001C7DC4">
        <w:rPr>
          <w:rFonts w:ascii="Times New Roman" w:hAnsi="Times New Roman" w:cs="Times New Roman"/>
          <w:b/>
          <w:noProof/>
          <w:sz w:val="24"/>
          <w:szCs w:val="24"/>
        </w:rPr>
        <w:lastRenderedPageBreak/>
        <w:drawing>
          <wp:inline distT="0" distB="0" distL="0" distR="0">
            <wp:extent cx="3314700" cy="2790825"/>
            <wp:effectExtent l="19050" t="0" r="0" b="0"/>
            <wp:docPr id="2455" name="Picture 2455" descr="sedimentary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5" descr="sedimentary 17"/>
                    <pic:cNvPicPr>
                      <a:picLocks noChangeAspect="1" noChangeArrowheads="1"/>
                    </pic:cNvPicPr>
                  </pic:nvPicPr>
                  <pic:blipFill>
                    <a:blip r:embed="rId35" cstate="print"/>
                    <a:srcRect t="9091"/>
                    <a:stretch>
                      <a:fillRect/>
                    </a:stretch>
                  </pic:blipFill>
                  <pic:spPr bwMode="auto">
                    <a:xfrm>
                      <a:off x="0" y="0"/>
                      <a:ext cx="3314700" cy="2790825"/>
                    </a:xfrm>
                    <a:prstGeom prst="rect">
                      <a:avLst/>
                    </a:prstGeom>
                    <a:noFill/>
                    <a:ln w="9525">
                      <a:noFill/>
                      <a:miter lim="800000"/>
                      <a:headEnd/>
                      <a:tailEnd/>
                    </a:ln>
                  </pic:spPr>
                </pic:pic>
              </a:graphicData>
            </a:graphic>
          </wp:inline>
        </w:drawing>
      </w:r>
    </w:p>
    <w:p w:rsidR="00D22B9F" w:rsidRPr="005328EB" w:rsidRDefault="00D22B9F" w:rsidP="00D22B9F">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w:t>
      </w:r>
      <w:r>
        <w:rPr>
          <w:rFonts w:ascii="Times New Roman" w:hAnsi="Times New Roman" w:cs="Times New Roman"/>
          <w:b/>
          <w:i/>
          <w:sz w:val="24"/>
          <w:szCs w:val="24"/>
        </w:rPr>
        <w:t>5</w:t>
      </w:r>
      <w:r w:rsidRPr="005328EB">
        <w:rPr>
          <w:rFonts w:ascii="Times New Roman" w:hAnsi="Times New Roman" w:cs="Times New Roman"/>
          <w:b/>
          <w:i/>
          <w:sz w:val="24"/>
          <w:szCs w:val="24"/>
        </w:rPr>
        <w:t>.</w:t>
      </w:r>
      <w:proofErr w:type="gramEnd"/>
      <w:r w:rsidRPr="005328EB">
        <w:rPr>
          <w:rFonts w:ascii="Times New Roman" w:hAnsi="Times New Roman" w:cs="Times New Roman"/>
          <w:b/>
          <w:i/>
          <w:sz w:val="24"/>
          <w:szCs w:val="24"/>
        </w:rPr>
        <w:t xml:space="preserve"> </w:t>
      </w:r>
      <w:r>
        <w:rPr>
          <w:rFonts w:ascii="Times New Roman" w:hAnsi="Times New Roman" w:cs="Times New Roman"/>
          <w:i/>
          <w:sz w:val="24"/>
          <w:szCs w:val="24"/>
        </w:rPr>
        <w:t>Flint</w:t>
      </w:r>
    </w:p>
    <w:p w:rsidR="00D22B9F" w:rsidRPr="001C7DC4" w:rsidRDefault="00D22B9F" w:rsidP="00D22B9F">
      <w:pPr>
        <w:jc w:val="center"/>
        <w:rPr>
          <w:rFonts w:ascii="Times New Roman" w:hAnsi="Times New Roman" w:cs="Times New Roman"/>
          <w:b/>
          <w:sz w:val="24"/>
          <w:szCs w:val="24"/>
        </w:rPr>
      </w:pPr>
    </w:p>
    <w:p w:rsidR="00D22B9F" w:rsidRPr="001C7DC4" w:rsidRDefault="00D22B9F" w:rsidP="00D22B9F">
      <w:pPr>
        <w:jc w:val="both"/>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5879592" cy="2090928"/>
            <wp:effectExtent l="19050" t="0" r="6858" b="0"/>
            <wp:docPr id="2493" name="Picture 2492" descr="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9.jpg"/>
                    <pic:cNvPicPr/>
                  </pic:nvPicPr>
                  <pic:blipFill>
                    <a:blip r:embed="rId36" cstate="print"/>
                    <a:stretch>
                      <a:fillRect/>
                    </a:stretch>
                  </pic:blipFill>
                  <pic:spPr>
                    <a:xfrm>
                      <a:off x="0" y="0"/>
                      <a:ext cx="5879592" cy="2090928"/>
                    </a:xfrm>
                    <a:prstGeom prst="rect">
                      <a:avLst/>
                    </a:prstGeom>
                  </pic:spPr>
                </pic:pic>
              </a:graphicData>
            </a:graphic>
          </wp:inline>
        </w:drawing>
      </w:r>
    </w:p>
    <w:p w:rsidR="00D22B9F" w:rsidRPr="005328EB" w:rsidRDefault="00D22B9F" w:rsidP="00D22B9F">
      <w:pPr>
        <w:jc w:val="center"/>
        <w:rPr>
          <w:rFonts w:ascii="Times New Roman" w:hAnsi="Times New Roman" w:cs="Times New Roman"/>
          <w:b/>
          <w:i/>
          <w:sz w:val="24"/>
          <w:szCs w:val="24"/>
        </w:rPr>
      </w:pPr>
      <w:proofErr w:type="gramStart"/>
      <w:r w:rsidRPr="005328EB">
        <w:rPr>
          <w:rFonts w:ascii="Times New Roman" w:hAnsi="Times New Roman" w:cs="Times New Roman"/>
          <w:b/>
          <w:i/>
          <w:sz w:val="24"/>
          <w:szCs w:val="24"/>
        </w:rPr>
        <w:t>Figure 56.</w:t>
      </w:r>
      <w:proofErr w:type="gramEnd"/>
      <w:r w:rsidRPr="005328EB">
        <w:rPr>
          <w:rFonts w:ascii="Times New Roman" w:hAnsi="Times New Roman" w:cs="Times New Roman"/>
          <w:b/>
          <w:i/>
          <w:sz w:val="24"/>
          <w:szCs w:val="24"/>
        </w:rPr>
        <w:t xml:space="preserve"> </w:t>
      </w:r>
      <w:proofErr w:type="spellStart"/>
      <w:r w:rsidRPr="005328EB">
        <w:rPr>
          <w:rFonts w:ascii="Times New Roman" w:hAnsi="Times New Roman" w:cs="Times New Roman"/>
          <w:i/>
          <w:sz w:val="24"/>
          <w:szCs w:val="24"/>
        </w:rPr>
        <w:t>Jesper</w:t>
      </w:r>
      <w:proofErr w:type="spellEnd"/>
      <w:r w:rsidRPr="005328EB">
        <w:rPr>
          <w:rFonts w:ascii="Times New Roman" w:hAnsi="Times New Roman" w:cs="Times New Roman"/>
          <w:i/>
          <w:sz w:val="24"/>
          <w:szCs w:val="24"/>
        </w:rPr>
        <w:t>/</w:t>
      </w:r>
      <w:proofErr w:type="spellStart"/>
      <w:r w:rsidRPr="005328EB">
        <w:rPr>
          <w:rFonts w:ascii="Times New Roman" w:hAnsi="Times New Roman" w:cs="Times New Roman"/>
          <w:i/>
          <w:sz w:val="24"/>
          <w:szCs w:val="24"/>
        </w:rPr>
        <w:t>Chert</w:t>
      </w:r>
      <w:proofErr w:type="spellEnd"/>
      <w:r w:rsidRPr="005328EB">
        <w:rPr>
          <w:rFonts w:ascii="Times New Roman" w:hAnsi="Times New Roman" w:cs="Times New Roman"/>
          <w:i/>
          <w:sz w:val="24"/>
          <w:szCs w:val="24"/>
        </w:rPr>
        <w:t xml:space="preserve"> in thin section and hand specimen</w:t>
      </w:r>
    </w:p>
    <w:p w:rsidR="00D22B9F" w:rsidRPr="001C7DC4" w:rsidRDefault="00D22B9F" w:rsidP="00D22B9F">
      <w:pPr>
        <w:jc w:val="both"/>
        <w:rPr>
          <w:rFonts w:ascii="Times New Roman" w:hAnsi="Times New Roman" w:cs="Times New Roman"/>
          <w:sz w:val="24"/>
          <w:szCs w:val="24"/>
        </w:rPr>
      </w:pPr>
    </w:p>
    <w:p w:rsidR="00D22B9F" w:rsidRPr="00C003E1" w:rsidRDefault="00D22B9F" w:rsidP="00D22B9F">
      <w:pPr>
        <w:pStyle w:val="Heading2"/>
        <w:spacing w:after="240"/>
        <w:rPr>
          <w:rFonts w:ascii="Times New Roman" w:hAnsi="Times New Roman" w:cs="Times New Roman"/>
          <w:color w:val="auto"/>
          <w:sz w:val="28"/>
          <w:szCs w:val="28"/>
        </w:rPr>
      </w:pPr>
      <w:bookmarkStart w:id="19" w:name="_Toc375215998"/>
      <w:r w:rsidRPr="00C003E1">
        <w:rPr>
          <w:rFonts w:ascii="Times New Roman" w:hAnsi="Times New Roman" w:cs="Times New Roman"/>
          <w:color w:val="auto"/>
          <w:sz w:val="28"/>
          <w:szCs w:val="28"/>
        </w:rPr>
        <w:t>PEAT</w:t>
      </w:r>
      <w:bookmarkEnd w:id="19"/>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Peat is a dark brown or black residuum produced by partial decomposition and disintegration of plants (Figure 47). It represents the initial step in the formation of coal and forms in bogs and swamps. The organic residues constitute from 70 to 90 percent of the total accumulation. Mineral compounds are insignificant. The development of peat requires rapid growth and reproduction of plants and a minimum of life activity of micro-organisms. Peat deposits may be tens of feet thick and cover many square miles.</w:t>
      </w:r>
    </w:p>
    <w:p w:rsidR="00D22B9F" w:rsidRPr="001C7DC4" w:rsidRDefault="00D22B9F" w:rsidP="00D22B9F">
      <w:pPr>
        <w:jc w:val="center"/>
        <w:rPr>
          <w:rFonts w:ascii="Times New Roman" w:hAnsi="Times New Roman" w:cs="Times New Roman"/>
          <w:b/>
          <w:sz w:val="24"/>
          <w:szCs w:val="24"/>
        </w:rPr>
      </w:pPr>
      <w:r w:rsidRPr="001C7DC4">
        <w:rPr>
          <w:rFonts w:ascii="Times New Roman" w:hAnsi="Times New Roman" w:cs="Times New Roman"/>
          <w:b/>
          <w:noProof/>
          <w:sz w:val="24"/>
          <w:szCs w:val="24"/>
        </w:rPr>
        <w:lastRenderedPageBreak/>
        <w:drawing>
          <wp:inline distT="0" distB="0" distL="0" distR="0">
            <wp:extent cx="3676650" cy="3337593"/>
            <wp:effectExtent l="19050" t="0" r="0" b="0"/>
            <wp:docPr id="2456" name="Picture 2456" descr="sedimentary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6" descr="sedimentary 18"/>
                    <pic:cNvPicPr>
                      <a:picLocks noChangeAspect="1" noChangeArrowheads="1"/>
                    </pic:cNvPicPr>
                  </pic:nvPicPr>
                  <pic:blipFill>
                    <a:blip r:embed="rId37" cstate="print"/>
                    <a:srcRect r="3275" b="50812"/>
                    <a:stretch>
                      <a:fillRect/>
                    </a:stretch>
                  </pic:blipFill>
                  <pic:spPr bwMode="auto">
                    <a:xfrm>
                      <a:off x="0" y="0"/>
                      <a:ext cx="3676650" cy="3337593"/>
                    </a:xfrm>
                    <a:prstGeom prst="rect">
                      <a:avLst/>
                    </a:prstGeom>
                    <a:noFill/>
                    <a:ln w="9525">
                      <a:noFill/>
                      <a:miter lim="800000"/>
                      <a:headEnd/>
                      <a:tailEnd/>
                    </a:ln>
                  </pic:spPr>
                </pic:pic>
              </a:graphicData>
            </a:graphic>
          </wp:inline>
        </w:drawing>
      </w:r>
    </w:p>
    <w:p w:rsidR="00D22B9F" w:rsidRPr="007D7F85" w:rsidRDefault="00D22B9F" w:rsidP="00D22B9F">
      <w:pPr>
        <w:jc w:val="center"/>
        <w:rPr>
          <w:rFonts w:ascii="Times New Roman" w:hAnsi="Times New Roman" w:cs="Times New Roman"/>
          <w:b/>
          <w:i/>
          <w:sz w:val="24"/>
          <w:szCs w:val="24"/>
        </w:rPr>
      </w:pPr>
      <w:proofErr w:type="gramStart"/>
      <w:r w:rsidRPr="007D7F85">
        <w:rPr>
          <w:rFonts w:ascii="Times New Roman" w:hAnsi="Times New Roman" w:cs="Times New Roman"/>
          <w:b/>
          <w:i/>
          <w:sz w:val="24"/>
          <w:szCs w:val="24"/>
        </w:rPr>
        <w:t>Figure 57.</w:t>
      </w:r>
      <w:proofErr w:type="gramEnd"/>
      <w:r w:rsidRPr="007D7F85">
        <w:rPr>
          <w:rFonts w:ascii="Times New Roman" w:hAnsi="Times New Roman" w:cs="Times New Roman"/>
          <w:b/>
          <w:i/>
          <w:sz w:val="24"/>
          <w:szCs w:val="24"/>
        </w:rPr>
        <w:t xml:space="preserve"> </w:t>
      </w:r>
      <w:r w:rsidRPr="007D7F85">
        <w:rPr>
          <w:rFonts w:ascii="Times New Roman" w:hAnsi="Times New Roman" w:cs="Times New Roman"/>
          <w:i/>
          <w:sz w:val="24"/>
          <w:szCs w:val="24"/>
        </w:rPr>
        <w:t>Peat</w:t>
      </w:r>
    </w:p>
    <w:p w:rsidR="00D22B9F" w:rsidRPr="00C003E1" w:rsidRDefault="00D22B9F" w:rsidP="00D22B9F">
      <w:pPr>
        <w:pStyle w:val="Heading2"/>
        <w:spacing w:after="240"/>
        <w:rPr>
          <w:rFonts w:ascii="Times New Roman" w:hAnsi="Times New Roman" w:cs="Times New Roman"/>
          <w:color w:val="auto"/>
          <w:sz w:val="28"/>
          <w:szCs w:val="28"/>
        </w:rPr>
      </w:pPr>
      <w:bookmarkStart w:id="20" w:name="_Toc375215999"/>
      <w:r w:rsidRPr="00C003E1">
        <w:rPr>
          <w:rFonts w:ascii="Times New Roman" w:hAnsi="Times New Roman" w:cs="Times New Roman"/>
          <w:color w:val="auto"/>
          <w:sz w:val="28"/>
          <w:szCs w:val="28"/>
        </w:rPr>
        <w:t>COAL</w:t>
      </w:r>
      <w:bookmarkEnd w:id="20"/>
      <w:r w:rsidRPr="00C003E1">
        <w:rPr>
          <w:rFonts w:ascii="Times New Roman" w:hAnsi="Times New Roman" w:cs="Times New Roman"/>
          <w:color w:val="auto"/>
          <w:sz w:val="28"/>
          <w:szCs w:val="28"/>
        </w:rPr>
        <w:t xml:space="preserve"> </w:t>
      </w:r>
    </w:p>
    <w:p w:rsidR="00D22B9F" w:rsidRPr="001C7DC4" w:rsidRDefault="00D22B9F" w:rsidP="00D22B9F">
      <w:pPr>
        <w:spacing w:after="240"/>
        <w:jc w:val="both"/>
        <w:rPr>
          <w:rFonts w:ascii="Times New Roman" w:hAnsi="Times New Roman" w:cs="Times New Roman"/>
          <w:sz w:val="24"/>
          <w:szCs w:val="24"/>
        </w:rPr>
      </w:pPr>
      <w:r w:rsidRPr="001C7DC4">
        <w:rPr>
          <w:rFonts w:ascii="Times New Roman" w:hAnsi="Times New Roman" w:cs="Times New Roman"/>
          <w:sz w:val="24"/>
          <w:szCs w:val="24"/>
        </w:rPr>
        <w:t xml:space="preserve">Coal (Figure </w:t>
      </w:r>
      <w:r>
        <w:rPr>
          <w:rFonts w:ascii="Times New Roman" w:hAnsi="Times New Roman" w:cs="Times New Roman"/>
          <w:sz w:val="24"/>
          <w:szCs w:val="24"/>
        </w:rPr>
        <w:t>5</w:t>
      </w:r>
      <w:r w:rsidRPr="001C7DC4">
        <w:rPr>
          <w:rFonts w:ascii="Times New Roman" w:hAnsi="Times New Roman" w:cs="Times New Roman"/>
          <w:sz w:val="24"/>
          <w:szCs w:val="24"/>
        </w:rPr>
        <w:t xml:space="preserve">8) is composed of highly altered plant remains and various amounts of clay. It is opaque and </w:t>
      </w:r>
      <w:proofErr w:type="spellStart"/>
      <w:r w:rsidRPr="001C7DC4">
        <w:rPr>
          <w:rFonts w:ascii="Times New Roman" w:hAnsi="Times New Roman" w:cs="Times New Roman"/>
          <w:sz w:val="24"/>
          <w:szCs w:val="24"/>
        </w:rPr>
        <w:t>noncrystalline</w:t>
      </w:r>
      <w:proofErr w:type="spellEnd"/>
      <w:r w:rsidRPr="001C7DC4">
        <w:rPr>
          <w:rFonts w:ascii="Times New Roman" w:hAnsi="Times New Roman" w:cs="Times New Roman"/>
          <w:sz w:val="24"/>
          <w:szCs w:val="24"/>
        </w:rPr>
        <w:t xml:space="preserve">, with colours ranging from light brown to black.  </w:t>
      </w:r>
      <w:proofErr w:type="spellStart"/>
      <w:r w:rsidRPr="001C7DC4">
        <w:rPr>
          <w:rFonts w:ascii="Times New Roman" w:hAnsi="Times New Roman" w:cs="Times New Roman"/>
          <w:sz w:val="24"/>
          <w:szCs w:val="24"/>
        </w:rPr>
        <w:t>Coalification</w:t>
      </w:r>
      <w:proofErr w:type="spellEnd"/>
      <w:r w:rsidRPr="001C7DC4">
        <w:rPr>
          <w:rFonts w:ascii="Times New Roman" w:hAnsi="Times New Roman" w:cs="Times New Roman"/>
          <w:sz w:val="24"/>
          <w:szCs w:val="24"/>
        </w:rPr>
        <w:t xml:space="preserve"> results from the burial of peat and is classified according to the degree of change.  Prolonged heat and pressure produce lignite (brown coal), bituminous (soft) coal, and anthracite (hard) coal.</w:t>
      </w:r>
    </w:p>
    <w:p w:rsidR="00D22B9F" w:rsidRPr="001C7DC4" w:rsidRDefault="00D22B9F" w:rsidP="00D22B9F">
      <w:pPr>
        <w:jc w:val="both"/>
        <w:rPr>
          <w:rFonts w:ascii="Times New Roman" w:hAnsi="Times New Roman" w:cs="Times New Roman"/>
          <w:sz w:val="24"/>
          <w:szCs w:val="24"/>
        </w:rPr>
      </w:pPr>
    </w:p>
    <w:p w:rsidR="00D22B9F" w:rsidRPr="001C7DC4" w:rsidRDefault="00D22B9F" w:rsidP="00D22B9F">
      <w:pPr>
        <w:jc w:val="both"/>
        <w:rPr>
          <w:rFonts w:ascii="Times New Roman" w:hAnsi="Times New Roman" w:cs="Times New Roman"/>
          <w:b/>
          <w:sz w:val="24"/>
          <w:szCs w:val="24"/>
        </w:rPr>
      </w:pPr>
      <w:r w:rsidRPr="001C7DC4">
        <w:rPr>
          <w:rFonts w:ascii="Times New Roman" w:hAnsi="Times New Roman" w:cs="Times New Roman"/>
          <w:b/>
          <w:noProof/>
          <w:sz w:val="24"/>
          <w:szCs w:val="24"/>
        </w:rPr>
        <w:drawing>
          <wp:inline distT="0" distB="0" distL="0" distR="0">
            <wp:extent cx="5751576" cy="2142744"/>
            <wp:effectExtent l="19050" t="0" r="1524" b="0"/>
            <wp:docPr id="2494" name="Picture 2493"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1.jpg"/>
                    <pic:cNvPicPr/>
                  </pic:nvPicPr>
                  <pic:blipFill>
                    <a:blip r:embed="rId27" cstate="print"/>
                    <a:stretch>
                      <a:fillRect/>
                    </a:stretch>
                  </pic:blipFill>
                  <pic:spPr>
                    <a:xfrm>
                      <a:off x="0" y="0"/>
                      <a:ext cx="5751576" cy="2142744"/>
                    </a:xfrm>
                    <a:prstGeom prst="rect">
                      <a:avLst/>
                    </a:prstGeom>
                  </pic:spPr>
                </pic:pic>
              </a:graphicData>
            </a:graphic>
          </wp:inline>
        </w:drawing>
      </w:r>
    </w:p>
    <w:p w:rsidR="00D22B9F" w:rsidRPr="007D7F85" w:rsidRDefault="00D22B9F" w:rsidP="00D22B9F">
      <w:pPr>
        <w:jc w:val="center"/>
        <w:rPr>
          <w:rFonts w:ascii="Times New Roman" w:hAnsi="Times New Roman" w:cs="Times New Roman"/>
          <w:b/>
          <w:i/>
          <w:sz w:val="24"/>
          <w:szCs w:val="24"/>
        </w:rPr>
      </w:pPr>
      <w:proofErr w:type="gramStart"/>
      <w:r w:rsidRPr="007D7F85">
        <w:rPr>
          <w:rFonts w:ascii="Times New Roman" w:hAnsi="Times New Roman" w:cs="Times New Roman"/>
          <w:b/>
          <w:i/>
          <w:sz w:val="24"/>
          <w:szCs w:val="24"/>
        </w:rPr>
        <w:t>Figure 58</w:t>
      </w:r>
      <w:r w:rsidRPr="007D7F85">
        <w:rPr>
          <w:rFonts w:ascii="Times New Roman" w:hAnsi="Times New Roman" w:cs="Times New Roman"/>
          <w:i/>
          <w:sz w:val="24"/>
          <w:szCs w:val="24"/>
        </w:rPr>
        <w:t>.</w:t>
      </w:r>
      <w:proofErr w:type="gramEnd"/>
      <w:r w:rsidRPr="007D7F85">
        <w:rPr>
          <w:rFonts w:ascii="Times New Roman" w:hAnsi="Times New Roman" w:cs="Times New Roman"/>
          <w:i/>
          <w:sz w:val="24"/>
          <w:szCs w:val="24"/>
        </w:rPr>
        <w:t xml:space="preserve"> Coal (Anthracite) in thin section and hand specimen</w:t>
      </w:r>
    </w:p>
    <w:p w:rsidR="00A57417" w:rsidRDefault="00A57417"/>
    <w:sectPr w:rsidR="00A57417" w:rsidSect="00A57417">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grammar="clean"/>
  <w:defaultTabStop w:val="720"/>
  <w:characterSpacingControl w:val="doNotCompress"/>
  <w:compat>
    <w:useFELayout/>
  </w:compat>
  <w:rsids>
    <w:rsidRoot w:val="00D22B9F"/>
    <w:rsid w:val="002803A6"/>
    <w:rsid w:val="00722C24"/>
    <w:rsid w:val="009320F9"/>
    <w:rsid w:val="0095378A"/>
    <w:rsid w:val="00A57417"/>
    <w:rsid w:val="00BE223E"/>
    <w:rsid w:val="00D22B9F"/>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57417"/>
  </w:style>
  <w:style w:type="paragraph" w:styleId="Heading1">
    <w:name w:val="heading 1"/>
    <w:basedOn w:val="Normal"/>
    <w:next w:val="Normal"/>
    <w:link w:val="Heading1Char"/>
    <w:qFormat/>
    <w:rsid w:val="00D22B9F"/>
    <w:pPr>
      <w:keepNext/>
      <w:spacing w:after="0" w:line="240" w:lineRule="auto"/>
      <w:outlineLvl w:val="0"/>
    </w:pPr>
    <w:rPr>
      <w:rFonts w:ascii="Times New Roman" w:eastAsia="Times New Roman" w:hAnsi="Times New Roman" w:cs="Times New Roman"/>
      <w:b/>
      <w:bCs/>
      <w:sz w:val="24"/>
      <w:szCs w:val="24"/>
      <w:lang w:eastAsia="en-US"/>
    </w:rPr>
  </w:style>
  <w:style w:type="paragraph" w:styleId="Heading2">
    <w:name w:val="heading 2"/>
    <w:basedOn w:val="Normal"/>
    <w:next w:val="Normal"/>
    <w:link w:val="Heading2Char"/>
    <w:uiPriority w:val="9"/>
    <w:unhideWhenUsed/>
    <w:qFormat/>
    <w:rsid w:val="00D22B9F"/>
    <w:pPr>
      <w:keepNext/>
      <w:keepLines/>
      <w:spacing w:before="200" w:after="0"/>
      <w:outlineLvl w:val="1"/>
    </w:pPr>
    <w:rPr>
      <w:rFonts w:asciiTheme="majorHAnsi" w:eastAsiaTheme="majorEastAsia" w:hAnsiTheme="majorHAnsi" w:cstheme="majorBidi"/>
      <w:b/>
      <w:bCs/>
      <w:color w:val="4F81BD" w:themeColor="accent1"/>
      <w:sz w:val="26"/>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22B9F"/>
    <w:rPr>
      <w:rFonts w:ascii="Times New Roman" w:eastAsia="Times New Roman" w:hAnsi="Times New Roman" w:cs="Times New Roman"/>
      <w:b/>
      <w:bCs/>
      <w:sz w:val="24"/>
      <w:szCs w:val="24"/>
      <w:lang w:eastAsia="en-US"/>
    </w:rPr>
  </w:style>
  <w:style w:type="character" w:customStyle="1" w:styleId="Heading2Char">
    <w:name w:val="Heading 2 Char"/>
    <w:basedOn w:val="DefaultParagraphFont"/>
    <w:link w:val="Heading2"/>
    <w:uiPriority w:val="9"/>
    <w:rsid w:val="00D22B9F"/>
    <w:rPr>
      <w:rFonts w:asciiTheme="majorHAnsi" w:eastAsiaTheme="majorEastAsia" w:hAnsiTheme="majorHAnsi" w:cstheme="majorBidi"/>
      <w:b/>
      <w:bCs/>
      <w:color w:val="4F81BD" w:themeColor="accent1"/>
      <w:sz w:val="26"/>
      <w:szCs w:val="26"/>
      <w:lang w:val="en-US" w:eastAsia="en-US"/>
    </w:rPr>
  </w:style>
  <w:style w:type="paragraph" w:styleId="BalloonText">
    <w:name w:val="Balloon Text"/>
    <w:basedOn w:val="Normal"/>
    <w:link w:val="BalloonTextChar"/>
    <w:uiPriority w:val="99"/>
    <w:semiHidden/>
    <w:unhideWhenUsed/>
    <w:rsid w:val="00D22B9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2B9F"/>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package" Target="embeddings/Microsoft_Office_PowerPoint_Slide4.sldx"/><Relationship Id="rId18" Type="http://schemas.openxmlformats.org/officeDocument/2006/relationships/image" Target="media/image11.emf"/><Relationship Id="rId26" Type="http://schemas.openxmlformats.org/officeDocument/2006/relationships/image" Target="media/image17.jpeg"/><Relationship Id="rId39"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3.jpeg"/><Relationship Id="rId34" Type="http://schemas.openxmlformats.org/officeDocument/2006/relationships/image" Target="media/image25.jpeg"/><Relationship Id="rId7" Type="http://schemas.openxmlformats.org/officeDocument/2006/relationships/image" Target="media/image3.jpeg"/><Relationship Id="rId12" Type="http://schemas.openxmlformats.org/officeDocument/2006/relationships/image" Target="media/image6.emf"/><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image" Target="media/image20.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package" Target="embeddings/Microsoft_Office_PowerPoint_Slide3.sldx"/><Relationship Id="rId24" Type="http://schemas.openxmlformats.org/officeDocument/2006/relationships/package" Target="embeddings/Microsoft_Office_PowerPoint_Slide6.sldx"/><Relationship Id="rId32" Type="http://schemas.openxmlformats.org/officeDocument/2006/relationships/image" Target="media/image23.jpeg"/><Relationship Id="rId37" Type="http://schemas.openxmlformats.org/officeDocument/2006/relationships/image" Target="media/image28.jpeg"/><Relationship Id="rId5" Type="http://schemas.openxmlformats.org/officeDocument/2006/relationships/package" Target="embeddings/Microsoft_Office_PowerPoint_Slide1.sldx"/><Relationship Id="rId15" Type="http://schemas.openxmlformats.org/officeDocument/2006/relationships/image" Target="media/image8.jpeg"/><Relationship Id="rId23" Type="http://schemas.openxmlformats.org/officeDocument/2006/relationships/image" Target="media/image15.emf"/><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image" Target="media/image5.emf"/><Relationship Id="rId19" Type="http://schemas.openxmlformats.org/officeDocument/2006/relationships/package" Target="embeddings/Microsoft_Office_PowerPoint_Slide5.sldx"/><Relationship Id="rId31" Type="http://schemas.openxmlformats.org/officeDocument/2006/relationships/image" Target="media/image22.jpeg"/><Relationship Id="rId4" Type="http://schemas.openxmlformats.org/officeDocument/2006/relationships/image" Target="media/image1.emf"/><Relationship Id="rId9" Type="http://schemas.openxmlformats.org/officeDocument/2006/relationships/package" Target="embeddings/Microsoft_Office_PowerPoint_Slide2.sldx"/><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Pages>
  <Words>2140</Words>
  <Characters>12199</Characters>
  <Application>Microsoft Office Word</Application>
  <DocSecurity>0</DocSecurity>
  <Lines>101</Lines>
  <Paragraphs>28</Paragraphs>
  <ScaleCrop>false</ScaleCrop>
  <Company>Hewlett-Packard Company</Company>
  <LinksUpToDate>false</LinksUpToDate>
  <CharactersWithSpaces>14311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HEAD - GEOLOGY</dc:creator>
  <cp:lastModifiedBy>HEAD - GEOLOGY</cp:lastModifiedBy>
  <cp:revision>4</cp:revision>
  <dcterms:created xsi:type="dcterms:W3CDTF">2016-07-10T09:19:00Z</dcterms:created>
  <dcterms:modified xsi:type="dcterms:W3CDTF">2016-07-14T06:16:00Z</dcterms:modified>
</cp:coreProperties>
</file>