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F0" w:rsidRDefault="00FA13D6" w:rsidP="002A09DA">
      <w:pPr>
        <w:jc w:val="center"/>
      </w:pPr>
      <w:r w:rsidRPr="00905822">
        <w:rPr>
          <w:noProof/>
        </w:rPr>
        <w:drawing>
          <wp:inline distT="0" distB="0" distL="0" distR="0" wp14:anchorId="4304045C" wp14:editId="0C28135E">
            <wp:extent cx="1514475" cy="1514475"/>
            <wp:effectExtent l="0" t="0" r="9525" b="9525"/>
            <wp:docPr id="1" name="Picture 1" descr="C:\Users\lenovo\Documents\U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UNZ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rsidR="00FA13D6" w:rsidRDefault="00FA13D6" w:rsidP="002A09DA">
      <w:pPr>
        <w:jc w:val="center"/>
      </w:pPr>
    </w:p>
    <w:p w:rsidR="002A09DA" w:rsidRDefault="002A09DA" w:rsidP="002A09DA">
      <w:pPr>
        <w:pStyle w:val="Heading2"/>
        <w:jc w:val="center"/>
        <w:rPr>
          <w:b/>
          <w:color w:val="000000" w:themeColor="text1"/>
        </w:rPr>
      </w:pPr>
      <w:r>
        <w:rPr>
          <w:b/>
          <w:color w:val="000000" w:themeColor="text1"/>
        </w:rPr>
        <w:t>THE UUNIVERSITY OF ZAMBIA</w:t>
      </w:r>
    </w:p>
    <w:p w:rsidR="002A09DA" w:rsidRDefault="002A09DA" w:rsidP="002A09DA">
      <w:pPr>
        <w:jc w:val="center"/>
      </w:pPr>
    </w:p>
    <w:p w:rsidR="002A09DA" w:rsidRDefault="002A09DA" w:rsidP="002A09DA">
      <w:pPr>
        <w:pStyle w:val="Heading2"/>
        <w:jc w:val="center"/>
        <w:rPr>
          <w:b/>
          <w:color w:val="000000" w:themeColor="text1"/>
        </w:rPr>
      </w:pPr>
      <w:r>
        <w:rPr>
          <w:b/>
          <w:color w:val="000000" w:themeColor="text1"/>
        </w:rPr>
        <w:t>SCHOOL OF MINES</w:t>
      </w:r>
    </w:p>
    <w:p w:rsidR="002A09DA" w:rsidRDefault="002A09DA" w:rsidP="002A09DA">
      <w:pPr>
        <w:jc w:val="center"/>
      </w:pPr>
    </w:p>
    <w:p w:rsidR="002A09DA" w:rsidRDefault="002A09DA" w:rsidP="002A09DA">
      <w:pPr>
        <w:pStyle w:val="Heading2"/>
        <w:jc w:val="center"/>
        <w:rPr>
          <w:b/>
          <w:color w:val="000000" w:themeColor="text1"/>
        </w:rPr>
      </w:pPr>
      <w:r>
        <w:rPr>
          <w:b/>
          <w:color w:val="000000" w:themeColor="text1"/>
        </w:rPr>
        <w:t>DEPARTMENT OF GEOLOGY</w:t>
      </w:r>
    </w:p>
    <w:p w:rsidR="002A09DA" w:rsidRDefault="002A09DA" w:rsidP="002A09DA">
      <w:pPr>
        <w:jc w:val="center"/>
      </w:pPr>
    </w:p>
    <w:p w:rsidR="002A09DA" w:rsidRPr="002A09DA" w:rsidRDefault="002A09DA" w:rsidP="002A09DA">
      <w:pPr>
        <w:pStyle w:val="Heading2"/>
        <w:jc w:val="center"/>
        <w:rPr>
          <w:b/>
          <w:color w:val="000000" w:themeColor="text1"/>
        </w:rPr>
      </w:pPr>
      <w:r>
        <w:rPr>
          <w:b/>
          <w:color w:val="000000" w:themeColor="text1"/>
        </w:rPr>
        <w:t>GGY 3031: STRATIGRAPHY AND PALEONTOLOGY</w:t>
      </w:r>
    </w:p>
    <w:p w:rsidR="002A09DA" w:rsidRDefault="002A09DA" w:rsidP="002A09DA">
      <w:pPr>
        <w:jc w:val="center"/>
      </w:pPr>
    </w:p>
    <w:p w:rsidR="002A09DA" w:rsidRDefault="002A09DA"/>
    <w:p w:rsidR="002A09DA" w:rsidRDefault="002A09DA" w:rsidP="002A09DA">
      <w:pPr>
        <w:pStyle w:val="Heading2"/>
        <w:rPr>
          <w:b/>
          <w:color w:val="000000" w:themeColor="text1"/>
        </w:rPr>
      </w:pPr>
      <w:r>
        <w:rPr>
          <w:b/>
          <w:color w:val="000000" w:themeColor="text1"/>
        </w:rPr>
        <w:t>NAME: TEBUHO WHENDE</w:t>
      </w:r>
    </w:p>
    <w:p w:rsidR="002A09DA" w:rsidRDefault="002A09DA" w:rsidP="002A09DA">
      <w:pPr>
        <w:pStyle w:val="Heading2"/>
        <w:rPr>
          <w:b/>
          <w:color w:val="000000" w:themeColor="text1"/>
        </w:rPr>
      </w:pPr>
    </w:p>
    <w:p w:rsidR="002A09DA" w:rsidRDefault="002A09DA" w:rsidP="002A09DA">
      <w:pPr>
        <w:pStyle w:val="Heading2"/>
        <w:rPr>
          <w:b/>
          <w:color w:val="000000" w:themeColor="text1"/>
        </w:rPr>
      </w:pPr>
      <w:r>
        <w:rPr>
          <w:b/>
          <w:color w:val="000000" w:themeColor="text1"/>
        </w:rPr>
        <w:t>COMPUTER NUMBER: 2021538451</w:t>
      </w:r>
    </w:p>
    <w:p w:rsidR="002A09DA" w:rsidRDefault="002A09DA" w:rsidP="002A09DA"/>
    <w:p w:rsidR="002A09DA" w:rsidRDefault="002A09DA" w:rsidP="002A09DA">
      <w:pPr>
        <w:pStyle w:val="Heading2"/>
        <w:rPr>
          <w:b/>
          <w:color w:val="000000" w:themeColor="text1"/>
        </w:rPr>
      </w:pPr>
      <w:r>
        <w:rPr>
          <w:b/>
          <w:color w:val="000000" w:themeColor="text1"/>
        </w:rPr>
        <w:t>TITLE: SYSTEM TRACTS</w:t>
      </w:r>
    </w:p>
    <w:p w:rsidR="002A09DA" w:rsidRDefault="002A09DA" w:rsidP="002A09DA"/>
    <w:p w:rsidR="002A09DA" w:rsidRPr="002A09DA" w:rsidRDefault="002A09DA" w:rsidP="002A09DA">
      <w:pPr>
        <w:pStyle w:val="Heading2"/>
        <w:rPr>
          <w:b/>
          <w:color w:val="000000" w:themeColor="text1"/>
        </w:rPr>
      </w:pPr>
      <w:r>
        <w:rPr>
          <w:b/>
          <w:color w:val="000000" w:themeColor="text1"/>
        </w:rPr>
        <w:t>DUE DATE: 21/ 04/ 2024</w:t>
      </w:r>
    </w:p>
    <w:p w:rsidR="00FA13D6" w:rsidRDefault="00FA13D6"/>
    <w:p w:rsidR="00FA13D6" w:rsidRDefault="00FA13D6"/>
    <w:p w:rsidR="002A09DA" w:rsidRDefault="002A09DA"/>
    <w:p w:rsidR="002A09DA" w:rsidRDefault="002A09DA"/>
    <w:p w:rsidR="002A09DA" w:rsidRDefault="002A09DA"/>
    <w:p w:rsidR="002A09DA" w:rsidRDefault="002A09DA"/>
    <w:p w:rsidR="002A09DA" w:rsidRDefault="002A09DA"/>
    <w:p w:rsidR="002A09DA" w:rsidRDefault="002A09DA"/>
    <w:p w:rsidR="002A09DA" w:rsidRDefault="002A09DA"/>
    <w:p w:rsidR="002A09DA" w:rsidRDefault="002A09DA"/>
    <w:p w:rsidR="002A09DA" w:rsidRDefault="002A09DA"/>
    <w:p w:rsidR="002A09DA" w:rsidRDefault="002A09DA"/>
    <w:p w:rsidR="002A09DA" w:rsidRDefault="002A09DA" w:rsidP="002A09DA">
      <w:pPr>
        <w:pStyle w:val="Title"/>
        <w:jc w:val="center"/>
        <w:rPr>
          <w:b/>
          <w:color w:val="000000" w:themeColor="text1"/>
        </w:rPr>
      </w:pPr>
      <w:r>
        <w:rPr>
          <w:b/>
          <w:color w:val="000000" w:themeColor="text1"/>
        </w:rPr>
        <w:t>SYSTEM TRACTS</w:t>
      </w:r>
    </w:p>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Pr="002A09DA" w:rsidRDefault="002A09DA" w:rsidP="002A09DA"/>
    <w:p w:rsidR="002A09DA" w:rsidRDefault="002A09DA" w:rsidP="002A09DA"/>
    <w:p w:rsidR="002A09DA" w:rsidRDefault="002A09DA" w:rsidP="002A09DA">
      <w:pPr>
        <w:tabs>
          <w:tab w:val="left" w:pos="6135"/>
        </w:tabs>
      </w:pPr>
      <w:r>
        <w:tab/>
      </w: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2A09DA" w:rsidRDefault="002A09DA" w:rsidP="002A09DA">
      <w:pPr>
        <w:pStyle w:val="Heading1"/>
        <w:rPr>
          <w:b/>
          <w:color w:val="000000" w:themeColor="text1"/>
          <w:sz w:val="44"/>
          <w:szCs w:val="44"/>
        </w:rPr>
      </w:pPr>
      <w:r w:rsidRPr="002A09DA">
        <w:rPr>
          <w:b/>
          <w:color w:val="000000" w:themeColor="text1"/>
          <w:sz w:val="44"/>
          <w:szCs w:val="44"/>
        </w:rPr>
        <w:lastRenderedPageBreak/>
        <w:t>CONTENTS</w:t>
      </w:r>
      <w:r>
        <w:rPr>
          <w:b/>
          <w:color w:val="000000" w:themeColor="text1"/>
          <w:sz w:val="44"/>
          <w:szCs w:val="44"/>
        </w:rPr>
        <w:t>:</w:t>
      </w:r>
    </w:p>
    <w:p w:rsidR="002A09DA" w:rsidRDefault="002A09DA" w:rsidP="002A09DA"/>
    <w:p w:rsidR="002A09DA" w:rsidRPr="00B16858" w:rsidRDefault="002A09DA" w:rsidP="002A09DA">
      <w:pPr>
        <w:rPr>
          <w:sz w:val="32"/>
          <w:szCs w:val="32"/>
        </w:rPr>
      </w:pPr>
    </w:p>
    <w:p w:rsidR="002A09DA" w:rsidRPr="00B16858" w:rsidRDefault="002A09DA" w:rsidP="002A09DA">
      <w:pPr>
        <w:pStyle w:val="ListParagraph"/>
        <w:numPr>
          <w:ilvl w:val="0"/>
          <w:numId w:val="1"/>
        </w:numPr>
        <w:rPr>
          <w:sz w:val="32"/>
          <w:szCs w:val="32"/>
        </w:rPr>
      </w:pPr>
      <w:r w:rsidRPr="00B16858">
        <w:rPr>
          <w:sz w:val="32"/>
          <w:szCs w:val="32"/>
        </w:rPr>
        <w:t>INTRODUCTION</w:t>
      </w:r>
    </w:p>
    <w:p w:rsidR="002A09DA" w:rsidRPr="00B16858" w:rsidRDefault="002A09DA" w:rsidP="002A09DA">
      <w:pPr>
        <w:pStyle w:val="ListParagraph"/>
        <w:numPr>
          <w:ilvl w:val="0"/>
          <w:numId w:val="1"/>
        </w:numPr>
        <w:rPr>
          <w:sz w:val="32"/>
          <w:szCs w:val="32"/>
        </w:rPr>
      </w:pPr>
      <w:r w:rsidRPr="00B16858">
        <w:rPr>
          <w:sz w:val="32"/>
          <w:szCs w:val="32"/>
        </w:rPr>
        <w:t>HIGHSTAND SYSTEM TRACT</w:t>
      </w:r>
    </w:p>
    <w:p w:rsidR="002A09DA" w:rsidRPr="00B16858" w:rsidRDefault="002A09DA" w:rsidP="002A09DA">
      <w:pPr>
        <w:pStyle w:val="ListParagraph"/>
        <w:numPr>
          <w:ilvl w:val="0"/>
          <w:numId w:val="1"/>
        </w:numPr>
        <w:rPr>
          <w:sz w:val="32"/>
          <w:szCs w:val="32"/>
        </w:rPr>
      </w:pPr>
      <w:r w:rsidRPr="00B16858">
        <w:rPr>
          <w:sz w:val="32"/>
          <w:szCs w:val="32"/>
        </w:rPr>
        <w:t>LOWSTAND SYSTEM TRACT</w:t>
      </w:r>
    </w:p>
    <w:p w:rsidR="002A09DA" w:rsidRDefault="002A09DA" w:rsidP="002A09DA">
      <w:pPr>
        <w:pStyle w:val="ListParagraph"/>
        <w:numPr>
          <w:ilvl w:val="0"/>
          <w:numId w:val="1"/>
        </w:numPr>
        <w:rPr>
          <w:sz w:val="32"/>
          <w:szCs w:val="32"/>
        </w:rPr>
      </w:pPr>
      <w:r w:rsidRPr="00B16858">
        <w:rPr>
          <w:sz w:val="32"/>
          <w:szCs w:val="32"/>
        </w:rPr>
        <w:t>TRANSGRESSIVE SYSTEM TRACT</w:t>
      </w:r>
    </w:p>
    <w:p w:rsidR="00DB28E8" w:rsidRDefault="00DB28E8" w:rsidP="002A09DA">
      <w:pPr>
        <w:pStyle w:val="ListParagraph"/>
        <w:numPr>
          <w:ilvl w:val="0"/>
          <w:numId w:val="1"/>
        </w:numPr>
        <w:rPr>
          <w:sz w:val="32"/>
          <w:szCs w:val="32"/>
        </w:rPr>
      </w:pPr>
      <w:r>
        <w:rPr>
          <w:sz w:val="32"/>
          <w:szCs w:val="32"/>
        </w:rPr>
        <w:t>REFERENCES</w:t>
      </w: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B16858">
      <w:pPr>
        <w:rPr>
          <w:sz w:val="32"/>
          <w:szCs w:val="32"/>
        </w:rPr>
      </w:pPr>
    </w:p>
    <w:p w:rsidR="00B16858" w:rsidRDefault="00B16858" w:rsidP="00E170EB">
      <w:pPr>
        <w:pStyle w:val="Title"/>
        <w:numPr>
          <w:ilvl w:val="0"/>
          <w:numId w:val="5"/>
        </w:numPr>
        <w:rPr>
          <w:b/>
          <w:sz w:val="48"/>
          <w:szCs w:val="48"/>
        </w:rPr>
      </w:pPr>
      <w:r w:rsidRPr="00E37E48">
        <w:rPr>
          <w:b/>
          <w:sz w:val="48"/>
          <w:szCs w:val="48"/>
        </w:rPr>
        <w:lastRenderedPageBreak/>
        <w:t>INTRODUCTION</w:t>
      </w:r>
    </w:p>
    <w:p w:rsidR="00E170EB" w:rsidRDefault="00E170EB" w:rsidP="00E170EB"/>
    <w:p w:rsidR="00E170EB" w:rsidRPr="00E170EB" w:rsidRDefault="00E170EB" w:rsidP="00E170EB">
      <w:pPr>
        <w:rPr>
          <w:sz w:val="28"/>
          <w:szCs w:val="28"/>
        </w:rPr>
      </w:pPr>
      <w:r w:rsidRPr="00E170EB">
        <w:rPr>
          <w:sz w:val="28"/>
          <w:szCs w:val="28"/>
        </w:rPr>
        <w:t>Sequence stratigraphy is based on the premise th</w:t>
      </w:r>
      <w:r w:rsidRPr="00E170EB">
        <w:rPr>
          <w:sz w:val="28"/>
          <w:szCs w:val="28"/>
        </w:rPr>
        <w:t xml:space="preserve">at sedimentary successions can </w:t>
      </w:r>
      <w:r w:rsidRPr="00E170EB">
        <w:rPr>
          <w:sz w:val="28"/>
          <w:szCs w:val="28"/>
        </w:rPr>
        <w:t>be divided into unconformity-bounded units (se</w:t>
      </w:r>
      <w:r w:rsidRPr="00E170EB">
        <w:rPr>
          <w:sz w:val="28"/>
          <w:szCs w:val="28"/>
        </w:rPr>
        <w:t>quences) that form during a sin</w:t>
      </w:r>
      <w:r w:rsidRPr="00E170EB">
        <w:rPr>
          <w:sz w:val="28"/>
          <w:szCs w:val="28"/>
        </w:rPr>
        <w:t>gle, major cycle o</w:t>
      </w:r>
      <w:r w:rsidRPr="00E170EB">
        <w:rPr>
          <w:sz w:val="28"/>
          <w:szCs w:val="28"/>
        </w:rPr>
        <w:t xml:space="preserve">f sea-level change. Sequences can be split into </w:t>
      </w:r>
      <w:r w:rsidRPr="00E170EB">
        <w:rPr>
          <w:sz w:val="28"/>
          <w:szCs w:val="28"/>
        </w:rPr>
        <w:t>smaller units, which are genetically linked and whic</w:t>
      </w:r>
      <w:r w:rsidRPr="00E170EB">
        <w:rPr>
          <w:sz w:val="28"/>
          <w:szCs w:val="28"/>
        </w:rPr>
        <w:t xml:space="preserve">h form during different stages </w:t>
      </w:r>
      <w:r w:rsidRPr="00E170EB">
        <w:rPr>
          <w:sz w:val="28"/>
          <w:szCs w:val="28"/>
        </w:rPr>
        <w:t>of a single sea-lev</w:t>
      </w:r>
      <w:r w:rsidRPr="00E170EB">
        <w:rPr>
          <w:sz w:val="28"/>
          <w:szCs w:val="28"/>
        </w:rPr>
        <w:t>el cycle</w:t>
      </w:r>
      <w:r w:rsidRPr="00E170EB">
        <w:rPr>
          <w:sz w:val="28"/>
          <w:szCs w:val="28"/>
        </w:rPr>
        <w:t>. The entire t</w:t>
      </w:r>
      <w:r w:rsidRPr="00E170EB">
        <w:rPr>
          <w:sz w:val="28"/>
          <w:szCs w:val="28"/>
        </w:rPr>
        <w:t xml:space="preserve">hree-dimensional assemblage of </w:t>
      </w:r>
      <w:r w:rsidRPr="00E170EB">
        <w:rPr>
          <w:sz w:val="28"/>
          <w:szCs w:val="28"/>
        </w:rPr>
        <w:t>lithofacies enclosed within sequence boundaries is</w:t>
      </w:r>
      <w:r w:rsidRPr="00E170EB">
        <w:rPr>
          <w:sz w:val="28"/>
          <w:szCs w:val="28"/>
        </w:rPr>
        <w:t xml:space="preserve"> referred to as a depositional </w:t>
      </w:r>
      <w:r w:rsidRPr="00E170EB">
        <w:rPr>
          <w:sz w:val="28"/>
          <w:szCs w:val="28"/>
        </w:rPr>
        <w:t>syst</w:t>
      </w:r>
      <w:r w:rsidR="00181C3F">
        <w:rPr>
          <w:sz w:val="28"/>
          <w:szCs w:val="28"/>
        </w:rPr>
        <w:t>em. Depositional systems, in turn</w:t>
      </w:r>
      <w:r w:rsidRPr="00E170EB">
        <w:rPr>
          <w:sz w:val="28"/>
          <w:szCs w:val="28"/>
        </w:rPr>
        <w:t xml:space="preserve"> are made up o</w:t>
      </w:r>
      <w:r w:rsidRPr="00E170EB">
        <w:rPr>
          <w:sz w:val="28"/>
          <w:szCs w:val="28"/>
        </w:rPr>
        <w:t xml:space="preserve">f smaller stratigraphic units which are </w:t>
      </w:r>
      <w:r w:rsidRPr="00E170EB">
        <w:rPr>
          <w:sz w:val="28"/>
          <w:szCs w:val="28"/>
        </w:rPr>
        <w:t>system tracts and parase</w:t>
      </w:r>
      <w:r w:rsidRPr="00E170EB">
        <w:rPr>
          <w:sz w:val="28"/>
          <w:szCs w:val="28"/>
        </w:rPr>
        <w:t>quences. Se</w:t>
      </w:r>
      <w:r w:rsidRPr="00E170EB">
        <w:rPr>
          <w:sz w:val="28"/>
          <w:szCs w:val="28"/>
        </w:rPr>
        <w:t xml:space="preserve">quence stratigraphy sets out to place these </w:t>
      </w:r>
      <w:r w:rsidR="00181C3F" w:rsidRPr="00E170EB">
        <w:rPr>
          <w:sz w:val="28"/>
          <w:szCs w:val="28"/>
        </w:rPr>
        <w:t>strata</w:t>
      </w:r>
      <w:r w:rsidRPr="00E170EB">
        <w:rPr>
          <w:sz w:val="28"/>
          <w:szCs w:val="28"/>
        </w:rPr>
        <w:t xml:space="preserve"> un</w:t>
      </w:r>
      <w:r w:rsidRPr="00E170EB">
        <w:rPr>
          <w:sz w:val="28"/>
          <w:szCs w:val="28"/>
        </w:rPr>
        <w:t>its into a predictable, chronos</w:t>
      </w:r>
      <w:r w:rsidRPr="00E170EB">
        <w:rPr>
          <w:sz w:val="28"/>
          <w:szCs w:val="28"/>
        </w:rPr>
        <w:t xml:space="preserve">tratigraphic framework by demonstrating how </w:t>
      </w:r>
      <w:r w:rsidRPr="00E170EB">
        <w:rPr>
          <w:sz w:val="28"/>
          <w:szCs w:val="28"/>
        </w:rPr>
        <w:t xml:space="preserve">their generation is related to </w:t>
      </w:r>
      <w:r w:rsidRPr="00E170EB">
        <w:rPr>
          <w:sz w:val="28"/>
          <w:szCs w:val="28"/>
        </w:rPr>
        <w:t>accomm</w:t>
      </w:r>
      <w:r w:rsidRPr="00E170EB">
        <w:rPr>
          <w:sz w:val="28"/>
          <w:szCs w:val="28"/>
        </w:rPr>
        <w:t>odation space</w:t>
      </w:r>
      <w:r w:rsidRPr="00E170EB">
        <w:rPr>
          <w:sz w:val="28"/>
          <w:szCs w:val="28"/>
        </w:rPr>
        <w:t>.</w:t>
      </w:r>
    </w:p>
    <w:p w:rsidR="00B16858" w:rsidRPr="00E37E48" w:rsidRDefault="00B16858" w:rsidP="00B16858">
      <w:pPr>
        <w:rPr>
          <w:sz w:val="28"/>
          <w:szCs w:val="28"/>
        </w:rPr>
      </w:pPr>
      <w:r w:rsidRPr="00E37E48">
        <w:rPr>
          <w:sz w:val="28"/>
          <w:szCs w:val="28"/>
        </w:rPr>
        <w:t>Sediments deposited during particular parts of a sea level cycle are called sequence tracts. This concept is used to describe the relative timing and nature of sedimentary deposits. System tracts represent different stages of relative sea level change and are characterize by their specific sedimentary facies and stacking patterns. System tracts may lie immediately above or below a seq</w:t>
      </w:r>
      <w:r w:rsidR="00181C3F">
        <w:rPr>
          <w:sz w:val="28"/>
          <w:szCs w:val="28"/>
        </w:rPr>
        <w:t>uence boundary or</w:t>
      </w:r>
      <w:r w:rsidRPr="00E37E48">
        <w:rPr>
          <w:sz w:val="28"/>
          <w:szCs w:val="28"/>
        </w:rPr>
        <w:t xml:space="preserve"> in the middle part of a sequence. The </w:t>
      </w:r>
      <w:r w:rsidR="002E12AC">
        <w:rPr>
          <w:sz w:val="28"/>
          <w:szCs w:val="28"/>
        </w:rPr>
        <w:t>three main system tracts are highstand system tract (HST), l</w:t>
      </w:r>
      <w:r w:rsidR="00E37E48">
        <w:rPr>
          <w:sz w:val="28"/>
          <w:szCs w:val="28"/>
        </w:rPr>
        <w:t xml:space="preserve">owstand system </w:t>
      </w:r>
      <w:r w:rsidR="002E12AC">
        <w:rPr>
          <w:sz w:val="28"/>
          <w:szCs w:val="28"/>
        </w:rPr>
        <w:t>tract (LST), t</w:t>
      </w:r>
      <w:r w:rsidRPr="00E37E48">
        <w:rPr>
          <w:sz w:val="28"/>
          <w:szCs w:val="28"/>
        </w:rPr>
        <w:t>ransgressive system tract (TST)</w:t>
      </w:r>
    </w:p>
    <w:p w:rsidR="00B16858" w:rsidRDefault="00DB28E8" w:rsidP="00B16858">
      <w:pPr>
        <w:rPr>
          <w:sz w:val="32"/>
          <w:szCs w:val="32"/>
        </w:rPr>
      </w:pPr>
      <w:r w:rsidRPr="002E12AC">
        <w:rPr>
          <w:b/>
          <w:color w:val="000000" w:themeColor="text1"/>
          <w:sz w:val="40"/>
          <w:szCs w:val="40"/>
        </w:rPr>
        <w:lastRenderedPageBreak/>
        <w:drawing>
          <wp:inline distT="0" distB="0" distL="0" distR="0" wp14:anchorId="11CED880" wp14:editId="4754710E">
            <wp:extent cx="5188688" cy="5390396"/>
            <wp:effectExtent l="0" t="0" r="0" b="1270"/>
            <wp:docPr id="8" name="Picture 8" descr="C:\Users\tebuh\AppData\Local\Packages\Microsoft.Windows.Photos_8wekyb3d8bbwe\TempState\ShareServiceTempFolder\Screenshot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buh\AppData\Local\Packages\Microsoft.Windows.Photos_8wekyb3d8bbwe\TempState\ShareServiceTempFolder\Screenshot (5).jpeg"/>
                    <pic:cNvPicPr>
                      <a:picLocks noChangeAspect="1" noChangeArrowheads="1"/>
                    </pic:cNvPicPr>
                  </pic:nvPicPr>
                  <pic:blipFill rotWithShape="1">
                    <a:blip r:embed="rId6">
                      <a:extLst>
                        <a:ext uri="{28A0092B-C50C-407E-A947-70E740481C1C}">
                          <a14:useLocalDpi xmlns:a14="http://schemas.microsoft.com/office/drawing/2010/main" val="0"/>
                        </a:ext>
                      </a:extLst>
                    </a:blip>
                    <a:srcRect b="6399"/>
                    <a:stretch/>
                  </pic:blipFill>
                  <pic:spPr bwMode="auto">
                    <a:xfrm>
                      <a:off x="0" y="0"/>
                      <a:ext cx="5216890" cy="5419695"/>
                    </a:xfrm>
                    <a:prstGeom prst="rect">
                      <a:avLst/>
                    </a:prstGeom>
                    <a:noFill/>
                    <a:ln>
                      <a:noFill/>
                    </a:ln>
                    <a:extLst>
                      <a:ext uri="{53640926-AAD7-44D8-BBD7-CCE9431645EC}">
                        <a14:shadowObscured xmlns:a14="http://schemas.microsoft.com/office/drawing/2010/main"/>
                      </a:ext>
                    </a:extLst>
                  </pic:spPr>
                </pic:pic>
              </a:graphicData>
            </a:graphic>
          </wp:inline>
        </w:drawing>
      </w:r>
    </w:p>
    <w:p w:rsidR="00B16858" w:rsidRDefault="00E170EB" w:rsidP="00B16858">
      <w:pPr>
        <w:rPr>
          <w:sz w:val="32"/>
          <w:szCs w:val="32"/>
        </w:rPr>
      </w:pPr>
      <w:r>
        <w:rPr>
          <w:sz w:val="32"/>
          <w:szCs w:val="32"/>
        </w:rPr>
        <w:t xml:space="preserve">This image shows the complete cycle of sea level change which is made </w:t>
      </w:r>
      <w:bookmarkStart w:id="0" w:name="_GoBack"/>
      <w:bookmarkEnd w:id="0"/>
      <w:r>
        <w:rPr>
          <w:sz w:val="32"/>
          <w:szCs w:val="32"/>
        </w:rPr>
        <w:t>up of eusta</w:t>
      </w:r>
      <w:r w:rsidR="00181C3F">
        <w:rPr>
          <w:sz w:val="32"/>
          <w:szCs w:val="32"/>
        </w:rPr>
        <w:t>tic sea level rise, highstand system tract, and eustatic</w:t>
      </w:r>
      <w:r>
        <w:rPr>
          <w:sz w:val="32"/>
          <w:szCs w:val="32"/>
        </w:rPr>
        <w:t xml:space="preserve"> sea level fall and lowstand</w:t>
      </w:r>
      <w:r w:rsidR="00181C3F">
        <w:rPr>
          <w:sz w:val="32"/>
          <w:szCs w:val="32"/>
        </w:rPr>
        <w:t xml:space="preserve"> system tract</w:t>
      </w:r>
      <w:r>
        <w:rPr>
          <w:sz w:val="32"/>
          <w:szCs w:val="32"/>
        </w:rPr>
        <w:t>. Understanding of the</w:t>
      </w:r>
      <w:r w:rsidR="00181C3F">
        <w:rPr>
          <w:sz w:val="32"/>
          <w:szCs w:val="32"/>
        </w:rPr>
        <w:t xml:space="preserve"> </w:t>
      </w:r>
      <w:r>
        <w:rPr>
          <w:sz w:val="32"/>
          <w:szCs w:val="32"/>
        </w:rPr>
        <w:t xml:space="preserve">system tracts is crucial for interpreting </w:t>
      </w:r>
      <w:r w:rsidR="00CC29F9">
        <w:rPr>
          <w:sz w:val="32"/>
          <w:szCs w:val="32"/>
        </w:rPr>
        <w:t>sedimentary deposits</w:t>
      </w:r>
      <w:r>
        <w:rPr>
          <w:sz w:val="32"/>
          <w:szCs w:val="32"/>
        </w:rPr>
        <w:t xml:space="preserve"> and reconstructing past </w:t>
      </w:r>
      <w:r w:rsidR="00CC29F9">
        <w:rPr>
          <w:sz w:val="32"/>
          <w:szCs w:val="32"/>
        </w:rPr>
        <w:t>environments</w:t>
      </w:r>
      <w:r>
        <w:rPr>
          <w:sz w:val="32"/>
          <w:szCs w:val="32"/>
        </w:rPr>
        <w:t xml:space="preserve"> and landscapes.</w:t>
      </w:r>
    </w:p>
    <w:p w:rsidR="00B16858" w:rsidRDefault="00B16858" w:rsidP="00B16858">
      <w:pPr>
        <w:rPr>
          <w:sz w:val="32"/>
          <w:szCs w:val="32"/>
        </w:rPr>
      </w:pPr>
    </w:p>
    <w:p w:rsidR="005C483D" w:rsidRDefault="005C483D" w:rsidP="005C483D">
      <w:pPr>
        <w:pStyle w:val="ListParagraph"/>
        <w:ind w:left="1080"/>
        <w:rPr>
          <w:b/>
          <w:color w:val="000000" w:themeColor="text1"/>
          <w:sz w:val="40"/>
          <w:szCs w:val="40"/>
        </w:rPr>
      </w:pPr>
    </w:p>
    <w:p w:rsidR="00F6745F" w:rsidRDefault="00F6745F" w:rsidP="00F6745F">
      <w:pPr>
        <w:rPr>
          <w:b/>
          <w:color w:val="000000" w:themeColor="text1"/>
          <w:sz w:val="40"/>
          <w:szCs w:val="40"/>
        </w:rPr>
      </w:pPr>
    </w:p>
    <w:p w:rsidR="00B16858" w:rsidRPr="00F6745F" w:rsidRDefault="0078531C" w:rsidP="00F6745F">
      <w:pPr>
        <w:pStyle w:val="ListParagraph"/>
        <w:numPr>
          <w:ilvl w:val="0"/>
          <w:numId w:val="6"/>
        </w:numPr>
        <w:rPr>
          <w:b/>
          <w:color w:val="000000" w:themeColor="text1"/>
          <w:sz w:val="40"/>
          <w:szCs w:val="40"/>
        </w:rPr>
      </w:pPr>
      <w:r w:rsidRPr="00F6745F">
        <w:rPr>
          <w:b/>
          <w:color w:val="000000" w:themeColor="text1"/>
          <w:sz w:val="40"/>
          <w:szCs w:val="40"/>
        </w:rPr>
        <w:lastRenderedPageBreak/>
        <w:t>HIGSTAND SYSTEM</w:t>
      </w:r>
      <w:r w:rsidR="00A91AB1" w:rsidRPr="00F6745F">
        <w:rPr>
          <w:b/>
          <w:color w:val="000000" w:themeColor="text1"/>
          <w:sz w:val="40"/>
          <w:szCs w:val="40"/>
        </w:rPr>
        <w:t xml:space="preserve"> TRACT</w:t>
      </w:r>
    </w:p>
    <w:p w:rsidR="00A91AB1" w:rsidRPr="0078531C" w:rsidRDefault="00A91AB1" w:rsidP="00A91AB1">
      <w:pPr>
        <w:rPr>
          <w:sz w:val="28"/>
          <w:szCs w:val="28"/>
        </w:rPr>
      </w:pPr>
      <w:r w:rsidRPr="0078531C">
        <w:rPr>
          <w:sz w:val="28"/>
          <w:szCs w:val="28"/>
        </w:rPr>
        <w:t xml:space="preserve">It is found immediately below a system boundary formed during late sea level rise, sea level standstill or early sea level fall. During this phase, sedimentation patterns typically involve </w:t>
      </w:r>
      <w:r w:rsidR="0078531C" w:rsidRPr="0078531C">
        <w:rPr>
          <w:sz w:val="28"/>
          <w:szCs w:val="28"/>
        </w:rPr>
        <w:t>progradation or aggradation of sedimentary facies.</w:t>
      </w:r>
      <w:r w:rsidR="00436D44">
        <w:rPr>
          <w:sz w:val="28"/>
          <w:szCs w:val="28"/>
        </w:rPr>
        <w:t xml:space="preserve"> Sediment deposition happens on the shelf areas resulting in accumulation of shoreline deposits and shallow marine facies. At </w:t>
      </w:r>
      <w:r w:rsidR="009D2DF9">
        <w:rPr>
          <w:sz w:val="28"/>
          <w:szCs w:val="28"/>
        </w:rPr>
        <w:t xml:space="preserve">the beginning of HST there </w:t>
      </w:r>
      <w:r w:rsidR="00436D44">
        <w:rPr>
          <w:sz w:val="28"/>
          <w:szCs w:val="28"/>
        </w:rPr>
        <w:t>is often a transgressive surface marking transit</w:t>
      </w:r>
      <w:r w:rsidR="009D2DF9">
        <w:rPr>
          <w:sz w:val="28"/>
          <w:szCs w:val="28"/>
        </w:rPr>
        <w:t>i</w:t>
      </w:r>
      <w:r w:rsidR="00436D44">
        <w:rPr>
          <w:sz w:val="28"/>
          <w:szCs w:val="28"/>
        </w:rPr>
        <w:t>on from a LST to a HST.</w:t>
      </w:r>
      <w:r w:rsidR="0078531C" w:rsidRPr="0078531C">
        <w:rPr>
          <w:sz w:val="28"/>
          <w:szCs w:val="28"/>
        </w:rPr>
        <w:t xml:space="preserve"> H</w:t>
      </w:r>
      <w:r w:rsidR="009D2DF9">
        <w:rPr>
          <w:sz w:val="28"/>
          <w:szCs w:val="28"/>
        </w:rPr>
        <w:t>ighsta</w:t>
      </w:r>
      <w:r w:rsidR="0078531C" w:rsidRPr="0078531C">
        <w:rPr>
          <w:sz w:val="28"/>
          <w:szCs w:val="28"/>
        </w:rPr>
        <w:t xml:space="preserve">nd system tracts are found in alluvial and </w:t>
      </w:r>
      <w:r w:rsidR="00DB28E8" w:rsidRPr="0078531C">
        <w:rPr>
          <w:sz w:val="28"/>
          <w:szCs w:val="28"/>
        </w:rPr>
        <w:t>coastal</w:t>
      </w:r>
      <w:r w:rsidR="0078531C" w:rsidRPr="0078531C">
        <w:rPr>
          <w:sz w:val="28"/>
          <w:szCs w:val="28"/>
        </w:rPr>
        <w:t xml:space="preserve"> plain sediments which grade seaward into shallow </w:t>
      </w:r>
      <w:r w:rsidR="00F6745F">
        <w:rPr>
          <w:sz w:val="28"/>
          <w:szCs w:val="28"/>
        </w:rPr>
        <w:t>ma</w:t>
      </w:r>
      <w:r w:rsidR="0078531C" w:rsidRPr="0078531C">
        <w:rPr>
          <w:sz w:val="28"/>
          <w:szCs w:val="28"/>
        </w:rPr>
        <w:t xml:space="preserve">rine and offshore marine deposits. </w:t>
      </w:r>
    </w:p>
    <w:p w:rsidR="00B16858" w:rsidRDefault="00B16858" w:rsidP="00B16858">
      <w:pPr>
        <w:rPr>
          <w:sz w:val="32"/>
          <w:szCs w:val="32"/>
        </w:rPr>
      </w:pPr>
    </w:p>
    <w:p w:rsidR="00B16858" w:rsidRDefault="00B16858" w:rsidP="00B16858">
      <w:pPr>
        <w:rPr>
          <w:sz w:val="32"/>
          <w:szCs w:val="32"/>
        </w:rPr>
      </w:pPr>
    </w:p>
    <w:p w:rsidR="00B16858" w:rsidRDefault="00A749B8" w:rsidP="00B16858">
      <w:pPr>
        <w:rPr>
          <w:sz w:val="32"/>
          <w:szCs w:val="32"/>
        </w:rPr>
      </w:pPr>
      <w:r w:rsidRPr="00A749B8">
        <w:rPr>
          <w:noProof/>
          <w:sz w:val="32"/>
          <w:szCs w:val="32"/>
        </w:rPr>
        <w:drawing>
          <wp:inline distT="0" distB="0" distL="0" distR="0" wp14:anchorId="6D94D4A6" wp14:editId="01AED227">
            <wp:extent cx="5699051" cy="4268787"/>
            <wp:effectExtent l="0" t="0" r="0" b="0"/>
            <wp:docPr id="4" name="Picture 4" descr="C:\Users\tebuh\OneDrive\Pictures\HS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buh\OneDrive\Pictures\HST.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437" cy="4278065"/>
                    </a:xfrm>
                    <a:prstGeom prst="rect">
                      <a:avLst/>
                    </a:prstGeom>
                    <a:noFill/>
                    <a:ln>
                      <a:noFill/>
                    </a:ln>
                  </pic:spPr>
                </pic:pic>
              </a:graphicData>
            </a:graphic>
          </wp:inline>
        </w:drawing>
      </w:r>
    </w:p>
    <w:p w:rsidR="00062E21" w:rsidRDefault="00062E21" w:rsidP="00062E21">
      <w:pPr>
        <w:rPr>
          <w:sz w:val="32"/>
          <w:szCs w:val="32"/>
        </w:rPr>
      </w:pPr>
    </w:p>
    <w:p w:rsidR="00B16858" w:rsidRPr="00062E21" w:rsidRDefault="0078531C" w:rsidP="00062E21">
      <w:pPr>
        <w:pStyle w:val="ListParagraph"/>
        <w:numPr>
          <w:ilvl w:val="0"/>
          <w:numId w:val="2"/>
        </w:numPr>
        <w:rPr>
          <w:b/>
          <w:color w:val="000000" w:themeColor="text1"/>
          <w:sz w:val="40"/>
          <w:szCs w:val="40"/>
        </w:rPr>
      </w:pPr>
      <w:r w:rsidRPr="00062E21">
        <w:rPr>
          <w:b/>
          <w:color w:val="000000" w:themeColor="text1"/>
          <w:sz w:val="40"/>
          <w:szCs w:val="40"/>
        </w:rPr>
        <w:t>LOWTAND SYSTEM TRACTS</w:t>
      </w:r>
    </w:p>
    <w:p w:rsidR="0078531C" w:rsidRPr="0078531C" w:rsidRDefault="005C483D" w:rsidP="0078531C">
      <w:pPr>
        <w:rPr>
          <w:color w:val="000000" w:themeColor="text1"/>
          <w:sz w:val="28"/>
          <w:szCs w:val="28"/>
        </w:rPr>
      </w:pPr>
      <w:r>
        <w:rPr>
          <w:color w:val="000000" w:themeColor="text1"/>
          <w:sz w:val="28"/>
          <w:szCs w:val="28"/>
        </w:rPr>
        <w:lastRenderedPageBreak/>
        <w:t xml:space="preserve">They form after relative sea level falls to its minimum and begins to rise creating a small amount of accommodation </w:t>
      </w:r>
      <w:r w:rsidR="00DB28E8">
        <w:rPr>
          <w:color w:val="000000" w:themeColor="text1"/>
          <w:sz w:val="28"/>
          <w:szCs w:val="28"/>
        </w:rPr>
        <w:t>space. As</w:t>
      </w:r>
      <w:r>
        <w:rPr>
          <w:color w:val="000000" w:themeColor="text1"/>
          <w:sz w:val="28"/>
          <w:szCs w:val="28"/>
        </w:rPr>
        <w:t xml:space="preserve"> sea level continues to rise marine sediments are deposited and the </w:t>
      </w:r>
      <w:r w:rsidRPr="005C483D">
        <w:rPr>
          <w:b/>
          <w:color w:val="000000" w:themeColor="text1"/>
          <w:sz w:val="28"/>
          <w:szCs w:val="28"/>
        </w:rPr>
        <w:t>fluvial</w:t>
      </w:r>
      <w:r>
        <w:rPr>
          <w:color w:val="000000" w:themeColor="text1"/>
          <w:sz w:val="28"/>
          <w:szCs w:val="28"/>
        </w:rPr>
        <w:t xml:space="preserve"> ceases to incise. This concept describes a </w:t>
      </w:r>
      <w:r w:rsidR="00DB28E8">
        <w:rPr>
          <w:color w:val="000000" w:themeColor="text1"/>
          <w:sz w:val="28"/>
          <w:szCs w:val="28"/>
        </w:rPr>
        <w:t>phase</w:t>
      </w:r>
      <w:r>
        <w:rPr>
          <w:color w:val="000000" w:themeColor="text1"/>
          <w:sz w:val="28"/>
          <w:szCs w:val="28"/>
        </w:rPr>
        <w:t xml:space="preserve"> of sediment deposition within a sedimentary basin during a period of falling relative sea levels. Lowstand system tracts involve progradation</w:t>
      </w:r>
      <w:r w:rsidR="00F6745F">
        <w:rPr>
          <w:color w:val="000000" w:themeColor="text1"/>
          <w:sz w:val="28"/>
          <w:szCs w:val="28"/>
        </w:rPr>
        <w:t xml:space="preserve"> (outward extension) of sedimentary systems. Progradation results in the deposition of coarser grained sediments towards the basin margins. Lowstand system tracts usually happen in nearshore or shallow marine environments</w:t>
      </w:r>
    </w:p>
    <w:p w:rsidR="002A09DA" w:rsidRPr="00B16858" w:rsidRDefault="002A09DA" w:rsidP="002A09DA">
      <w:pPr>
        <w:tabs>
          <w:tab w:val="left" w:pos="6135"/>
        </w:tabs>
        <w:rPr>
          <w:sz w:val="32"/>
          <w:szCs w:val="32"/>
        </w:rPr>
      </w:pPr>
    </w:p>
    <w:p w:rsidR="002A09DA" w:rsidRDefault="00062E21" w:rsidP="002A09DA">
      <w:pPr>
        <w:tabs>
          <w:tab w:val="left" w:pos="6135"/>
        </w:tabs>
      </w:pPr>
      <w:r w:rsidRPr="00062E21">
        <w:drawing>
          <wp:inline distT="0" distB="0" distL="0" distR="0" wp14:anchorId="2ABF9C8E" wp14:editId="13E5AC4F">
            <wp:extent cx="4019137" cy="4854311"/>
            <wp:effectExtent l="0" t="0" r="635" b="3810"/>
            <wp:docPr id="9" name="Picture 9" descr="C:\Users\tebuh\AppData\Local\Packages\Microsoft.Windows.Photos_8wekyb3d8bbwe\TempState\ShareServiceTempFolder\Screenshot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ebuh\AppData\Local\Packages\Microsoft.Windows.Photos_8wekyb3d8bbwe\TempState\ShareServiceTempFolder\Screenshot (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0588" cy="4856063"/>
                    </a:xfrm>
                    <a:prstGeom prst="rect">
                      <a:avLst/>
                    </a:prstGeom>
                    <a:noFill/>
                    <a:ln>
                      <a:noFill/>
                    </a:ln>
                  </pic:spPr>
                </pic:pic>
              </a:graphicData>
            </a:graphic>
          </wp:inline>
        </w:drawing>
      </w:r>
    </w:p>
    <w:p w:rsidR="002A09DA" w:rsidRDefault="002A09DA" w:rsidP="002A09DA">
      <w:pPr>
        <w:tabs>
          <w:tab w:val="left" w:pos="6135"/>
        </w:tabs>
      </w:pPr>
    </w:p>
    <w:p w:rsidR="002A09DA" w:rsidRDefault="002A09DA" w:rsidP="002A09DA">
      <w:pPr>
        <w:tabs>
          <w:tab w:val="left" w:pos="6135"/>
        </w:tabs>
      </w:pPr>
    </w:p>
    <w:p w:rsidR="002A09DA" w:rsidRDefault="002A09DA" w:rsidP="002A09DA">
      <w:pPr>
        <w:tabs>
          <w:tab w:val="left" w:pos="6135"/>
        </w:tabs>
      </w:pPr>
    </w:p>
    <w:p w:rsidR="00062E21" w:rsidRDefault="00062E21" w:rsidP="00062E21">
      <w:pPr>
        <w:tabs>
          <w:tab w:val="left" w:pos="6135"/>
        </w:tabs>
      </w:pPr>
    </w:p>
    <w:p w:rsidR="00930666" w:rsidRPr="00062E21" w:rsidRDefault="00930666" w:rsidP="00062E21">
      <w:pPr>
        <w:pStyle w:val="ListParagraph"/>
        <w:numPr>
          <w:ilvl w:val="0"/>
          <w:numId w:val="2"/>
        </w:numPr>
        <w:tabs>
          <w:tab w:val="left" w:pos="6135"/>
        </w:tabs>
        <w:rPr>
          <w:b/>
          <w:color w:val="000000" w:themeColor="text1"/>
          <w:sz w:val="40"/>
          <w:szCs w:val="40"/>
        </w:rPr>
      </w:pPr>
      <w:r w:rsidRPr="00062E21">
        <w:rPr>
          <w:b/>
          <w:color w:val="000000" w:themeColor="text1"/>
          <w:sz w:val="40"/>
          <w:szCs w:val="40"/>
        </w:rPr>
        <w:t>TRANSGRESSIVE SYSTEM TRACTS</w:t>
      </w:r>
    </w:p>
    <w:p w:rsidR="00930666" w:rsidRDefault="00930666" w:rsidP="002A09DA">
      <w:pPr>
        <w:tabs>
          <w:tab w:val="left" w:pos="6135"/>
        </w:tabs>
      </w:pPr>
    </w:p>
    <w:p w:rsidR="00644CBF" w:rsidRPr="00644CBF" w:rsidRDefault="00666989" w:rsidP="00644CBF">
      <w:pPr>
        <w:tabs>
          <w:tab w:val="left" w:pos="6135"/>
        </w:tabs>
        <w:rPr>
          <w:sz w:val="28"/>
          <w:szCs w:val="28"/>
        </w:rPr>
      </w:pPr>
      <w:r>
        <w:rPr>
          <w:sz w:val="28"/>
          <w:szCs w:val="28"/>
        </w:rPr>
        <w:t>TST is a concept in sequence stratigraphy that represents the c</w:t>
      </w:r>
      <w:r w:rsidR="00644CBF" w:rsidRPr="00644CBF">
        <w:rPr>
          <w:sz w:val="28"/>
          <w:szCs w:val="28"/>
        </w:rPr>
        <w:t>ontinued rise in</w:t>
      </w:r>
      <w:r w:rsidR="00436D44">
        <w:rPr>
          <w:sz w:val="28"/>
          <w:szCs w:val="28"/>
        </w:rPr>
        <w:t xml:space="preserve"> relative</w:t>
      </w:r>
      <w:r w:rsidR="00644CBF" w:rsidRPr="00644CBF">
        <w:rPr>
          <w:sz w:val="28"/>
          <w:szCs w:val="28"/>
        </w:rPr>
        <w:t xml:space="preserve"> sea level</w:t>
      </w:r>
      <w:r w:rsidR="00436D44">
        <w:rPr>
          <w:sz w:val="28"/>
          <w:szCs w:val="28"/>
        </w:rPr>
        <w:t xml:space="preserve"> </w:t>
      </w:r>
      <w:r>
        <w:rPr>
          <w:sz w:val="28"/>
          <w:szCs w:val="28"/>
        </w:rPr>
        <w:t xml:space="preserve">resulting in deposition of marine sediments over previously shallow marine environments. This </w:t>
      </w:r>
      <w:r w:rsidR="00644CBF" w:rsidRPr="00644CBF">
        <w:rPr>
          <w:sz w:val="28"/>
          <w:szCs w:val="28"/>
        </w:rPr>
        <w:t>creates conditio</w:t>
      </w:r>
      <w:r w:rsidR="00644CBF" w:rsidRPr="00644CBF">
        <w:rPr>
          <w:sz w:val="28"/>
          <w:szCs w:val="28"/>
        </w:rPr>
        <w:t>ns whereby the rate at which accommodation space</w:t>
      </w:r>
      <w:r w:rsidR="00644CBF" w:rsidRPr="00644CBF">
        <w:rPr>
          <w:sz w:val="28"/>
          <w:szCs w:val="28"/>
        </w:rPr>
        <w:t xml:space="preserve"> created is greater than the </w:t>
      </w:r>
      <w:r w:rsidR="00644CBF" w:rsidRPr="00644CBF">
        <w:rPr>
          <w:sz w:val="28"/>
          <w:szCs w:val="28"/>
        </w:rPr>
        <w:t xml:space="preserve">rate of sediment supply, which </w:t>
      </w:r>
      <w:r w:rsidR="00644CBF" w:rsidRPr="00644CBF">
        <w:rPr>
          <w:sz w:val="28"/>
          <w:szCs w:val="28"/>
        </w:rPr>
        <w:t>brings on transgression. The site of deposition shifts in a lan</w:t>
      </w:r>
      <w:r w:rsidR="00644CBF" w:rsidRPr="00644CBF">
        <w:rPr>
          <w:sz w:val="28"/>
          <w:szCs w:val="28"/>
        </w:rPr>
        <w:t>dward direction, gener</w:t>
      </w:r>
      <w:r w:rsidR="00644CBF" w:rsidRPr="00644CBF">
        <w:rPr>
          <w:sz w:val="28"/>
          <w:szCs w:val="28"/>
        </w:rPr>
        <w:t>a</w:t>
      </w:r>
      <w:r w:rsidR="00644CBF" w:rsidRPr="00644CBF">
        <w:rPr>
          <w:sz w:val="28"/>
          <w:szCs w:val="28"/>
        </w:rPr>
        <w:t xml:space="preserve">ting retrogradational parasequence. </w:t>
      </w:r>
      <w:r w:rsidR="00644CBF" w:rsidRPr="00644CBF">
        <w:rPr>
          <w:sz w:val="28"/>
          <w:szCs w:val="28"/>
        </w:rPr>
        <w:t>Transgressive system tract sediments ma</w:t>
      </w:r>
      <w:r w:rsidR="00644CBF" w:rsidRPr="00644CBF">
        <w:rPr>
          <w:sz w:val="28"/>
          <w:szCs w:val="28"/>
        </w:rPr>
        <w:t xml:space="preserve">y contain alluvial and coastal </w:t>
      </w:r>
      <w:r w:rsidR="00644CBF" w:rsidRPr="00644CBF">
        <w:rPr>
          <w:sz w:val="28"/>
          <w:szCs w:val="28"/>
        </w:rPr>
        <w:t xml:space="preserve">plain sediments, shallow-marine sediments, and </w:t>
      </w:r>
      <w:r w:rsidR="00644CBF" w:rsidRPr="00644CBF">
        <w:rPr>
          <w:sz w:val="28"/>
          <w:szCs w:val="28"/>
        </w:rPr>
        <w:t xml:space="preserve">offshore marine sediments, but </w:t>
      </w:r>
      <w:r w:rsidR="00644CBF" w:rsidRPr="00644CBF">
        <w:rPr>
          <w:sz w:val="28"/>
          <w:szCs w:val="28"/>
        </w:rPr>
        <w:t>they generally do not include submarine-fan sediments.</w:t>
      </w:r>
      <w:r>
        <w:rPr>
          <w:sz w:val="28"/>
          <w:szCs w:val="28"/>
        </w:rPr>
        <w:t xml:space="preserve"> Transgressive system tracts end with a maximum flooding surface ma</w:t>
      </w:r>
      <w:r w:rsidR="00436D44">
        <w:rPr>
          <w:sz w:val="28"/>
          <w:szCs w:val="28"/>
        </w:rPr>
        <w:t xml:space="preserve">rking the peak of transgression, before transitioning into HST as relative sea level </w:t>
      </w:r>
      <w:r w:rsidR="00CC29F9">
        <w:rPr>
          <w:sz w:val="28"/>
          <w:szCs w:val="28"/>
        </w:rPr>
        <w:t>stabilizes</w:t>
      </w:r>
      <w:r w:rsidR="00436D44">
        <w:rPr>
          <w:sz w:val="28"/>
          <w:szCs w:val="28"/>
        </w:rPr>
        <w:t xml:space="preserve"> or begins to fall</w:t>
      </w:r>
      <w:r w:rsidR="009D2DF9">
        <w:rPr>
          <w:sz w:val="28"/>
          <w:szCs w:val="28"/>
        </w:rPr>
        <w:t>.</w:t>
      </w:r>
    </w:p>
    <w:p w:rsidR="00930666" w:rsidRDefault="009D2DF9" w:rsidP="002A09DA">
      <w:pPr>
        <w:tabs>
          <w:tab w:val="left" w:pos="6135"/>
        </w:tabs>
      </w:pPr>
      <w:r w:rsidRPr="00A749B8">
        <w:rPr>
          <w:noProof/>
          <w:sz w:val="32"/>
          <w:szCs w:val="32"/>
        </w:rPr>
        <w:drawing>
          <wp:inline distT="0" distB="0" distL="0" distR="0" wp14:anchorId="68048194" wp14:editId="0FEBF2B2">
            <wp:extent cx="5006686" cy="4114800"/>
            <wp:effectExtent l="0" t="0" r="3810" b="0"/>
            <wp:docPr id="5" name="Picture 5" descr="C:\Users\tebuh\OneDrive\Pictures\TS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buh\OneDrive\Pictures\TST.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5758" cy="4130475"/>
                    </a:xfrm>
                    <a:prstGeom prst="rect">
                      <a:avLst/>
                    </a:prstGeom>
                    <a:noFill/>
                    <a:ln>
                      <a:noFill/>
                    </a:ln>
                  </pic:spPr>
                </pic:pic>
              </a:graphicData>
            </a:graphic>
          </wp:inline>
        </w:drawing>
      </w:r>
    </w:p>
    <w:p w:rsidR="00930666" w:rsidRDefault="00930666" w:rsidP="002A09DA">
      <w:pPr>
        <w:tabs>
          <w:tab w:val="left" w:pos="6135"/>
        </w:tabs>
      </w:pPr>
    </w:p>
    <w:p w:rsidR="00436D44" w:rsidRDefault="00436D44" w:rsidP="00436D44">
      <w:pPr>
        <w:tabs>
          <w:tab w:val="left" w:pos="6135"/>
        </w:tabs>
      </w:pPr>
    </w:p>
    <w:p w:rsidR="00644CBF" w:rsidRPr="00436D44" w:rsidRDefault="00CC29F9" w:rsidP="00436D44">
      <w:pPr>
        <w:pStyle w:val="ListParagraph"/>
        <w:tabs>
          <w:tab w:val="left" w:pos="6135"/>
        </w:tabs>
        <w:ind w:left="1080"/>
      </w:pPr>
      <w:r>
        <w:rPr>
          <w:b/>
          <w:sz w:val="40"/>
          <w:szCs w:val="40"/>
        </w:rPr>
        <w:t>3.</w:t>
      </w:r>
      <w:r w:rsidRPr="00436D44">
        <w:rPr>
          <w:b/>
          <w:sz w:val="40"/>
          <w:szCs w:val="40"/>
        </w:rPr>
        <w:t xml:space="preserve"> REFERENCES</w:t>
      </w:r>
    </w:p>
    <w:p w:rsidR="009904C8" w:rsidRDefault="009904C8" w:rsidP="00644CBF">
      <w:pPr>
        <w:tabs>
          <w:tab w:val="left" w:pos="6135"/>
        </w:tabs>
        <w:rPr>
          <w:b/>
          <w:sz w:val="40"/>
          <w:szCs w:val="40"/>
        </w:rPr>
      </w:pPr>
    </w:p>
    <w:p w:rsidR="00644CBF" w:rsidRPr="009D2DF9" w:rsidRDefault="00644CBF" w:rsidP="009904C8">
      <w:pPr>
        <w:pStyle w:val="ListParagraph"/>
        <w:numPr>
          <w:ilvl w:val="0"/>
          <w:numId w:val="3"/>
        </w:numPr>
        <w:rPr>
          <w:sz w:val="28"/>
          <w:szCs w:val="28"/>
        </w:rPr>
      </w:pPr>
      <w:r w:rsidRPr="009D2DF9">
        <w:rPr>
          <w:sz w:val="28"/>
          <w:szCs w:val="28"/>
        </w:rPr>
        <w:t xml:space="preserve">Sam </w:t>
      </w:r>
      <w:r w:rsidR="00DB28E8" w:rsidRPr="009D2DF9">
        <w:rPr>
          <w:sz w:val="28"/>
          <w:szCs w:val="28"/>
        </w:rPr>
        <w:t>Boggs</w:t>
      </w:r>
      <w:r w:rsidRPr="009D2DF9">
        <w:rPr>
          <w:sz w:val="28"/>
          <w:szCs w:val="28"/>
        </w:rPr>
        <w:t xml:space="preserve"> </w:t>
      </w:r>
      <w:r w:rsidR="009D2DF9">
        <w:rPr>
          <w:sz w:val="28"/>
          <w:szCs w:val="28"/>
        </w:rPr>
        <w:t xml:space="preserve">Jr </w:t>
      </w:r>
      <w:r w:rsidR="009904C8" w:rsidRPr="009D2DF9">
        <w:rPr>
          <w:sz w:val="28"/>
          <w:szCs w:val="28"/>
        </w:rPr>
        <w:t xml:space="preserve">(2005), </w:t>
      </w:r>
      <w:r w:rsidR="009904C8" w:rsidRPr="009D2DF9">
        <w:rPr>
          <w:sz w:val="28"/>
          <w:szCs w:val="28"/>
          <w:u w:val="single"/>
        </w:rPr>
        <w:t>Principles of Sedimentology and Stratigraphy</w:t>
      </w:r>
      <w:r w:rsidR="009904C8" w:rsidRPr="009D2DF9">
        <w:rPr>
          <w:sz w:val="28"/>
          <w:szCs w:val="28"/>
        </w:rPr>
        <w:t>, fourth edition, Prentice hall</w:t>
      </w:r>
      <w:r w:rsidR="009D2DF9">
        <w:rPr>
          <w:sz w:val="28"/>
          <w:szCs w:val="28"/>
        </w:rPr>
        <w:t>.</w:t>
      </w:r>
    </w:p>
    <w:p w:rsidR="009D2DF9" w:rsidRPr="009D2DF9" w:rsidRDefault="009904C8" w:rsidP="009D2DF9">
      <w:pPr>
        <w:pStyle w:val="ListParagraph"/>
        <w:numPr>
          <w:ilvl w:val="0"/>
          <w:numId w:val="3"/>
        </w:numPr>
        <w:rPr>
          <w:sz w:val="28"/>
          <w:szCs w:val="28"/>
        </w:rPr>
      </w:pPr>
      <w:r w:rsidRPr="009D2DF9">
        <w:rPr>
          <w:sz w:val="28"/>
          <w:szCs w:val="28"/>
        </w:rPr>
        <w:t xml:space="preserve">O. Cateneanu et al (2011), </w:t>
      </w:r>
      <w:r w:rsidRPr="009D2DF9">
        <w:rPr>
          <w:sz w:val="28"/>
          <w:szCs w:val="28"/>
          <w:u w:val="single"/>
        </w:rPr>
        <w:t xml:space="preserve">Sequence stratigraphy: Methodology and </w:t>
      </w:r>
      <w:r w:rsidR="00DB28E8" w:rsidRPr="009D2DF9">
        <w:rPr>
          <w:sz w:val="28"/>
          <w:szCs w:val="28"/>
          <w:u w:val="single"/>
        </w:rPr>
        <w:t>Nomenclature</w:t>
      </w:r>
      <w:r w:rsidR="009D2DF9">
        <w:rPr>
          <w:sz w:val="28"/>
          <w:szCs w:val="28"/>
          <w:u w:val="single"/>
        </w:rPr>
        <w:t>.</w:t>
      </w: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Pr="00644CBF" w:rsidRDefault="00930666" w:rsidP="002A09DA">
      <w:pPr>
        <w:tabs>
          <w:tab w:val="left" w:pos="6135"/>
        </w:tabs>
        <w:rPr>
          <w:sz w:val="28"/>
          <w:szCs w:val="28"/>
        </w:rPr>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Default="00930666" w:rsidP="002A09DA">
      <w:pPr>
        <w:tabs>
          <w:tab w:val="left" w:pos="6135"/>
        </w:tabs>
      </w:pPr>
    </w:p>
    <w:p w:rsidR="00930666" w:rsidRPr="002A09DA" w:rsidRDefault="00930666" w:rsidP="002A09DA">
      <w:pPr>
        <w:tabs>
          <w:tab w:val="left" w:pos="6135"/>
        </w:tabs>
      </w:pPr>
    </w:p>
    <w:sectPr w:rsidR="00930666" w:rsidRPr="002A09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048"/>
    <w:multiLevelType w:val="hybridMultilevel"/>
    <w:tmpl w:val="7B06F40E"/>
    <w:lvl w:ilvl="0" w:tplc="A7A86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970F5"/>
    <w:multiLevelType w:val="hybridMultilevel"/>
    <w:tmpl w:val="7604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C1CD9"/>
    <w:multiLevelType w:val="hybridMultilevel"/>
    <w:tmpl w:val="5608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C7FF8"/>
    <w:multiLevelType w:val="hybridMultilevel"/>
    <w:tmpl w:val="62409E1A"/>
    <w:lvl w:ilvl="0" w:tplc="915E3714">
      <w:start w:val="1"/>
      <w:numFmt w:val="decimal"/>
      <w:lvlText w:val="%1."/>
      <w:lvlJc w:val="left"/>
      <w:pPr>
        <w:ind w:left="720" w:hanging="360"/>
      </w:pPr>
      <w:rPr>
        <w:rFonts w:asciiTheme="minorHAnsi" w:eastAsiaTheme="minorHAnsi" w:hAnsiTheme="minorHAnsi" w:cstheme="minorBidi"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5003B"/>
    <w:multiLevelType w:val="hybridMultilevel"/>
    <w:tmpl w:val="31B0B7D0"/>
    <w:lvl w:ilvl="0" w:tplc="9FC4A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A5135"/>
    <w:multiLevelType w:val="hybridMultilevel"/>
    <w:tmpl w:val="BE8A3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D6"/>
    <w:rsid w:val="00015054"/>
    <w:rsid w:val="00062E21"/>
    <w:rsid w:val="00181C3F"/>
    <w:rsid w:val="002A09DA"/>
    <w:rsid w:val="002E12AC"/>
    <w:rsid w:val="00436D44"/>
    <w:rsid w:val="005C483D"/>
    <w:rsid w:val="005C7BF0"/>
    <w:rsid w:val="00644CBF"/>
    <w:rsid w:val="00666989"/>
    <w:rsid w:val="0078531C"/>
    <w:rsid w:val="00930666"/>
    <w:rsid w:val="009904C8"/>
    <w:rsid w:val="009D2DF9"/>
    <w:rsid w:val="00A749B8"/>
    <w:rsid w:val="00A91AB1"/>
    <w:rsid w:val="00B16858"/>
    <w:rsid w:val="00CC29F9"/>
    <w:rsid w:val="00DB28E8"/>
    <w:rsid w:val="00E170EB"/>
    <w:rsid w:val="00E37E48"/>
    <w:rsid w:val="00F6745F"/>
    <w:rsid w:val="00FA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BDBC"/>
  <w15:chartTrackingRefBased/>
  <w15:docId w15:val="{B4E4C71C-4A23-448A-B1B8-D4977983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09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0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A09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9D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A09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D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A09D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A09D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A0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01722">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9</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Tebuho Whende</dc:creator>
  <cp:keywords/>
  <dc:description/>
  <cp:lastModifiedBy>Tebuho Whende</cp:lastModifiedBy>
  <cp:revision>11</cp:revision>
  <cp:lastPrinted>2024-04-22T02:04:00Z</cp:lastPrinted>
  <dcterms:created xsi:type="dcterms:W3CDTF">2024-04-21T22:21:00Z</dcterms:created>
  <dcterms:modified xsi:type="dcterms:W3CDTF">2024-04-22T02:12:00Z</dcterms:modified>
</cp:coreProperties>
</file>