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62339" w14:textId="27CB4C3A" w:rsidR="009B1C30" w:rsidRPr="001C5B42" w:rsidRDefault="00313989" w:rsidP="001C5B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Pr="001C5B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Outline the </w:t>
      </w:r>
      <w:r w:rsidR="001C5B42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1C5B42">
        <w:rPr>
          <w:rFonts w:ascii="Times New Roman" w:hAnsi="Times New Roman" w:cs="Times New Roman"/>
          <w:b/>
          <w:sz w:val="24"/>
          <w:szCs w:val="24"/>
          <w:lang w:val="en-US"/>
        </w:rPr>
        <w:t>eatures of a Comparative Public Administration</w:t>
      </w:r>
      <w:bookmarkStart w:id="0" w:name="_GoBack"/>
      <w:bookmarkEnd w:id="0"/>
      <w:r w:rsidRPr="001C5B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E5B248" w14:textId="5664F2DA" w:rsidR="00313989" w:rsidRPr="001C5B42" w:rsidRDefault="00313989" w:rsidP="001C5B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1C5B42">
        <w:rPr>
          <w:rFonts w:ascii="Times New Roman" w:hAnsi="Times New Roman" w:cs="Times New Roman"/>
          <w:sz w:val="24"/>
          <w:szCs w:val="24"/>
          <w:lang w:val="en-US"/>
        </w:rPr>
        <w:t xml:space="preserve">of the features 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>of CPA according to scholars such as Dahiya and Singh may include the following.</w:t>
      </w:r>
    </w:p>
    <w:p w14:paraId="6273E1C2" w14:textId="761CF129" w:rsidR="00313989" w:rsidRPr="001C5B42" w:rsidRDefault="00313989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b/>
          <w:i/>
          <w:sz w:val="24"/>
          <w:szCs w:val="24"/>
          <w:lang w:val="en-US"/>
        </w:rPr>
        <w:t>Cross-Country Comparison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: CPA involves studying and comparing public administration systems across different countries to identify similarities, differences and trends. </w:t>
      </w:r>
    </w:p>
    <w:p w14:paraId="5B877193" w14:textId="5FA37DEE" w:rsidR="00313989" w:rsidRPr="001C5B42" w:rsidRDefault="00313989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b/>
          <w:i/>
          <w:sz w:val="24"/>
          <w:szCs w:val="24"/>
          <w:lang w:val="en-US"/>
        </w:rPr>
        <w:t>Analytical Approach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: It employs a systematic and analytical approach to understand how different factors such as political, cultural, economic and historical influence public administration practices. </w:t>
      </w:r>
    </w:p>
    <w:p w14:paraId="1E22ED27" w14:textId="095E422F" w:rsidR="00313989" w:rsidRPr="001C5B42" w:rsidRDefault="00313989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b/>
          <w:i/>
          <w:sz w:val="24"/>
          <w:szCs w:val="24"/>
          <w:lang w:val="en-US"/>
        </w:rPr>
        <w:t>Historical context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C4F27" w:rsidRPr="001C5B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>t considers the historical evolution of public administration in each country, recognizing that historical legacies can shape administrative practices.</w:t>
      </w:r>
      <w:r w:rsidR="001C4F27"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 For instance, Zambia was colonized by Britain, even after gaining its independence, Zambia still uses Britain’s education system which is divided into 3 levels, primary education, secondary education and tertiary education. This shows that historical factors do influence a country administrative practice. </w:t>
      </w:r>
    </w:p>
    <w:p w14:paraId="001DB901" w14:textId="42452293" w:rsidR="001C4F27" w:rsidRPr="001C5B42" w:rsidRDefault="001C4F27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b/>
          <w:i/>
          <w:sz w:val="24"/>
          <w:szCs w:val="24"/>
          <w:lang w:val="en-US"/>
        </w:rPr>
        <w:t>Policy and performance analysis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: CPA </w:t>
      </w:r>
      <w:proofErr w:type="gramStart"/>
      <w:r w:rsidRPr="001C5B42">
        <w:rPr>
          <w:rFonts w:ascii="Times New Roman" w:hAnsi="Times New Roman" w:cs="Times New Roman"/>
          <w:sz w:val="24"/>
          <w:szCs w:val="24"/>
          <w:lang w:val="en-US"/>
        </w:rPr>
        <w:t>assesses</w:t>
      </w:r>
      <w:proofErr w:type="gramEnd"/>
      <w:r w:rsidRPr="001C5B42">
        <w:rPr>
          <w:rFonts w:ascii="Times New Roman" w:hAnsi="Times New Roman" w:cs="Times New Roman"/>
          <w:sz w:val="24"/>
          <w:szCs w:val="24"/>
          <w:lang w:val="en-US"/>
        </w:rPr>
        <w:t xml:space="preserve"> the effectiveness of public policies and the performance public institutions across different countries. </w:t>
      </w:r>
    </w:p>
    <w:p w14:paraId="7EBDBA3A" w14:textId="3D380B09" w:rsidR="001C4F27" w:rsidRDefault="001C4F27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5B42">
        <w:rPr>
          <w:rFonts w:ascii="Times New Roman" w:hAnsi="Times New Roman" w:cs="Times New Roman"/>
          <w:b/>
          <w:i/>
          <w:sz w:val="24"/>
          <w:szCs w:val="24"/>
          <w:lang w:val="en-US"/>
        </w:rPr>
        <w:t>Cultural Sensitivity</w:t>
      </w:r>
      <w:r w:rsidRPr="001C5B42">
        <w:rPr>
          <w:rFonts w:ascii="Times New Roman" w:hAnsi="Times New Roman" w:cs="Times New Roman"/>
          <w:sz w:val="24"/>
          <w:szCs w:val="24"/>
          <w:lang w:val="en-US"/>
        </w:rPr>
        <w:t>: Cultural factors and values are taken into consideration to understand how they affect administrative decisions, behaviors and outcomes.</w:t>
      </w:r>
    </w:p>
    <w:p w14:paraId="2A0C3A6D" w14:textId="5808857A" w:rsidR="001C5B42" w:rsidRPr="001C5B42" w:rsidRDefault="001C5B42" w:rsidP="001C5B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Multidisciplinary Perspective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CPA draws from various disciplines, including political science,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sociology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economics to analyze and interpret data.</w:t>
      </w:r>
    </w:p>
    <w:sectPr w:rsidR="001C5B42" w:rsidRPr="001C5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D4420"/>
    <w:multiLevelType w:val="hybridMultilevel"/>
    <w:tmpl w:val="7D5CC4B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89"/>
    <w:rsid w:val="001C4F27"/>
    <w:rsid w:val="001C5B42"/>
    <w:rsid w:val="00313989"/>
    <w:rsid w:val="009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8E88"/>
  <w15:chartTrackingRefBased/>
  <w15:docId w15:val="{CAD29EC0-7CDA-4FDC-AB7D-889F205E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Buumba</dc:creator>
  <cp:keywords/>
  <dc:description/>
  <cp:lastModifiedBy>Ms Buumba</cp:lastModifiedBy>
  <cp:revision>1</cp:revision>
  <dcterms:created xsi:type="dcterms:W3CDTF">2023-09-19T04:39:00Z</dcterms:created>
  <dcterms:modified xsi:type="dcterms:W3CDTF">2023-09-19T05:06:00Z</dcterms:modified>
</cp:coreProperties>
</file>