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B28" w:rsidRPr="00195DF6" w:rsidRDefault="002604A7">
      <w:pPr>
        <w:pStyle w:val="Title"/>
        <w:rPr>
          <w:rFonts w:ascii="Times New Roman" w:hAnsi="Times New Roman" w:cs="Times New Roman"/>
          <w:u w:val="none"/>
        </w:rPr>
      </w:pPr>
      <w:r w:rsidRPr="00195DF6">
        <w:rPr>
          <w:rFonts w:ascii="Times New Roman" w:hAnsi="Times New Roman" w:cs="Times New Roman"/>
        </w:rPr>
        <w:t>Clinical Skills Lumbar Puncture Procedure</w:t>
      </w:r>
    </w:p>
    <w:p w:rsidR="009E7B28" w:rsidRPr="00195DF6" w:rsidRDefault="002604A7">
      <w:pPr>
        <w:pStyle w:val="BodyText"/>
        <w:tabs>
          <w:tab w:val="left" w:pos="4935"/>
          <w:tab w:val="left" w:pos="8132"/>
          <w:tab w:val="left" w:pos="9456"/>
        </w:tabs>
        <w:spacing w:before="33"/>
        <w:ind w:left="1126"/>
        <w:rPr>
          <w:rFonts w:ascii="Times New Roman" w:hAnsi="Times New Roman" w:cs="Times New Roman"/>
        </w:rPr>
      </w:pPr>
      <w:r w:rsidRPr="00195DF6">
        <w:rPr>
          <w:rFonts w:ascii="Times New Roman" w:hAnsi="Times New Roman" w:cs="Times New Roman"/>
        </w:rPr>
        <w:t>Student</w:t>
      </w:r>
      <w:r w:rsidRPr="00195DF6">
        <w:rPr>
          <w:rFonts w:ascii="Times New Roman" w:hAnsi="Times New Roman" w:cs="Times New Roman"/>
          <w:spacing w:val="-1"/>
        </w:rPr>
        <w:t xml:space="preserve"> </w:t>
      </w:r>
      <w:r w:rsidRPr="00195DF6">
        <w:rPr>
          <w:rFonts w:ascii="Times New Roman" w:hAnsi="Times New Roman" w:cs="Times New Roman"/>
        </w:rPr>
        <w:t>Name:</w:t>
      </w:r>
      <w:r w:rsidRPr="00195DF6">
        <w:rPr>
          <w:rFonts w:ascii="Times New Roman" w:hAnsi="Times New Roman" w:cs="Times New Roman"/>
          <w:u w:val="single"/>
        </w:rPr>
        <w:t xml:space="preserve"> </w:t>
      </w:r>
      <w:r w:rsidRPr="00195DF6">
        <w:rPr>
          <w:rFonts w:ascii="Times New Roman" w:hAnsi="Times New Roman" w:cs="Times New Roman"/>
          <w:u w:val="single"/>
        </w:rPr>
        <w:tab/>
      </w:r>
      <w:r w:rsidRPr="00195DF6">
        <w:rPr>
          <w:rFonts w:ascii="Times New Roman" w:hAnsi="Times New Roman" w:cs="Times New Roman"/>
        </w:rPr>
        <w:t>ID</w:t>
      </w:r>
      <w:r w:rsidRPr="00195DF6">
        <w:rPr>
          <w:rFonts w:ascii="Times New Roman" w:hAnsi="Times New Roman" w:cs="Times New Roman"/>
          <w:spacing w:val="-2"/>
        </w:rPr>
        <w:t xml:space="preserve"> </w:t>
      </w:r>
      <w:r w:rsidRPr="00195DF6">
        <w:rPr>
          <w:rFonts w:ascii="Times New Roman" w:hAnsi="Times New Roman" w:cs="Times New Roman"/>
        </w:rPr>
        <w:t>#:</w:t>
      </w:r>
      <w:r w:rsidRPr="00195DF6">
        <w:rPr>
          <w:rFonts w:ascii="Times New Roman" w:hAnsi="Times New Roman" w:cs="Times New Roman"/>
          <w:u w:val="single"/>
        </w:rPr>
        <w:t xml:space="preserve"> </w:t>
      </w:r>
      <w:r w:rsidRPr="00195DF6">
        <w:rPr>
          <w:rFonts w:ascii="Times New Roman" w:hAnsi="Times New Roman" w:cs="Times New Roman"/>
          <w:u w:val="single"/>
        </w:rPr>
        <w:tab/>
      </w:r>
      <w:r w:rsidRPr="00195DF6">
        <w:rPr>
          <w:rFonts w:ascii="Times New Roman" w:hAnsi="Times New Roman" w:cs="Times New Roman"/>
        </w:rPr>
        <w:t>Group:</w:t>
      </w:r>
      <w:r w:rsidRPr="00195DF6">
        <w:rPr>
          <w:rFonts w:ascii="Times New Roman" w:hAnsi="Times New Roman" w:cs="Times New Roman"/>
          <w:u w:val="single"/>
        </w:rPr>
        <w:t xml:space="preserve"> </w:t>
      </w:r>
      <w:r w:rsidRPr="00195DF6">
        <w:rPr>
          <w:rFonts w:ascii="Times New Roman" w:hAnsi="Times New Roman" w:cs="Times New Roman"/>
          <w:u w:val="single"/>
        </w:rPr>
        <w:tab/>
      </w:r>
    </w:p>
    <w:p w:rsidR="009E7B28" w:rsidRPr="00195DF6" w:rsidRDefault="009E7B28">
      <w:pPr>
        <w:pStyle w:val="BodyText"/>
        <w:spacing w:before="6"/>
        <w:ind w:left="0"/>
        <w:rPr>
          <w:rFonts w:ascii="Times New Roman" w:hAnsi="Times New Roman" w:cs="Times New Roman"/>
          <w:sz w:val="12"/>
        </w:rPr>
      </w:pPr>
    </w:p>
    <w:p w:rsidR="009E7B28" w:rsidRPr="00195DF6" w:rsidRDefault="002604A7">
      <w:pPr>
        <w:pStyle w:val="BodyText"/>
        <w:tabs>
          <w:tab w:val="left" w:pos="5496"/>
          <w:tab w:val="left" w:pos="6970"/>
          <w:tab w:val="left" w:pos="7621"/>
          <w:tab w:val="left" w:pos="9286"/>
        </w:tabs>
        <w:spacing w:before="56"/>
        <w:ind w:left="1140"/>
        <w:rPr>
          <w:rFonts w:ascii="Times New Roman" w:hAnsi="Times New Roman" w:cs="Times New Roman"/>
        </w:rPr>
      </w:pPr>
      <w:r w:rsidRPr="00195DF6">
        <w:rPr>
          <w:rFonts w:ascii="Times New Roman" w:hAnsi="Times New Roman" w:cs="Times New Roman"/>
        </w:rPr>
        <w:t>Examiners</w:t>
      </w:r>
      <w:r w:rsidRPr="00195DF6">
        <w:rPr>
          <w:rFonts w:ascii="Times New Roman" w:hAnsi="Times New Roman" w:cs="Times New Roman"/>
          <w:spacing w:val="-2"/>
        </w:rPr>
        <w:t xml:space="preserve"> </w:t>
      </w:r>
      <w:r w:rsidRPr="00195DF6">
        <w:rPr>
          <w:rFonts w:ascii="Times New Roman" w:hAnsi="Times New Roman" w:cs="Times New Roman"/>
        </w:rPr>
        <w:t>Name:</w:t>
      </w:r>
      <w:r w:rsidRPr="00195DF6">
        <w:rPr>
          <w:rFonts w:ascii="Times New Roman" w:hAnsi="Times New Roman" w:cs="Times New Roman"/>
          <w:u w:val="single"/>
        </w:rPr>
        <w:t xml:space="preserve"> </w:t>
      </w:r>
      <w:r w:rsidRPr="00195DF6">
        <w:rPr>
          <w:rFonts w:ascii="Times New Roman" w:hAnsi="Times New Roman" w:cs="Times New Roman"/>
          <w:u w:val="single"/>
        </w:rPr>
        <w:tab/>
      </w:r>
      <w:r w:rsidRPr="00195DF6">
        <w:rPr>
          <w:rFonts w:ascii="Times New Roman" w:hAnsi="Times New Roman" w:cs="Times New Roman"/>
        </w:rPr>
        <w:t>Final</w:t>
      </w:r>
      <w:r w:rsidRPr="00195DF6">
        <w:rPr>
          <w:rFonts w:ascii="Times New Roman" w:hAnsi="Times New Roman" w:cs="Times New Roman"/>
          <w:spacing w:val="-4"/>
        </w:rPr>
        <w:t xml:space="preserve"> </w:t>
      </w:r>
      <w:r w:rsidRPr="00195DF6">
        <w:rPr>
          <w:rFonts w:ascii="Times New Roman" w:hAnsi="Times New Roman" w:cs="Times New Roman"/>
        </w:rPr>
        <w:t>Score:</w:t>
      </w:r>
      <w:r w:rsidRPr="00195DF6">
        <w:rPr>
          <w:rFonts w:ascii="Times New Roman" w:hAnsi="Times New Roman" w:cs="Times New Roman"/>
          <w:u w:val="single"/>
        </w:rPr>
        <w:t xml:space="preserve"> </w:t>
      </w:r>
      <w:r w:rsidRPr="00195DF6">
        <w:rPr>
          <w:rFonts w:ascii="Times New Roman" w:hAnsi="Times New Roman" w:cs="Times New Roman"/>
          <w:u w:val="single"/>
        </w:rPr>
        <w:tab/>
      </w:r>
      <w:r w:rsidRPr="00195DF6">
        <w:rPr>
          <w:rFonts w:ascii="Times New Roman" w:hAnsi="Times New Roman" w:cs="Times New Roman"/>
        </w:rPr>
        <w:t>/30</w:t>
      </w:r>
      <w:r w:rsidRPr="00195DF6">
        <w:rPr>
          <w:rFonts w:ascii="Times New Roman" w:hAnsi="Times New Roman" w:cs="Times New Roman"/>
        </w:rPr>
        <w:tab/>
        <w:t>Percentage:</w:t>
      </w:r>
      <w:r w:rsidRPr="00195DF6">
        <w:rPr>
          <w:rFonts w:ascii="Times New Roman" w:hAnsi="Times New Roman" w:cs="Times New Roman"/>
          <w:u w:val="single"/>
        </w:rPr>
        <w:t xml:space="preserve"> </w:t>
      </w:r>
      <w:r w:rsidRPr="00195DF6">
        <w:rPr>
          <w:rFonts w:ascii="Times New Roman" w:hAnsi="Times New Roman" w:cs="Times New Roman"/>
          <w:u w:val="single"/>
        </w:rPr>
        <w:tab/>
      </w:r>
    </w:p>
    <w:p w:rsidR="009E7B28" w:rsidRPr="00195DF6" w:rsidRDefault="009E7B28">
      <w:pPr>
        <w:pStyle w:val="BodyText"/>
        <w:spacing w:before="5"/>
        <w:ind w:left="0"/>
        <w:rPr>
          <w:rFonts w:ascii="Times New Roman" w:hAnsi="Times New Roman" w:cs="Times New Roman"/>
          <w:sz w:val="27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63"/>
        <w:gridCol w:w="6373"/>
        <w:gridCol w:w="1080"/>
        <w:gridCol w:w="1712"/>
        <w:gridCol w:w="1441"/>
      </w:tblGrid>
      <w:tr w:rsidR="009E7B28" w:rsidRPr="00195DF6">
        <w:trPr>
          <w:trHeight w:val="937"/>
        </w:trPr>
        <w:tc>
          <w:tcPr>
            <w:tcW w:w="463" w:type="dxa"/>
          </w:tcPr>
          <w:p w:rsidR="009E7B28" w:rsidRPr="00195DF6" w:rsidRDefault="009E7B28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6373" w:type="dxa"/>
            <w:shd w:val="clear" w:color="auto" w:fill="DEEAF6"/>
          </w:tcPr>
          <w:p w:rsidR="009E7B28" w:rsidRPr="00195DF6" w:rsidRDefault="002604A7">
            <w:pPr>
              <w:pStyle w:val="TableParagraph"/>
              <w:spacing w:before="49"/>
              <w:ind w:left="105"/>
              <w:rPr>
                <w:rFonts w:ascii="Times New Roman" w:hAnsi="Times New Roman" w:cs="Times New Roman"/>
                <w:b/>
              </w:rPr>
            </w:pPr>
            <w:r w:rsidRPr="00195DF6">
              <w:rPr>
                <w:rFonts w:ascii="Times New Roman" w:hAnsi="Times New Roman" w:cs="Times New Roman"/>
                <w:b/>
              </w:rPr>
              <w:t>STEPS</w:t>
            </w:r>
          </w:p>
        </w:tc>
        <w:tc>
          <w:tcPr>
            <w:tcW w:w="1080" w:type="dxa"/>
            <w:shd w:val="clear" w:color="auto" w:fill="DEEAF6"/>
          </w:tcPr>
          <w:p w:rsidR="009E7B28" w:rsidRPr="00195DF6" w:rsidRDefault="002604A7">
            <w:pPr>
              <w:pStyle w:val="TableParagraph"/>
              <w:spacing w:before="18" w:line="300" w:lineRule="atLeast"/>
              <w:ind w:left="245" w:right="281" w:firstLine="103"/>
              <w:jc w:val="center"/>
              <w:rPr>
                <w:rFonts w:ascii="Times New Roman" w:hAnsi="Times New Roman" w:cs="Times New Roman"/>
                <w:b/>
              </w:rPr>
            </w:pPr>
            <w:r w:rsidRPr="00195DF6">
              <w:rPr>
                <w:rFonts w:ascii="Times New Roman" w:hAnsi="Times New Roman" w:cs="Times New Roman"/>
                <w:b/>
              </w:rPr>
              <w:t>NOT DONE (0)</w:t>
            </w:r>
          </w:p>
        </w:tc>
        <w:tc>
          <w:tcPr>
            <w:tcW w:w="1712" w:type="dxa"/>
            <w:shd w:val="clear" w:color="auto" w:fill="DEEAF6"/>
          </w:tcPr>
          <w:p w:rsidR="009E7B28" w:rsidRPr="00195DF6" w:rsidRDefault="002604A7">
            <w:pPr>
              <w:pStyle w:val="TableParagraph"/>
              <w:spacing w:before="49" w:line="271" w:lineRule="auto"/>
              <w:ind w:left="355" w:right="241" w:hanging="204"/>
              <w:rPr>
                <w:rFonts w:ascii="Times New Roman" w:hAnsi="Times New Roman" w:cs="Times New Roman"/>
                <w:b/>
              </w:rPr>
            </w:pPr>
            <w:r w:rsidRPr="00195DF6">
              <w:rPr>
                <w:rFonts w:ascii="Times New Roman" w:hAnsi="Times New Roman" w:cs="Times New Roman"/>
                <w:b/>
              </w:rPr>
              <w:t>INCOMPLETE/ INCORRECT</w:t>
            </w:r>
          </w:p>
          <w:p w:rsidR="009E7B28" w:rsidRPr="00195DF6" w:rsidRDefault="002604A7">
            <w:pPr>
              <w:pStyle w:val="TableParagraph"/>
              <w:spacing w:before="3" w:line="259" w:lineRule="exact"/>
              <w:ind w:left="737" w:right="675"/>
              <w:jc w:val="center"/>
              <w:rPr>
                <w:rFonts w:ascii="Times New Roman" w:hAnsi="Times New Roman" w:cs="Times New Roman"/>
                <w:b/>
              </w:rPr>
            </w:pPr>
            <w:r w:rsidRPr="00195DF6">
              <w:rPr>
                <w:rFonts w:ascii="Times New Roman" w:hAnsi="Times New Roman" w:cs="Times New Roman"/>
                <w:b/>
              </w:rPr>
              <w:t>(1)</w:t>
            </w:r>
          </w:p>
        </w:tc>
        <w:tc>
          <w:tcPr>
            <w:tcW w:w="1441" w:type="dxa"/>
            <w:shd w:val="clear" w:color="auto" w:fill="DEEAF6"/>
          </w:tcPr>
          <w:p w:rsidR="009E7B28" w:rsidRPr="00195DF6" w:rsidRDefault="002604A7">
            <w:pPr>
              <w:pStyle w:val="TableParagraph"/>
              <w:spacing w:before="49" w:line="271" w:lineRule="auto"/>
              <w:ind w:left="321" w:right="199" w:hanging="195"/>
              <w:rPr>
                <w:rFonts w:ascii="Times New Roman" w:hAnsi="Times New Roman" w:cs="Times New Roman"/>
                <w:b/>
              </w:rPr>
            </w:pPr>
            <w:r w:rsidRPr="00195DF6">
              <w:rPr>
                <w:rFonts w:ascii="Times New Roman" w:hAnsi="Times New Roman" w:cs="Times New Roman"/>
                <w:b/>
              </w:rPr>
              <w:t>COMPLETE/ CORRECT</w:t>
            </w:r>
          </w:p>
          <w:p w:rsidR="009E7B28" w:rsidRPr="00195DF6" w:rsidRDefault="002604A7">
            <w:pPr>
              <w:pStyle w:val="TableParagraph"/>
              <w:spacing w:before="3" w:line="259" w:lineRule="exact"/>
              <w:ind w:left="600" w:right="542"/>
              <w:jc w:val="center"/>
              <w:rPr>
                <w:rFonts w:ascii="Times New Roman" w:hAnsi="Times New Roman" w:cs="Times New Roman"/>
                <w:b/>
              </w:rPr>
            </w:pPr>
            <w:r w:rsidRPr="00195DF6">
              <w:rPr>
                <w:rFonts w:ascii="Times New Roman" w:hAnsi="Times New Roman" w:cs="Times New Roman"/>
                <w:b/>
              </w:rPr>
              <w:t>(2)</w:t>
            </w:r>
          </w:p>
        </w:tc>
      </w:tr>
      <w:tr w:rsidR="009E7B28" w:rsidRPr="00195DF6">
        <w:trPr>
          <w:trHeight w:val="359"/>
        </w:trPr>
        <w:tc>
          <w:tcPr>
            <w:tcW w:w="463" w:type="dxa"/>
          </w:tcPr>
          <w:p w:rsidR="009E7B28" w:rsidRPr="00195DF6" w:rsidRDefault="002604A7">
            <w:pPr>
              <w:pStyle w:val="TableParagraph"/>
              <w:spacing w:before="49"/>
              <w:ind w:left="107"/>
              <w:rPr>
                <w:rFonts w:ascii="Times New Roman" w:hAnsi="Times New Roman" w:cs="Times New Roman"/>
              </w:rPr>
            </w:pPr>
            <w:r w:rsidRPr="00195D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373" w:type="dxa"/>
          </w:tcPr>
          <w:p w:rsidR="009E7B28" w:rsidRPr="00195DF6" w:rsidRDefault="002604A7">
            <w:pPr>
              <w:pStyle w:val="TableParagraph"/>
              <w:spacing w:before="49"/>
              <w:ind w:left="105"/>
              <w:rPr>
                <w:rFonts w:ascii="Times New Roman" w:hAnsi="Times New Roman" w:cs="Times New Roman"/>
              </w:rPr>
            </w:pPr>
            <w:r w:rsidRPr="00195DF6">
              <w:rPr>
                <w:rFonts w:ascii="Times New Roman" w:hAnsi="Times New Roman" w:cs="Times New Roman"/>
              </w:rPr>
              <w:t>Introduction (Self Intro, Capacity, Pt full name)</w:t>
            </w:r>
          </w:p>
        </w:tc>
        <w:tc>
          <w:tcPr>
            <w:tcW w:w="1080" w:type="dxa"/>
          </w:tcPr>
          <w:p w:rsidR="009E7B28" w:rsidRPr="00195DF6" w:rsidRDefault="009E7B28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12" w:type="dxa"/>
          </w:tcPr>
          <w:p w:rsidR="009E7B28" w:rsidRPr="00195DF6" w:rsidRDefault="009E7B28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</w:tcPr>
          <w:p w:rsidR="009E7B28" w:rsidRPr="00195DF6" w:rsidRDefault="009E7B28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9E7B28" w:rsidRPr="00195DF6">
        <w:trPr>
          <w:trHeight w:val="352"/>
        </w:trPr>
        <w:tc>
          <w:tcPr>
            <w:tcW w:w="463" w:type="dxa"/>
          </w:tcPr>
          <w:p w:rsidR="009E7B28" w:rsidRPr="00195DF6" w:rsidRDefault="002604A7">
            <w:pPr>
              <w:pStyle w:val="TableParagraph"/>
              <w:spacing w:before="47"/>
              <w:ind w:left="107"/>
              <w:rPr>
                <w:rFonts w:ascii="Times New Roman" w:hAnsi="Times New Roman" w:cs="Times New Roman"/>
              </w:rPr>
            </w:pPr>
            <w:r w:rsidRPr="00195DF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73" w:type="dxa"/>
          </w:tcPr>
          <w:p w:rsidR="009E7B28" w:rsidRPr="00195DF6" w:rsidRDefault="002604A7">
            <w:pPr>
              <w:pStyle w:val="TableParagraph"/>
              <w:spacing w:before="47"/>
              <w:ind w:left="105"/>
              <w:rPr>
                <w:rFonts w:ascii="Times New Roman" w:hAnsi="Times New Roman" w:cs="Times New Roman"/>
              </w:rPr>
            </w:pPr>
            <w:r w:rsidRPr="00195DF6">
              <w:rPr>
                <w:rFonts w:ascii="Times New Roman" w:hAnsi="Times New Roman" w:cs="Times New Roman"/>
              </w:rPr>
              <w:t>Explains Procedure and obtains Consent</w:t>
            </w:r>
          </w:p>
        </w:tc>
        <w:tc>
          <w:tcPr>
            <w:tcW w:w="1080" w:type="dxa"/>
          </w:tcPr>
          <w:p w:rsidR="009E7B28" w:rsidRPr="00195DF6" w:rsidRDefault="009E7B28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12" w:type="dxa"/>
          </w:tcPr>
          <w:p w:rsidR="009E7B28" w:rsidRPr="00195DF6" w:rsidRDefault="009E7B28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</w:tcPr>
          <w:p w:rsidR="009E7B28" w:rsidRPr="00195DF6" w:rsidRDefault="009E7B28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9E7B28" w:rsidRPr="00195DF6">
        <w:trPr>
          <w:trHeight w:val="354"/>
        </w:trPr>
        <w:tc>
          <w:tcPr>
            <w:tcW w:w="463" w:type="dxa"/>
          </w:tcPr>
          <w:p w:rsidR="009E7B28" w:rsidRPr="00195DF6" w:rsidRDefault="002604A7">
            <w:pPr>
              <w:pStyle w:val="TableParagraph"/>
              <w:spacing w:before="49"/>
              <w:ind w:left="107"/>
              <w:rPr>
                <w:rFonts w:ascii="Times New Roman" w:hAnsi="Times New Roman" w:cs="Times New Roman"/>
              </w:rPr>
            </w:pPr>
            <w:r w:rsidRPr="00195DF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373" w:type="dxa"/>
          </w:tcPr>
          <w:p w:rsidR="009E7B28" w:rsidRPr="00195DF6" w:rsidRDefault="002604A7">
            <w:pPr>
              <w:pStyle w:val="TableParagraph"/>
              <w:spacing w:before="49"/>
              <w:ind w:left="105"/>
              <w:rPr>
                <w:rFonts w:ascii="Times New Roman" w:hAnsi="Times New Roman" w:cs="Times New Roman"/>
              </w:rPr>
            </w:pPr>
            <w:r w:rsidRPr="00195DF6">
              <w:rPr>
                <w:rFonts w:ascii="Times New Roman" w:hAnsi="Times New Roman" w:cs="Times New Roman"/>
              </w:rPr>
              <w:t>Notes allergies to cleaning solution and anesthetic</w:t>
            </w:r>
          </w:p>
        </w:tc>
        <w:tc>
          <w:tcPr>
            <w:tcW w:w="1080" w:type="dxa"/>
          </w:tcPr>
          <w:p w:rsidR="009E7B28" w:rsidRPr="00195DF6" w:rsidRDefault="009E7B28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12" w:type="dxa"/>
          </w:tcPr>
          <w:p w:rsidR="009E7B28" w:rsidRPr="00195DF6" w:rsidRDefault="009E7B28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</w:tcPr>
          <w:p w:rsidR="009E7B28" w:rsidRPr="00195DF6" w:rsidRDefault="009E7B28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9E7B28" w:rsidRPr="00195DF6">
        <w:trPr>
          <w:trHeight w:val="859"/>
        </w:trPr>
        <w:tc>
          <w:tcPr>
            <w:tcW w:w="463" w:type="dxa"/>
          </w:tcPr>
          <w:p w:rsidR="009E7B28" w:rsidRPr="00195DF6" w:rsidRDefault="002604A7">
            <w:pPr>
              <w:pStyle w:val="TableParagraph"/>
              <w:spacing w:before="49"/>
              <w:ind w:left="107"/>
              <w:rPr>
                <w:rFonts w:ascii="Times New Roman" w:hAnsi="Times New Roman" w:cs="Times New Roman"/>
              </w:rPr>
            </w:pPr>
            <w:r w:rsidRPr="00195DF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373" w:type="dxa"/>
          </w:tcPr>
          <w:p w:rsidR="009E7B28" w:rsidRPr="00195DF6" w:rsidRDefault="002604A7">
            <w:pPr>
              <w:pStyle w:val="TableParagraph"/>
              <w:spacing w:before="49"/>
              <w:ind w:left="105"/>
              <w:rPr>
                <w:rFonts w:ascii="Times New Roman" w:hAnsi="Times New Roman" w:cs="Times New Roman"/>
              </w:rPr>
            </w:pPr>
            <w:r w:rsidRPr="00195DF6">
              <w:rPr>
                <w:rFonts w:ascii="Times New Roman" w:hAnsi="Times New Roman" w:cs="Times New Roman"/>
              </w:rPr>
              <w:t>Gathers supplies required (Local Anesthetic solution, needle, syringe,</w:t>
            </w:r>
          </w:p>
          <w:p w:rsidR="009E7B28" w:rsidRPr="00195DF6" w:rsidRDefault="00195DF6">
            <w:pPr>
              <w:pStyle w:val="TableParagraph"/>
              <w:spacing w:line="270" w:lineRule="atLeast"/>
              <w:ind w:left="105" w:right="728"/>
              <w:rPr>
                <w:rFonts w:ascii="Times New Roman" w:hAnsi="Times New Roman" w:cs="Times New Roman"/>
              </w:rPr>
            </w:pPr>
            <w:r w:rsidRPr="00195DF6">
              <w:rPr>
                <w:rFonts w:ascii="Times New Roman" w:hAnsi="Times New Roman" w:cs="Times New Roman"/>
              </w:rPr>
              <w:t xml:space="preserve">2 pairs </w:t>
            </w:r>
            <w:r w:rsidR="002604A7" w:rsidRPr="00195DF6">
              <w:rPr>
                <w:rFonts w:ascii="Times New Roman" w:hAnsi="Times New Roman" w:cs="Times New Roman"/>
              </w:rPr>
              <w:t>sterile gloves, cleaning solutions,</w:t>
            </w:r>
            <w:r w:rsidR="000716F0" w:rsidRPr="00195DF6">
              <w:rPr>
                <w:rFonts w:ascii="Times New Roman" w:hAnsi="Times New Roman" w:cs="Times New Roman"/>
              </w:rPr>
              <w:t xml:space="preserve"> cotton swabs,</w:t>
            </w:r>
            <w:r w:rsidR="002604A7" w:rsidRPr="00195DF6">
              <w:rPr>
                <w:rFonts w:ascii="Times New Roman" w:hAnsi="Times New Roman" w:cs="Times New Roman"/>
              </w:rPr>
              <w:t xml:space="preserve"> spinal needle, CSF collection bottles, sterile drapes</w:t>
            </w:r>
            <w:r w:rsidRPr="00195DF6">
              <w:rPr>
                <w:rFonts w:ascii="Times New Roman" w:hAnsi="Times New Roman" w:cs="Times New Roman"/>
              </w:rPr>
              <w:t>, strapping</w:t>
            </w:r>
            <w:r>
              <w:rPr>
                <w:rFonts w:ascii="Times New Roman" w:hAnsi="Times New Roman" w:cs="Times New Roman"/>
              </w:rPr>
              <w:t>, lab form</w:t>
            </w:r>
            <w:r w:rsidR="002604A7" w:rsidRPr="00195DF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80" w:type="dxa"/>
          </w:tcPr>
          <w:p w:rsidR="009E7B28" w:rsidRPr="00195DF6" w:rsidRDefault="009E7B28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12" w:type="dxa"/>
          </w:tcPr>
          <w:p w:rsidR="009E7B28" w:rsidRPr="00195DF6" w:rsidRDefault="009E7B28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</w:tcPr>
          <w:p w:rsidR="009E7B28" w:rsidRPr="00195DF6" w:rsidRDefault="009E7B28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9E7B28" w:rsidRPr="00195DF6">
        <w:trPr>
          <w:trHeight w:val="357"/>
        </w:trPr>
        <w:tc>
          <w:tcPr>
            <w:tcW w:w="463" w:type="dxa"/>
          </w:tcPr>
          <w:p w:rsidR="009E7B28" w:rsidRPr="00195DF6" w:rsidRDefault="002604A7">
            <w:pPr>
              <w:pStyle w:val="TableParagraph"/>
              <w:spacing w:before="49"/>
              <w:ind w:left="107"/>
              <w:rPr>
                <w:rFonts w:ascii="Times New Roman" w:hAnsi="Times New Roman" w:cs="Times New Roman"/>
              </w:rPr>
            </w:pPr>
            <w:r w:rsidRPr="00195DF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373" w:type="dxa"/>
          </w:tcPr>
          <w:p w:rsidR="009E7B28" w:rsidRPr="00195DF6" w:rsidRDefault="002604A7">
            <w:pPr>
              <w:pStyle w:val="TableParagraph"/>
              <w:spacing w:before="49"/>
              <w:ind w:left="105"/>
              <w:rPr>
                <w:rFonts w:ascii="Times New Roman" w:hAnsi="Times New Roman" w:cs="Times New Roman"/>
              </w:rPr>
            </w:pPr>
            <w:r w:rsidRPr="00195DF6">
              <w:rPr>
                <w:rFonts w:ascii="Times New Roman" w:hAnsi="Times New Roman" w:cs="Times New Roman"/>
              </w:rPr>
              <w:t>Washes Hand</w:t>
            </w:r>
          </w:p>
        </w:tc>
        <w:tc>
          <w:tcPr>
            <w:tcW w:w="1080" w:type="dxa"/>
          </w:tcPr>
          <w:p w:rsidR="009E7B28" w:rsidRPr="00195DF6" w:rsidRDefault="009E7B28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12" w:type="dxa"/>
          </w:tcPr>
          <w:p w:rsidR="009E7B28" w:rsidRPr="00195DF6" w:rsidRDefault="009E7B28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</w:tcPr>
          <w:p w:rsidR="009E7B28" w:rsidRPr="00195DF6" w:rsidRDefault="009E7B28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9E7B28" w:rsidRPr="00195DF6">
        <w:trPr>
          <w:trHeight w:val="352"/>
        </w:trPr>
        <w:tc>
          <w:tcPr>
            <w:tcW w:w="463" w:type="dxa"/>
          </w:tcPr>
          <w:p w:rsidR="009E7B28" w:rsidRPr="00195DF6" w:rsidRDefault="002604A7">
            <w:pPr>
              <w:pStyle w:val="TableParagraph"/>
              <w:spacing w:before="49"/>
              <w:ind w:left="107"/>
              <w:rPr>
                <w:rFonts w:ascii="Times New Roman" w:hAnsi="Times New Roman" w:cs="Times New Roman"/>
              </w:rPr>
            </w:pPr>
            <w:r w:rsidRPr="00195DF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373" w:type="dxa"/>
          </w:tcPr>
          <w:p w:rsidR="009E7B28" w:rsidRPr="00195DF6" w:rsidRDefault="002604A7">
            <w:pPr>
              <w:pStyle w:val="TableParagraph"/>
              <w:spacing w:before="49"/>
              <w:ind w:left="105"/>
              <w:rPr>
                <w:rFonts w:ascii="Times New Roman" w:hAnsi="Times New Roman" w:cs="Times New Roman"/>
              </w:rPr>
            </w:pPr>
            <w:r w:rsidRPr="00195DF6">
              <w:rPr>
                <w:rFonts w:ascii="Times New Roman" w:hAnsi="Times New Roman" w:cs="Times New Roman"/>
              </w:rPr>
              <w:t>Positions Pt, Identifies Landmarks (Tuffier’s line) and marks it.</w:t>
            </w:r>
          </w:p>
        </w:tc>
        <w:tc>
          <w:tcPr>
            <w:tcW w:w="1080" w:type="dxa"/>
          </w:tcPr>
          <w:p w:rsidR="009E7B28" w:rsidRPr="00195DF6" w:rsidRDefault="009E7B28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12" w:type="dxa"/>
          </w:tcPr>
          <w:p w:rsidR="009E7B28" w:rsidRPr="00195DF6" w:rsidRDefault="009E7B28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</w:tcPr>
          <w:p w:rsidR="009E7B28" w:rsidRPr="00195DF6" w:rsidRDefault="009E7B28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9E7B28" w:rsidRPr="00195DF6">
        <w:trPr>
          <w:trHeight w:val="354"/>
        </w:trPr>
        <w:tc>
          <w:tcPr>
            <w:tcW w:w="463" w:type="dxa"/>
          </w:tcPr>
          <w:p w:rsidR="009E7B28" w:rsidRPr="00195DF6" w:rsidRDefault="002604A7">
            <w:pPr>
              <w:pStyle w:val="TableParagraph"/>
              <w:spacing w:before="49"/>
              <w:ind w:left="107"/>
              <w:rPr>
                <w:rFonts w:ascii="Times New Roman" w:hAnsi="Times New Roman" w:cs="Times New Roman"/>
              </w:rPr>
            </w:pPr>
            <w:r w:rsidRPr="00195DF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373" w:type="dxa"/>
          </w:tcPr>
          <w:p w:rsidR="009E7B28" w:rsidRPr="00195DF6" w:rsidRDefault="002604A7">
            <w:pPr>
              <w:pStyle w:val="TableParagraph"/>
              <w:spacing w:before="49"/>
              <w:ind w:left="105"/>
              <w:rPr>
                <w:rFonts w:ascii="Times New Roman" w:hAnsi="Times New Roman" w:cs="Times New Roman"/>
              </w:rPr>
            </w:pPr>
            <w:r w:rsidRPr="00195DF6">
              <w:rPr>
                <w:rFonts w:ascii="Times New Roman" w:hAnsi="Times New Roman" w:cs="Times New Roman"/>
              </w:rPr>
              <w:t>Wears sterile gloves</w:t>
            </w:r>
          </w:p>
        </w:tc>
        <w:tc>
          <w:tcPr>
            <w:tcW w:w="1080" w:type="dxa"/>
          </w:tcPr>
          <w:p w:rsidR="009E7B28" w:rsidRPr="00195DF6" w:rsidRDefault="009E7B28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12" w:type="dxa"/>
          </w:tcPr>
          <w:p w:rsidR="009E7B28" w:rsidRPr="00195DF6" w:rsidRDefault="009E7B28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</w:tcPr>
          <w:p w:rsidR="009E7B28" w:rsidRPr="00195DF6" w:rsidRDefault="009E7B28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9E7B28" w:rsidRPr="00195DF6">
        <w:trPr>
          <w:trHeight w:val="354"/>
        </w:trPr>
        <w:tc>
          <w:tcPr>
            <w:tcW w:w="463" w:type="dxa"/>
          </w:tcPr>
          <w:p w:rsidR="009E7B28" w:rsidRPr="00195DF6" w:rsidRDefault="002604A7">
            <w:pPr>
              <w:pStyle w:val="TableParagraph"/>
              <w:spacing w:before="49"/>
              <w:ind w:left="107"/>
              <w:rPr>
                <w:rFonts w:ascii="Times New Roman" w:hAnsi="Times New Roman" w:cs="Times New Roman"/>
              </w:rPr>
            </w:pPr>
            <w:r w:rsidRPr="00195DF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373" w:type="dxa"/>
          </w:tcPr>
          <w:p w:rsidR="009E7B28" w:rsidRPr="00195DF6" w:rsidRDefault="002604A7">
            <w:pPr>
              <w:pStyle w:val="TableParagraph"/>
              <w:spacing w:before="49"/>
              <w:ind w:left="105"/>
              <w:rPr>
                <w:rFonts w:ascii="Times New Roman" w:hAnsi="Times New Roman" w:cs="Times New Roman"/>
              </w:rPr>
            </w:pPr>
            <w:r w:rsidRPr="00195DF6">
              <w:rPr>
                <w:rFonts w:ascii="Times New Roman" w:hAnsi="Times New Roman" w:cs="Times New Roman"/>
              </w:rPr>
              <w:t>Cleanses skin (</w:t>
            </w:r>
            <w:r w:rsidR="000716F0" w:rsidRPr="00195DF6">
              <w:rPr>
                <w:rFonts w:ascii="Times New Roman" w:hAnsi="Times New Roman" w:cs="Times New Roman"/>
              </w:rPr>
              <w:t xml:space="preserve">savlon, iodine then </w:t>
            </w:r>
            <w:r w:rsidRPr="00195DF6">
              <w:rPr>
                <w:rFonts w:ascii="Times New Roman" w:hAnsi="Times New Roman" w:cs="Times New Roman"/>
              </w:rPr>
              <w:t>spirit last) and Drapes Pt</w:t>
            </w:r>
          </w:p>
        </w:tc>
        <w:tc>
          <w:tcPr>
            <w:tcW w:w="1080" w:type="dxa"/>
          </w:tcPr>
          <w:p w:rsidR="009E7B28" w:rsidRPr="00195DF6" w:rsidRDefault="009E7B28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12" w:type="dxa"/>
          </w:tcPr>
          <w:p w:rsidR="009E7B28" w:rsidRPr="00195DF6" w:rsidRDefault="009E7B28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</w:tcPr>
          <w:p w:rsidR="009E7B28" w:rsidRPr="00195DF6" w:rsidRDefault="009E7B28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9E7B28" w:rsidRPr="00195DF6">
        <w:trPr>
          <w:trHeight w:val="352"/>
        </w:trPr>
        <w:tc>
          <w:tcPr>
            <w:tcW w:w="463" w:type="dxa"/>
          </w:tcPr>
          <w:p w:rsidR="009E7B28" w:rsidRPr="00195DF6" w:rsidRDefault="002604A7">
            <w:pPr>
              <w:pStyle w:val="TableParagraph"/>
              <w:spacing w:before="49"/>
              <w:ind w:left="107"/>
              <w:rPr>
                <w:rFonts w:ascii="Times New Roman" w:hAnsi="Times New Roman" w:cs="Times New Roman"/>
              </w:rPr>
            </w:pPr>
            <w:r w:rsidRPr="00195DF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373" w:type="dxa"/>
          </w:tcPr>
          <w:p w:rsidR="009E7B28" w:rsidRPr="00195DF6" w:rsidRDefault="00195DF6">
            <w:pPr>
              <w:pStyle w:val="TableParagraph"/>
              <w:spacing w:before="49"/>
              <w:ind w:left="105"/>
              <w:rPr>
                <w:rFonts w:ascii="Times New Roman" w:hAnsi="Times New Roman" w:cs="Times New Roman"/>
              </w:rPr>
            </w:pPr>
            <w:r w:rsidRPr="00195DF6">
              <w:rPr>
                <w:rFonts w:ascii="Times New Roman" w:hAnsi="Times New Roman" w:cs="Times New Roman"/>
              </w:rPr>
              <w:t xml:space="preserve">Change gloves. </w:t>
            </w:r>
            <w:r w:rsidR="002604A7" w:rsidRPr="00195DF6">
              <w:rPr>
                <w:rFonts w:ascii="Times New Roman" w:hAnsi="Times New Roman" w:cs="Times New Roman"/>
              </w:rPr>
              <w:t>Anesthetize the skin at point of entry.</w:t>
            </w:r>
          </w:p>
        </w:tc>
        <w:tc>
          <w:tcPr>
            <w:tcW w:w="1080" w:type="dxa"/>
          </w:tcPr>
          <w:p w:rsidR="009E7B28" w:rsidRPr="00195DF6" w:rsidRDefault="009E7B28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12" w:type="dxa"/>
          </w:tcPr>
          <w:p w:rsidR="009E7B28" w:rsidRPr="00195DF6" w:rsidRDefault="009E7B28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</w:tcPr>
          <w:p w:rsidR="009E7B28" w:rsidRPr="00195DF6" w:rsidRDefault="009E7B28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9E7B28" w:rsidRPr="00195DF6">
        <w:trPr>
          <w:trHeight w:val="942"/>
        </w:trPr>
        <w:tc>
          <w:tcPr>
            <w:tcW w:w="463" w:type="dxa"/>
          </w:tcPr>
          <w:p w:rsidR="009E7B28" w:rsidRPr="00195DF6" w:rsidRDefault="002604A7">
            <w:pPr>
              <w:pStyle w:val="TableParagraph"/>
              <w:spacing w:before="49"/>
              <w:ind w:left="107"/>
              <w:rPr>
                <w:rFonts w:ascii="Times New Roman" w:hAnsi="Times New Roman" w:cs="Times New Roman"/>
              </w:rPr>
            </w:pPr>
            <w:r w:rsidRPr="00195DF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373" w:type="dxa"/>
          </w:tcPr>
          <w:p w:rsidR="009E7B28" w:rsidRPr="00195DF6" w:rsidRDefault="002604A7">
            <w:pPr>
              <w:pStyle w:val="TableParagraph"/>
              <w:spacing w:before="49"/>
              <w:ind w:left="105" w:right="150"/>
              <w:rPr>
                <w:rFonts w:ascii="Times New Roman" w:hAnsi="Times New Roman" w:cs="Times New Roman"/>
              </w:rPr>
            </w:pPr>
            <w:r w:rsidRPr="00195DF6">
              <w:rPr>
                <w:rFonts w:ascii="Times New Roman" w:hAnsi="Times New Roman" w:cs="Times New Roman"/>
              </w:rPr>
              <w:t>Advances spinal needle slowly, with bevel parallel to fibers, directed towards umbilicus while checking for fluid return.</w:t>
            </w:r>
          </w:p>
          <w:p w:rsidR="009E7B28" w:rsidRPr="00195DF6" w:rsidRDefault="002604A7">
            <w:pPr>
              <w:pStyle w:val="TableParagraph"/>
              <w:spacing w:before="1"/>
              <w:ind w:left="105"/>
              <w:rPr>
                <w:rFonts w:ascii="Times New Roman" w:hAnsi="Times New Roman" w:cs="Times New Roman"/>
              </w:rPr>
            </w:pPr>
            <w:r w:rsidRPr="00195DF6">
              <w:rPr>
                <w:rFonts w:ascii="Times New Roman" w:hAnsi="Times New Roman" w:cs="Times New Roman"/>
              </w:rPr>
              <w:t>Upon fluid return, withdraws stylet slowly - noting colour and clarity.</w:t>
            </w:r>
          </w:p>
        </w:tc>
        <w:tc>
          <w:tcPr>
            <w:tcW w:w="1080" w:type="dxa"/>
          </w:tcPr>
          <w:p w:rsidR="009E7B28" w:rsidRPr="00195DF6" w:rsidRDefault="009E7B28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12" w:type="dxa"/>
          </w:tcPr>
          <w:p w:rsidR="009E7B28" w:rsidRPr="00195DF6" w:rsidRDefault="009E7B28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</w:tcPr>
          <w:p w:rsidR="009E7B28" w:rsidRPr="00195DF6" w:rsidRDefault="009E7B28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9E7B28" w:rsidRPr="00195DF6">
        <w:trPr>
          <w:trHeight w:val="647"/>
        </w:trPr>
        <w:tc>
          <w:tcPr>
            <w:tcW w:w="463" w:type="dxa"/>
          </w:tcPr>
          <w:p w:rsidR="009E7B28" w:rsidRPr="00195DF6" w:rsidRDefault="002604A7">
            <w:pPr>
              <w:pStyle w:val="TableParagraph"/>
              <w:spacing w:before="50"/>
              <w:ind w:left="107"/>
              <w:rPr>
                <w:rFonts w:ascii="Times New Roman" w:hAnsi="Times New Roman" w:cs="Times New Roman"/>
              </w:rPr>
            </w:pPr>
            <w:r w:rsidRPr="00195DF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373" w:type="dxa"/>
          </w:tcPr>
          <w:p w:rsidR="00195DF6" w:rsidRPr="00195DF6" w:rsidRDefault="00195DF6" w:rsidP="00195DF6">
            <w:pPr>
              <w:pStyle w:val="TableParagraph"/>
              <w:spacing w:before="49"/>
              <w:ind w:left="105"/>
              <w:rPr>
                <w:rFonts w:ascii="Times New Roman" w:hAnsi="Times New Roman" w:cs="Times New Roman"/>
              </w:rPr>
            </w:pPr>
            <w:r w:rsidRPr="00195DF6">
              <w:rPr>
                <w:rFonts w:ascii="Times New Roman" w:hAnsi="Times New Roman" w:cs="Times New Roman"/>
              </w:rPr>
              <w:t xml:space="preserve">Connects 3 way stop cock and measures opening pressure using a manometer </w:t>
            </w:r>
          </w:p>
          <w:p w:rsidR="009E7B28" w:rsidRPr="00195DF6" w:rsidRDefault="009E7B28" w:rsidP="0077230C">
            <w:pPr>
              <w:pStyle w:val="TableParagraph"/>
              <w:spacing w:before="50"/>
              <w:ind w:left="105" w:right="367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9E7B28" w:rsidRPr="00195DF6" w:rsidRDefault="009E7B28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12" w:type="dxa"/>
          </w:tcPr>
          <w:p w:rsidR="009E7B28" w:rsidRPr="00195DF6" w:rsidRDefault="009E7B28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</w:tcPr>
          <w:p w:rsidR="009E7B28" w:rsidRPr="00195DF6" w:rsidRDefault="009E7B28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9E7B28" w:rsidRPr="00195DF6">
        <w:trPr>
          <w:trHeight w:val="354"/>
        </w:trPr>
        <w:tc>
          <w:tcPr>
            <w:tcW w:w="463" w:type="dxa"/>
          </w:tcPr>
          <w:p w:rsidR="009E7B28" w:rsidRPr="00195DF6" w:rsidRDefault="002604A7">
            <w:pPr>
              <w:pStyle w:val="TableParagraph"/>
              <w:spacing w:before="49"/>
              <w:ind w:left="107"/>
              <w:rPr>
                <w:rFonts w:ascii="Times New Roman" w:hAnsi="Times New Roman" w:cs="Times New Roman"/>
              </w:rPr>
            </w:pPr>
            <w:r w:rsidRPr="00195DF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373" w:type="dxa"/>
          </w:tcPr>
          <w:p w:rsidR="009E7B28" w:rsidRPr="00195DF6" w:rsidRDefault="00195DF6" w:rsidP="0077230C">
            <w:pPr>
              <w:rPr>
                <w:rFonts w:ascii="Times New Roman" w:hAnsi="Times New Roman" w:cs="Times New Roman"/>
              </w:rPr>
            </w:pPr>
            <w:r w:rsidRPr="00195DF6">
              <w:rPr>
                <w:rFonts w:ascii="Times New Roman" w:hAnsi="Times New Roman" w:cs="Times New Roman"/>
              </w:rPr>
              <w:t>Obtains 3-4 tubes of 1-2ml (adult) and labels them.</w:t>
            </w:r>
          </w:p>
        </w:tc>
        <w:tc>
          <w:tcPr>
            <w:tcW w:w="1080" w:type="dxa"/>
          </w:tcPr>
          <w:p w:rsidR="009E7B28" w:rsidRPr="00195DF6" w:rsidRDefault="009E7B28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12" w:type="dxa"/>
          </w:tcPr>
          <w:p w:rsidR="009E7B28" w:rsidRPr="00195DF6" w:rsidRDefault="009E7B28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</w:tcPr>
          <w:p w:rsidR="009E7B28" w:rsidRPr="00195DF6" w:rsidRDefault="009E7B28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9E7B28" w:rsidRPr="00195DF6">
        <w:trPr>
          <w:trHeight w:val="650"/>
        </w:trPr>
        <w:tc>
          <w:tcPr>
            <w:tcW w:w="463" w:type="dxa"/>
          </w:tcPr>
          <w:p w:rsidR="009E7B28" w:rsidRPr="00195DF6" w:rsidRDefault="002604A7">
            <w:pPr>
              <w:pStyle w:val="TableParagraph"/>
              <w:spacing w:before="49"/>
              <w:ind w:left="107"/>
              <w:rPr>
                <w:rFonts w:ascii="Times New Roman" w:hAnsi="Times New Roman" w:cs="Times New Roman"/>
              </w:rPr>
            </w:pPr>
            <w:r w:rsidRPr="00195DF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373" w:type="dxa"/>
          </w:tcPr>
          <w:p w:rsidR="00195DF6" w:rsidRPr="00195DF6" w:rsidRDefault="00195DF6" w:rsidP="00195DF6">
            <w:pPr>
              <w:pStyle w:val="TableParagraph"/>
              <w:spacing w:before="49"/>
              <w:ind w:left="105"/>
              <w:rPr>
                <w:rFonts w:ascii="Times New Roman" w:hAnsi="Times New Roman" w:cs="Times New Roman"/>
              </w:rPr>
            </w:pPr>
            <w:r w:rsidRPr="00195DF6">
              <w:rPr>
                <w:rFonts w:ascii="Times New Roman" w:hAnsi="Times New Roman" w:cs="Times New Roman"/>
              </w:rPr>
              <w:t xml:space="preserve">Removes Needle and </w:t>
            </w:r>
            <w:r w:rsidRPr="00195DF6">
              <w:rPr>
                <w:rFonts w:ascii="Times New Roman" w:hAnsi="Times New Roman" w:cs="Times New Roman"/>
                <w:b/>
                <w:color w:val="FF0000"/>
              </w:rPr>
              <w:t xml:space="preserve">Discards Immediately </w:t>
            </w:r>
            <w:r w:rsidRPr="00195DF6">
              <w:rPr>
                <w:rFonts w:ascii="Times New Roman" w:hAnsi="Times New Roman" w:cs="Times New Roman"/>
              </w:rPr>
              <w:t>in a sharps container.</w:t>
            </w:r>
          </w:p>
          <w:p w:rsidR="009E7B28" w:rsidRPr="00195DF6" w:rsidRDefault="00195DF6" w:rsidP="00195DF6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195DF6">
              <w:rPr>
                <w:rFonts w:ascii="Times New Roman" w:hAnsi="Times New Roman" w:cs="Times New Roman"/>
                <w:b/>
                <w:color w:val="FF0000"/>
              </w:rPr>
              <w:t xml:space="preserve">GIVE ZERO </w:t>
            </w:r>
            <w:r w:rsidRPr="00195DF6">
              <w:rPr>
                <w:rFonts w:ascii="Times New Roman" w:hAnsi="Times New Roman" w:cs="Times New Roman"/>
              </w:rPr>
              <w:t>for procedure for failure to discard</w:t>
            </w:r>
          </w:p>
        </w:tc>
        <w:tc>
          <w:tcPr>
            <w:tcW w:w="1080" w:type="dxa"/>
          </w:tcPr>
          <w:p w:rsidR="009E7B28" w:rsidRPr="00195DF6" w:rsidRDefault="009E7B28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12" w:type="dxa"/>
          </w:tcPr>
          <w:p w:rsidR="009E7B28" w:rsidRPr="00195DF6" w:rsidRDefault="009E7B28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</w:tcPr>
          <w:p w:rsidR="009E7B28" w:rsidRPr="00195DF6" w:rsidRDefault="009E7B28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9E7B28" w:rsidRPr="00195DF6">
        <w:trPr>
          <w:trHeight w:val="647"/>
        </w:trPr>
        <w:tc>
          <w:tcPr>
            <w:tcW w:w="463" w:type="dxa"/>
          </w:tcPr>
          <w:p w:rsidR="009E7B28" w:rsidRPr="00195DF6" w:rsidRDefault="002604A7">
            <w:pPr>
              <w:pStyle w:val="TableParagraph"/>
              <w:spacing w:before="49"/>
              <w:ind w:left="107"/>
              <w:rPr>
                <w:rFonts w:ascii="Times New Roman" w:hAnsi="Times New Roman" w:cs="Times New Roman"/>
              </w:rPr>
            </w:pPr>
            <w:r w:rsidRPr="00195DF6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373" w:type="dxa"/>
          </w:tcPr>
          <w:p w:rsidR="009E7B28" w:rsidRPr="00195DF6" w:rsidRDefault="002604A7" w:rsidP="00195DF6">
            <w:pPr>
              <w:pStyle w:val="TableParagraph"/>
              <w:spacing w:before="49"/>
              <w:ind w:left="105" w:right="262"/>
              <w:rPr>
                <w:rFonts w:ascii="Times New Roman" w:hAnsi="Times New Roman" w:cs="Times New Roman"/>
              </w:rPr>
            </w:pPr>
            <w:r w:rsidRPr="00195DF6">
              <w:rPr>
                <w:rFonts w:ascii="Times New Roman" w:hAnsi="Times New Roman" w:cs="Times New Roman"/>
              </w:rPr>
              <w:t>Places cotton with strapping and instructs Pt to lie down</w:t>
            </w:r>
            <w:r w:rsidR="00195DF6" w:rsidRPr="00195DF6">
              <w:rPr>
                <w:rFonts w:ascii="Times New Roman" w:hAnsi="Times New Roman" w:cs="Times New Roman"/>
              </w:rPr>
              <w:t xml:space="preserve"> still</w:t>
            </w:r>
            <w:r w:rsidRPr="00195DF6">
              <w:rPr>
                <w:rFonts w:ascii="Times New Roman" w:hAnsi="Times New Roman" w:cs="Times New Roman"/>
              </w:rPr>
              <w:t xml:space="preserve"> </w:t>
            </w:r>
            <w:r w:rsidR="00195DF6" w:rsidRPr="00195DF6">
              <w:rPr>
                <w:rFonts w:ascii="Times New Roman" w:hAnsi="Times New Roman" w:cs="Times New Roman"/>
              </w:rPr>
              <w:t xml:space="preserve">in supine postion </w:t>
            </w:r>
            <w:r w:rsidRPr="00195DF6">
              <w:rPr>
                <w:rFonts w:ascii="Times New Roman" w:hAnsi="Times New Roman" w:cs="Times New Roman"/>
              </w:rPr>
              <w:t xml:space="preserve"> for 15 to 30 mins</w:t>
            </w:r>
          </w:p>
        </w:tc>
        <w:tc>
          <w:tcPr>
            <w:tcW w:w="1080" w:type="dxa"/>
          </w:tcPr>
          <w:p w:rsidR="009E7B28" w:rsidRPr="00195DF6" w:rsidRDefault="009E7B28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12" w:type="dxa"/>
          </w:tcPr>
          <w:p w:rsidR="009E7B28" w:rsidRPr="00195DF6" w:rsidRDefault="009E7B28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</w:tcPr>
          <w:p w:rsidR="009E7B28" w:rsidRPr="00195DF6" w:rsidRDefault="009E7B28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9E7B28" w:rsidRPr="00195DF6">
        <w:trPr>
          <w:trHeight w:val="647"/>
        </w:trPr>
        <w:tc>
          <w:tcPr>
            <w:tcW w:w="463" w:type="dxa"/>
          </w:tcPr>
          <w:p w:rsidR="009E7B28" w:rsidRPr="00195DF6" w:rsidRDefault="002604A7">
            <w:pPr>
              <w:pStyle w:val="TableParagraph"/>
              <w:spacing w:before="49"/>
              <w:ind w:left="107"/>
              <w:rPr>
                <w:rFonts w:ascii="Times New Roman" w:hAnsi="Times New Roman" w:cs="Times New Roman"/>
              </w:rPr>
            </w:pPr>
            <w:r w:rsidRPr="00195DF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373" w:type="dxa"/>
          </w:tcPr>
          <w:p w:rsidR="009E7B28" w:rsidRPr="00195DF6" w:rsidRDefault="002604A7">
            <w:pPr>
              <w:pStyle w:val="TableParagraph"/>
              <w:spacing w:before="51" w:line="237" w:lineRule="auto"/>
              <w:ind w:left="105"/>
              <w:rPr>
                <w:rFonts w:ascii="Times New Roman" w:hAnsi="Times New Roman" w:cs="Times New Roman"/>
              </w:rPr>
            </w:pPr>
            <w:r w:rsidRPr="00195DF6">
              <w:rPr>
                <w:rFonts w:ascii="Times New Roman" w:hAnsi="Times New Roman" w:cs="Times New Roman"/>
              </w:rPr>
              <w:t>Thanks Pt, cleans up area, takes samples to the lab and documents procedure.</w:t>
            </w:r>
          </w:p>
        </w:tc>
        <w:tc>
          <w:tcPr>
            <w:tcW w:w="1080" w:type="dxa"/>
          </w:tcPr>
          <w:p w:rsidR="009E7B28" w:rsidRPr="00195DF6" w:rsidRDefault="009E7B28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12" w:type="dxa"/>
          </w:tcPr>
          <w:p w:rsidR="009E7B28" w:rsidRPr="00195DF6" w:rsidRDefault="009E7B28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</w:tcPr>
          <w:p w:rsidR="009E7B28" w:rsidRPr="00195DF6" w:rsidRDefault="009E7B28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</w:tbl>
    <w:p w:rsidR="009E7B28" w:rsidRPr="00195DF6" w:rsidRDefault="009E7B28">
      <w:pPr>
        <w:pStyle w:val="BodyText"/>
        <w:ind w:left="0"/>
        <w:rPr>
          <w:rFonts w:ascii="Times New Roman" w:hAnsi="Times New Roman" w:cs="Times New Roman"/>
        </w:rPr>
      </w:pPr>
    </w:p>
    <w:p w:rsidR="009E7B28" w:rsidRPr="00195DF6" w:rsidRDefault="009E7B28">
      <w:pPr>
        <w:pStyle w:val="BodyText"/>
        <w:ind w:left="0"/>
        <w:rPr>
          <w:rFonts w:ascii="Times New Roman" w:hAnsi="Times New Roman" w:cs="Times New Roman"/>
          <w:sz w:val="18"/>
        </w:rPr>
      </w:pPr>
    </w:p>
    <w:p w:rsidR="009E7B28" w:rsidRPr="00195DF6" w:rsidRDefault="002604A7" w:rsidP="00195DF6">
      <w:pPr>
        <w:tabs>
          <w:tab w:val="left" w:pos="1175"/>
        </w:tabs>
        <w:ind w:right="1314"/>
        <w:jc w:val="right"/>
        <w:rPr>
          <w:rFonts w:ascii="Times New Roman" w:hAnsi="Times New Roman" w:cs="Times New Roman"/>
          <w:b/>
        </w:rPr>
      </w:pPr>
      <w:r w:rsidRPr="00195DF6">
        <w:rPr>
          <w:rFonts w:ascii="Times New Roman" w:hAnsi="Times New Roman" w:cs="Times New Roman"/>
          <w:b/>
        </w:rPr>
        <w:t>TOTAL</w:t>
      </w:r>
      <w:r w:rsidRPr="00195DF6">
        <w:rPr>
          <w:rFonts w:ascii="Times New Roman" w:hAnsi="Times New Roman" w:cs="Times New Roman"/>
          <w:b/>
          <w:spacing w:val="-1"/>
        </w:rPr>
        <w:t xml:space="preserve"> </w:t>
      </w:r>
      <w:r w:rsidRPr="00195DF6">
        <w:rPr>
          <w:rFonts w:ascii="Times New Roman" w:hAnsi="Times New Roman" w:cs="Times New Roman"/>
          <w:b/>
        </w:rPr>
        <w:t>=</w:t>
      </w:r>
      <w:r w:rsidRPr="00195DF6">
        <w:rPr>
          <w:rFonts w:ascii="Times New Roman" w:hAnsi="Times New Roman" w:cs="Times New Roman"/>
          <w:b/>
          <w:u w:val="thick"/>
        </w:rPr>
        <w:t xml:space="preserve"> </w:t>
      </w:r>
      <w:r w:rsidRPr="00195DF6">
        <w:rPr>
          <w:rFonts w:ascii="Times New Roman" w:hAnsi="Times New Roman" w:cs="Times New Roman"/>
          <w:b/>
          <w:u w:val="thick"/>
        </w:rPr>
        <w:tab/>
      </w:r>
      <w:r w:rsidRPr="00195DF6">
        <w:rPr>
          <w:rFonts w:ascii="Times New Roman" w:hAnsi="Times New Roman" w:cs="Times New Roman"/>
          <w:b/>
          <w:spacing w:val="-1"/>
        </w:rPr>
        <w:t>/30</w:t>
      </w:r>
    </w:p>
    <w:p w:rsidR="009E7B28" w:rsidRPr="00195DF6" w:rsidRDefault="002604A7">
      <w:pPr>
        <w:pStyle w:val="BodyText"/>
        <w:ind w:left="1140"/>
        <w:rPr>
          <w:rFonts w:ascii="Times New Roman" w:hAnsi="Times New Roman" w:cs="Times New Roman"/>
        </w:rPr>
      </w:pPr>
      <w:r w:rsidRPr="00195DF6">
        <w:rPr>
          <w:rFonts w:ascii="Times New Roman" w:hAnsi="Times New Roman" w:cs="Times New Roman"/>
        </w:rPr>
        <w:t>Further reading:</w:t>
      </w:r>
    </w:p>
    <w:p w:rsidR="009E7B28" w:rsidRPr="00195DF6" w:rsidRDefault="009E7B28">
      <w:pPr>
        <w:pStyle w:val="BodyText"/>
        <w:spacing w:before="8"/>
        <w:ind w:left="0"/>
        <w:rPr>
          <w:rFonts w:ascii="Times New Roman" w:hAnsi="Times New Roman" w:cs="Times New Roman"/>
          <w:sz w:val="17"/>
        </w:rPr>
      </w:pPr>
    </w:p>
    <w:p w:rsidR="009E7B28" w:rsidRPr="00195DF6" w:rsidRDefault="002604A7">
      <w:pPr>
        <w:pStyle w:val="ListParagraph"/>
        <w:numPr>
          <w:ilvl w:val="0"/>
          <w:numId w:val="1"/>
        </w:numPr>
        <w:tabs>
          <w:tab w:val="left" w:pos="1861"/>
        </w:tabs>
        <w:spacing w:before="1"/>
        <w:ind w:hanging="361"/>
        <w:rPr>
          <w:rFonts w:ascii="Times New Roman" w:hAnsi="Times New Roman" w:cs="Times New Roman"/>
        </w:rPr>
      </w:pPr>
      <w:r w:rsidRPr="00195DF6">
        <w:rPr>
          <w:rFonts w:ascii="Times New Roman" w:hAnsi="Times New Roman" w:cs="Times New Roman"/>
        </w:rPr>
        <w:t>Anatomy of site and layers penetrated by spinal</w:t>
      </w:r>
      <w:r w:rsidRPr="00195DF6">
        <w:rPr>
          <w:rFonts w:ascii="Times New Roman" w:hAnsi="Times New Roman" w:cs="Times New Roman"/>
          <w:spacing w:val="-6"/>
        </w:rPr>
        <w:t xml:space="preserve"> </w:t>
      </w:r>
      <w:r w:rsidRPr="00195DF6">
        <w:rPr>
          <w:rFonts w:ascii="Times New Roman" w:hAnsi="Times New Roman" w:cs="Times New Roman"/>
        </w:rPr>
        <w:t>needle</w:t>
      </w:r>
    </w:p>
    <w:p w:rsidR="009E7B28" w:rsidRPr="00195DF6" w:rsidRDefault="002604A7">
      <w:pPr>
        <w:pStyle w:val="ListParagraph"/>
        <w:numPr>
          <w:ilvl w:val="0"/>
          <w:numId w:val="1"/>
        </w:numPr>
        <w:tabs>
          <w:tab w:val="left" w:pos="1861"/>
        </w:tabs>
        <w:ind w:hanging="361"/>
        <w:rPr>
          <w:rFonts w:ascii="Times New Roman" w:hAnsi="Times New Roman" w:cs="Times New Roman"/>
        </w:rPr>
      </w:pPr>
      <w:r w:rsidRPr="00195DF6">
        <w:rPr>
          <w:rFonts w:ascii="Times New Roman" w:hAnsi="Times New Roman" w:cs="Times New Roman"/>
        </w:rPr>
        <w:t>Indications of LP (therapeutic and</w:t>
      </w:r>
      <w:r w:rsidRPr="00195DF6">
        <w:rPr>
          <w:rFonts w:ascii="Times New Roman" w:hAnsi="Times New Roman" w:cs="Times New Roman"/>
          <w:spacing w:val="-5"/>
        </w:rPr>
        <w:t xml:space="preserve"> </w:t>
      </w:r>
      <w:r w:rsidRPr="00195DF6">
        <w:rPr>
          <w:rFonts w:ascii="Times New Roman" w:hAnsi="Times New Roman" w:cs="Times New Roman"/>
        </w:rPr>
        <w:t>diagnostic)</w:t>
      </w:r>
    </w:p>
    <w:p w:rsidR="009E7B28" w:rsidRPr="00195DF6" w:rsidRDefault="002604A7">
      <w:pPr>
        <w:pStyle w:val="ListParagraph"/>
        <w:numPr>
          <w:ilvl w:val="0"/>
          <w:numId w:val="1"/>
        </w:numPr>
        <w:tabs>
          <w:tab w:val="left" w:pos="1861"/>
        </w:tabs>
        <w:ind w:hanging="361"/>
        <w:rPr>
          <w:rFonts w:ascii="Times New Roman" w:hAnsi="Times New Roman" w:cs="Times New Roman"/>
        </w:rPr>
      </w:pPr>
      <w:r w:rsidRPr="00195DF6">
        <w:rPr>
          <w:rFonts w:ascii="Times New Roman" w:hAnsi="Times New Roman" w:cs="Times New Roman"/>
        </w:rPr>
        <w:t>Contraindications – absolute and</w:t>
      </w:r>
      <w:r w:rsidRPr="00195DF6">
        <w:rPr>
          <w:rFonts w:ascii="Times New Roman" w:hAnsi="Times New Roman" w:cs="Times New Roman"/>
          <w:spacing w:val="-2"/>
        </w:rPr>
        <w:t xml:space="preserve"> </w:t>
      </w:r>
      <w:r w:rsidRPr="00195DF6">
        <w:rPr>
          <w:rFonts w:ascii="Times New Roman" w:hAnsi="Times New Roman" w:cs="Times New Roman"/>
        </w:rPr>
        <w:t>relative</w:t>
      </w:r>
    </w:p>
    <w:p w:rsidR="009E7B28" w:rsidRPr="00195DF6" w:rsidRDefault="002604A7">
      <w:pPr>
        <w:pStyle w:val="ListParagraph"/>
        <w:numPr>
          <w:ilvl w:val="0"/>
          <w:numId w:val="1"/>
        </w:numPr>
        <w:tabs>
          <w:tab w:val="left" w:pos="1861"/>
        </w:tabs>
        <w:spacing w:line="267" w:lineRule="exact"/>
        <w:ind w:hanging="361"/>
        <w:rPr>
          <w:rFonts w:ascii="Times New Roman" w:hAnsi="Times New Roman" w:cs="Times New Roman"/>
        </w:rPr>
      </w:pPr>
      <w:r w:rsidRPr="00195DF6">
        <w:rPr>
          <w:rFonts w:ascii="Times New Roman" w:hAnsi="Times New Roman" w:cs="Times New Roman"/>
        </w:rPr>
        <w:t>Complications – Early, intermediate and</w:t>
      </w:r>
      <w:r w:rsidRPr="00195DF6">
        <w:rPr>
          <w:rFonts w:ascii="Times New Roman" w:hAnsi="Times New Roman" w:cs="Times New Roman"/>
          <w:spacing w:val="-6"/>
        </w:rPr>
        <w:t xml:space="preserve"> </w:t>
      </w:r>
      <w:r w:rsidRPr="00195DF6">
        <w:rPr>
          <w:rFonts w:ascii="Times New Roman" w:hAnsi="Times New Roman" w:cs="Times New Roman"/>
        </w:rPr>
        <w:t>late</w:t>
      </w:r>
    </w:p>
    <w:p w:rsidR="009E7B28" w:rsidRPr="00195DF6" w:rsidRDefault="002604A7">
      <w:pPr>
        <w:pStyle w:val="ListParagraph"/>
        <w:numPr>
          <w:ilvl w:val="0"/>
          <w:numId w:val="1"/>
        </w:numPr>
        <w:tabs>
          <w:tab w:val="left" w:pos="1861"/>
        </w:tabs>
        <w:spacing w:line="267" w:lineRule="exact"/>
        <w:ind w:hanging="361"/>
        <w:rPr>
          <w:rFonts w:ascii="Times New Roman" w:hAnsi="Times New Roman" w:cs="Times New Roman"/>
        </w:rPr>
      </w:pPr>
      <w:r w:rsidRPr="00195DF6">
        <w:rPr>
          <w:rFonts w:ascii="Times New Roman" w:hAnsi="Times New Roman" w:cs="Times New Roman"/>
        </w:rPr>
        <w:t>Types of spinal needles – cutting vs non</w:t>
      </w:r>
      <w:r w:rsidRPr="00195DF6">
        <w:rPr>
          <w:rFonts w:ascii="Times New Roman" w:hAnsi="Times New Roman" w:cs="Times New Roman"/>
          <w:spacing w:val="-9"/>
        </w:rPr>
        <w:t xml:space="preserve"> </w:t>
      </w:r>
      <w:r w:rsidRPr="00195DF6">
        <w:rPr>
          <w:rFonts w:ascii="Times New Roman" w:hAnsi="Times New Roman" w:cs="Times New Roman"/>
        </w:rPr>
        <w:t>cutting</w:t>
      </w:r>
    </w:p>
    <w:p w:rsidR="009E7B28" w:rsidRPr="00195DF6" w:rsidRDefault="002604A7">
      <w:pPr>
        <w:pStyle w:val="ListParagraph"/>
        <w:numPr>
          <w:ilvl w:val="0"/>
          <w:numId w:val="1"/>
        </w:numPr>
        <w:tabs>
          <w:tab w:val="left" w:pos="1861"/>
        </w:tabs>
        <w:spacing w:before="1"/>
        <w:ind w:hanging="361"/>
        <w:rPr>
          <w:rFonts w:ascii="Times New Roman" w:hAnsi="Times New Roman" w:cs="Times New Roman"/>
        </w:rPr>
      </w:pPr>
      <w:r w:rsidRPr="00195DF6">
        <w:rPr>
          <w:rFonts w:ascii="Times New Roman" w:hAnsi="Times New Roman" w:cs="Times New Roman"/>
        </w:rPr>
        <w:t>CSF analysis findings (normal vs bacterial/viral/fungal/TB</w:t>
      </w:r>
      <w:r w:rsidRPr="00195DF6">
        <w:rPr>
          <w:rFonts w:ascii="Times New Roman" w:hAnsi="Times New Roman" w:cs="Times New Roman"/>
          <w:spacing w:val="-5"/>
        </w:rPr>
        <w:t xml:space="preserve"> </w:t>
      </w:r>
      <w:r w:rsidRPr="00195DF6">
        <w:rPr>
          <w:rFonts w:ascii="Times New Roman" w:hAnsi="Times New Roman" w:cs="Times New Roman"/>
        </w:rPr>
        <w:t>meningitis)</w:t>
      </w:r>
    </w:p>
    <w:p w:rsidR="009E7B28" w:rsidRPr="00195DF6" w:rsidRDefault="002604A7">
      <w:pPr>
        <w:pStyle w:val="ListParagraph"/>
        <w:numPr>
          <w:ilvl w:val="0"/>
          <w:numId w:val="1"/>
        </w:numPr>
        <w:tabs>
          <w:tab w:val="left" w:pos="1861"/>
        </w:tabs>
        <w:ind w:hanging="361"/>
        <w:rPr>
          <w:rFonts w:ascii="Times New Roman" w:hAnsi="Times New Roman" w:cs="Times New Roman"/>
        </w:rPr>
      </w:pPr>
      <w:r w:rsidRPr="00195DF6">
        <w:rPr>
          <w:rFonts w:ascii="Times New Roman" w:hAnsi="Times New Roman" w:cs="Times New Roman"/>
        </w:rPr>
        <w:t>Order of cleaning</w:t>
      </w:r>
      <w:r w:rsidRPr="00195DF6">
        <w:rPr>
          <w:rFonts w:ascii="Times New Roman" w:hAnsi="Times New Roman" w:cs="Times New Roman"/>
          <w:spacing w:val="-3"/>
        </w:rPr>
        <w:t xml:space="preserve"> </w:t>
      </w:r>
      <w:r w:rsidRPr="00195DF6">
        <w:rPr>
          <w:rFonts w:ascii="Times New Roman" w:hAnsi="Times New Roman" w:cs="Times New Roman"/>
        </w:rPr>
        <w:t>skin</w:t>
      </w:r>
    </w:p>
    <w:p w:rsidR="009E7B28" w:rsidRPr="00195DF6" w:rsidRDefault="002604A7">
      <w:pPr>
        <w:pStyle w:val="ListParagraph"/>
        <w:numPr>
          <w:ilvl w:val="0"/>
          <w:numId w:val="1"/>
        </w:numPr>
        <w:tabs>
          <w:tab w:val="left" w:pos="1861"/>
        </w:tabs>
        <w:spacing w:before="2"/>
        <w:ind w:hanging="361"/>
        <w:rPr>
          <w:rFonts w:ascii="Times New Roman" w:hAnsi="Times New Roman" w:cs="Times New Roman"/>
        </w:rPr>
      </w:pPr>
      <w:r w:rsidRPr="00195DF6">
        <w:rPr>
          <w:rFonts w:ascii="Times New Roman" w:hAnsi="Times New Roman" w:cs="Times New Roman"/>
        </w:rPr>
        <w:t>Investigations to be performed in 4</w:t>
      </w:r>
      <w:r w:rsidRPr="00195DF6">
        <w:rPr>
          <w:rFonts w:ascii="Times New Roman" w:hAnsi="Times New Roman" w:cs="Times New Roman"/>
          <w:spacing w:val="-4"/>
        </w:rPr>
        <w:t xml:space="preserve"> </w:t>
      </w:r>
      <w:r w:rsidRPr="00195DF6">
        <w:rPr>
          <w:rFonts w:ascii="Times New Roman" w:hAnsi="Times New Roman" w:cs="Times New Roman"/>
        </w:rPr>
        <w:t>tubes</w:t>
      </w:r>
    </w:p>
    <w:p w:rsidR="0077230C" w:rsidRPr="00195DF6" w:rsidRDefault="0077230C" w:rsidP="0077230C">
      <w:pPr>
        <w:tabs>
          <w:tab w:val="left" w:pos="1861"/>
        </w:tabs>
        <w:spacing w:before="2"/>
        <w:rPr>
          <w:rFonts w:ascii="Times New Roman" w:hAnsi="Times New Roman" w:cs="Times New Roman"/>
        </w:rPr>
      </w:pPr>
      <w:r w:rsidRPr="00195DF6">
        <w:rPr>
          <w:rFonts w:ascii="Times New Roman" w:hAnsi="Times New Roman" w:cs="Times New Roman"/>
        </w:rPr>
        <w:lastRenderedPageBreak/>
        <w:drawing>
          <wp:inline distT="0" distB="0" distL="0" distR="0">
            <wp:extent cx="5731510" cy="3821007"/>
            <wp:effectExtent l="0" t="0" r="2540" b="8255"/>
            <wp:docPr id="5" name="Picture 2" descr="Lumbar Puncture (Spinal Tap) - Nursing Responsibilities - Nursesla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umbar Puncture (Spinal Tap) - Nursing Responsibilities - Nurseslab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30C" w:rsidRPr="00195DF6" w:rsidRDefault="0077230C" w:rsidP="0077230C">
      <w:pPr>
        <w:rPr>
          <w:rFonts w:ascii="Times New Roman" w:hAnsi="Times New Roman" w:cs="Times New Roman"/>
        </w:rPr>
      </w:pPr>
    </w:p>
    <w:p w:rsidR="0077230C" w:rsidRPr="00195DF6" w:rsidRDefault="0077230C" w:rsidP="0077230C">
      <w:pPr>
        <w:rPr>
          <w:rFonts w:ascii="Times New Roman" w:hAnsi="Times New Roman" w:cs="Times New Roman"/>
        </w:rPr>
      </w:pPr>
    </w:p>
    <w:p w:rsidR="0077230C" w:rsidRPr="00195DF6" w:rsidRDefault="0077230C" w:rsidP="0077230C">
      <w:pPr>
        <w:tabs>
          <w:tab w:val="left" w:pos="9241"/>
        </w:tabs>
        <w:rPr>
          <w:rFonts w:ascii="Times New Roman" w:hAnsi="Times New Roman" w:cs="Times New Roman"/>
        </w:rPr>
      </w:pPr>
      <w:r w:rsidRPr="00195DF6">
        <w:rPr>
          <w:rFonts w:ascii="Times New Roman" w:hAnsi="Times New Roman" w:cs="Times New Roman"/>
        </w:rPr>
        <w:tab/>
      </w:r>
    </w:p>
    <w:p w:rsidR="0077230C" w:rsidRPr="00195DF6" w:rsidRDefault="0077230C" w:rsidP="0077230C">
      <w:pPr>
        <w:tabs>
          <w:tab w:val="left" w:pos="9241"/>
        </w:tabs>
        <w:rPr>
          <w:rFonts w:ascii="Times New Roman" w:hAnsi="Times New Roman" w:cs="Times New Roman"/>
        </w:rPr>
      </w:pPr>
      <w:r w:rsidRPr="00195DF6">
        <w:rPr>
          <w:rFonts w:ascii="Times New Roman" w:hAnsi="Times New Roman" w:cs="Times New Roman"/>
        </w:rPr>
        <w:drawing>
          <wp:inline distT="0" distB="0" distL="0" distR="0">
            <wp:extent cx="5731510" cy="3728852"/>
            <wp:effectExtent l="0" t="0" r="2540" b="508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P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214" cy="373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30C" w:rsidRPr="00195DF6" w:rsidRDefault="0077230C" w:rsidP="0077230C">
      <w:pPr>
        <w:tabs>
          <w:tab w:val="left" w:pos="9241"/>
        </w:tabs>
        <w:rPr>
          <w:rFonts w:ascii="Times New Roman" w:hAnsi="Times New Roman" w:cs="Times New Roman"/>
        </w:rPr>
      </w:pPr>
    </w:p>
    <w:p w:rsidR="00B61F3C" w:rsidRPr="00195DF6" w:rsidRDefault="00B61F3C" w:rsidP="0077230C">
      <w:pPr>
        <w:tabs>
          <w:tab w:val="left" w:pos="9241"/>
        </w:tabs>
        <w:rPr>
          <w:rFonts w:ascii="Times New Roman" w:hAnsi="Times New Roman" w:cs="Times New Roman"/>
        </w:rPr>
      </w:pPr>
    </w:p>
    <w:p w:rsidR="00B61F3C" w:rsidRPr="00195DF6" w:rsidRDefault="00B61F3C" w:rsidP="0077230C">
      <w:pPr>
        <w:tabs>
          <w:tab w:val="left" w:pos="9241"/>
        </w:tabs>
        <w:rPr>
          <w:rFonts w:ascii="Times New Roman" w:hAnsi="Times New Roman" w:cs="Times New Roman"/>
        </w:rPr>
      </w:pPr>
    </w:p>
    <w:p w:rsidR="00B61F3C" w:rsidRPr="00195DF6" w:rsidRDefault="00B61F3C" w:rsidP="0077230C">
      <w:pPr>
        <w:tabs>
          <w:tab w:val="left" w:pos="9241"/>
        </w:tabs>
        <w:rPr>
          <w:rFonts w:ascii="Times New Roman" w:hAnsi="Times New Roman" w:cs="Times New Roman"/>
        </w:rPr>
      </w:pPr>
    </w:p>
    <w:p w:rsidR="00B61F3C" w:rsidRPr="00195DF6" w:rsidRDefault="00B61F3C" w:rsidP="0077230C">
      <w:pPr>
        <w:tabs>
          <w:tab w:val="left" w:pos="9241"/>
        </w:tabs>
        <w:rPr>
          <w:rFonts w:ascii="Times New Roman" w:hAnsi="Times New Roman" w:cs="Times New Roman"/>
        </w:rPr>
      </w:pPr>
    </w:p>
    <w:p w:rsidR="00B61F3C" w:rsidRPr="00195DF6" w:rsidRDefault="00B61F3C" w:rsidP="0077230C">
      <w:pPr>
        <w:tabs>
          <w:tab w:val="left" w:pos="9241"/>
        </w:tabs>
        <w:rPr>
          <w:rFonts w:ascii="Times New Roman" w:hAnsi="Times New Roman" w:cs="Times New Roman"/>
        </w:rPr>
      </w:pPr>
    </w:p>
    <w:p w:rsidR="00B61F3C" w:rsidRPr="00195DF6" w:rsidRDefault="00B61F3C" w:rsidP="0077230C">
      <w:pPr>
        <w:tabs>
          <w:tab w:val="left" w:pos="9241"/>
        </w:tabs>
        <w:rPr>
          <w:rFonts w:ascii="Times New Roman" w:hAnsi="Times New Roman" w:cs="Times New Roman"/>
        </w:rPr>
      </w:pPr>
    </w:p>
    <w:p w:rsidR="00B61F3C" w:rsidRPr="00195DF6" w:rsidRDefault="00B61F3C" w:rsidP="0077230C">
      <w:pPr>
        <w:tabs>
          <w:tab w:val="left" w:pos="9241"/>
        </w:tabs>
        <w:rPr>
          <w:rFonts w:ascii="Times New Roman" w:hAnsi="Times New Roman" w:cs="Times New Roman"/>
        </w:rPr>
      </w:pPr>
    </w:p>
    <w:p w:rsidR="00B61F3C" w:rsidRPr="00195DF6" w:rsidRDefault="00B61F3C" w:rsidP="0077230C">
      <w:pPr>
        <w:tabs>
          <w:tab w:val="left" w:pos="9241"/>
        </w:tabs>
        <w:rPr>
          <w:rFonts w:ascii="Times New Roman" w:hAnsi="Times New Roman" w:cs="Times New Roman"/>
        </w:rPr>
      </w:pPr>
    </w:p>
    <w:p w:rsidR="00B61F3C" w:rsidRPr="00195DF6" w:rsidRDefault="00B61F3C" w:rsidP="0077230C">
      <w:pPr>
        <w:tabs>
          <w:tab w:val="left" w:pos="9241"/>
        </w:tabs>
        <w:rPr>
          <w:rFonts w:ascii="Times New Roman" w:hAnsi="Times New Roman" w:cs="Times New Roman"/>
        </w:rPr>
      </w:pPr>
      <w:r w:rsidRPr="00195DF6">
        <w:rPr>
          <w:rFonts w:ascii="Times New Roman" w:hAnsi="Times New Roman" w:cs="Times New Roman"/>
        </w:rPr>
        <w:lastRenderedPageBreak/>
        <w:t>3 way stop cock</w:t>
      </w:r>
    </w:p>
    <w:p w:rsidR="0077230C" w:rsidRPr="00195DF6" w:rsidRDefault="0077230C" w:rsidP="0077230C">
      <w:pPr>
        <w:tabs>
          <w:tab w:val="left" w:pos="9241"/>
        </w:tabs>
        <w:rPr>
          <w:rFonts w:ascii="Times New Roman" w:hAnsi="Times New Roman" w:cs="Times New Roman"/>
        </w:rPr>
      </w:pPr>
      <w:r w:rsidRPr="00195DF6">
        <w:rPr>
          <w:rFonts w:ascii="Times New Roman" w:hAnsi="Times New Roman" w:cs="Times New Roman"/>
        </w:rPr>
        <w:drawing>
          <wp:inline distT="0" distB="0" distL="0" distR="0">
            <wp:extent cx="4704025" cy="2099144"/>
            <wp:effectExtent l="19050" t="0" r="1325" b="0"/>
            <wp:docPr id="8" name="Picture 1" descr="Three Way Stop Cocks - Polymed Medical Dev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ree Way Stop Cocks - Polymed Medical Devic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25" cy="209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30C" w:rsidRPr="00195DF6" w:rsidRDefault="0077230C" w:rsidP="0077230C">
      <w:pPr>
        <w:tabs>
          <w:tab w:val="left" w:pos="9241"/>
        </w:tabs>
        <w:rPr>
          <w:rFonts w:ascii="Times New Roman" w:hAnsi="Times New Roman" w:cs="Times New Roman"/>
        </w:rPr>
      </w:pPr>
    </w:p>
    <w:p w:rsidR="0077230C" w:rsidRPr="00195DF6" w:rsidRDefault="0077230C" w:rsidP="0077230C">
      <w:pPr>
        <w:tabs>
          <w:tab w:val="left" w:pos="9241"/>
        </w:tabs>
        <w:rPr>
          <w:rFonts w:ascii="Times New Roman" w:hAnsi="Times New Roman" w:cs="Times New Roman"/>
        </w:rPr>
      </w:pPr>
    </w:p>
    <w:p w:rsidR="0077230C" w:rsidRPr="00195DF6" w:rsidRDefault="0077230C" w:rsidP="0077230C">
      <w:pPr>
        <w:tabs>
          <w:tab w:val="left" w:pos="9241"/>
        </w:tabs>
        <w:rPr>
          <w:rFonts w:ascii="Times New Roman" w:hAnsi="Times New Roman" w:cs="Times New Roman"/>
        </w:rPr>
      </w:pPr>
    </w:p>
    <w:p w:rsidR="0077230C" w:rsidRPr="00195DF6" w:rsidRDefault="00B61F3C" w:rsidP="00B61F3C">
      <w:pPr>
        <w:tabs>
          <w:tab w:val="left" w:pos="2179"/>
        </w:tabs>
        <w:rPr>
          <w:rFonts w:ascii="Times New Roman" w:hAnsi="Times New Roman" w:cs="Times New Roman"/>
        </w:rPr>
      </w:pPr>
      <w:r w:rsidRPr="00195DF6">
        <w:rPr>
          <w:rFonts w:ascii="Times New Roman" w:hAnsi="Times New Roman" w:cs="Times New Roman"/>
        </w:rPr>
        <w:tab/>
        <w:t>Spinal manometer</w:t>
      </w:r>
    </w:p>
    <w:p w:rsidR="0077230C" w:rsidRPr="00195DF6" w:rsidRDefault="00B61F3C" w:rsidP="0077230C">
      <w:pPr>
        <w:tabs>
          <w:tab w:val="left" w:pos="9241"/>
        </w:tabs>
        <w:rPr>
          <w:rFonts w:ascii="Times New Roman" w:hAnsi="Times New Roman" w:cs="Times New Roman"/>
        </w:rPr>
      </w:pPr>
      <w:r w:rsidRPr="00195DF6">
        <w:rPr>
          <w:rFonts w:ascii="Times New Roman" w:hAnsi="Times New Roman" w:cs="Times New Roman"/>
        </w:rPr>
        <w:drawing>
          <wp:inline distT="0" distB="0" distL="0" distR="0">
            <wp:extent cx="3746693" cy="1796995"/>
            <wp:effectExtent l="19050" t="0" r="6157" b="0"/>
            <wp:docPr id="11" name="Picture 2" descr="Spinal Manometer Set, मैनोमीटर in Malad West, Mumbai , George Philips  Medical Engineering Pvt. Ltd | ID: 2751170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inal Manometer Set, मैनोमीटर in Malad West, Mumbai , George Philips  Medical Engineering Pvt. Ltd | ID: 27511704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231" cy="181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F3C" w:rsidRPr="00195DF6" w:rsidRDefault="00B61F3C" w:rsidP="0077230C">
      <w:pPr>
        <w:tabs>
          <w:tab w:val="left" w:pos="9241"/>
        </w:tabs>
        <w:rPr>
          <w:rFonts w:ascii="Times New Roman" w:hAnsi="Times New Roman" w:cs="Times New Roman"/>
        </w:rPr>
      </w:pPr>
    </w:p>
    <w:p w:rsidR="00B61F3C" w:rsidRPr="00195DF6" w:rsidRDefault="00B61F3C" w:rsidP="0077230C">
      <w:pPr>
        <w:tabs>
          <w:tab w:val="left" w:pos="9241"/>
        </w:tabs>
        <w:rPr>
          <w:rFonts w:ascii="Times New Roman" w:hAnsi="Times New Roman" w:cs="Times New Roman"/>
        </w:rPr>
      </w:pPr>
    </w:p>
    <w:p w:rsidR="00B61F3C" w:rsidRPr="00195DF6" w:rsidRDefault="00B61F3C" w:rsidP="0077230C">
      <w:pPr>
        <w:tabs>
          <w:tab w:val="left" w:pos="9241"/>
        </w:tabs>
        <w:rPr>
          <w:rFonts w:ascii="Times New Roman" w:hAnsi="Times New Roman" w:cs="Times New Roman"/>
        </w:rPr>
      </w:pPr>
    </w:p>
    <w:p w:rsidR="00B61F3C" w:rsidRPr="00195DF6" w:rsidRDefault="00B61F3C" w:rsidP="0077230C">
      <w:pPr>
        <w:tabs>
          <w:tab w:val="left" w:pos="9241"/>
        </w:tabs>
        <w:rPr>
          <w:rFonts w:ascii="Times New Roman" w:hAnsi="Times New Roman" w:cs="Times New Roman"/>
        </w:rPr>
      </w:pPr>
    </w:p>
    <w:p w:rsidR="00B61F3C" w:rsidRPr="00195DF6" w:rsidRDefault="00B61F3C" w:rsidP="0077230C">
      <w:pPr>
        <w:tabs>
          <w:tab w:val="left" w:pos="9241"/>
        </w:tabs>
        <w:rPr>
          <w:rFonts w:ascii="Times New Roman" w:hAnsi="Times New Roman" w:cs="Times New Roman"/>
        </w:rPr>
      </w:pPr>
    </w:p>
    <w:p w:rsidR="00B61F3C" w:rsidRPr="00195DF6" w:rsidRDefault="00B61F3C" w:rsidP="0077230C">
      <w:pPr>
        <w:tabs>
          <w:tab w:val="left" w:pos="9241"/>
        </w:tabs>
        <w:rPr>
          <w:rFonts w:ascii="Times New Roman" w:hAnsi="Times New Roman" w:cs="Times New Roman"/>
        </w:rPr>
      </w:pPr>
    </w:p>
    <w:p w:rsidR="00B61F3C" w:rsidRPr="00195DF6" w:rsidRDefault="00B61F3C" w:rsidP="0077230C">
      <w:pPr>
        <w:tabs>
          <w:tab w:val="left" w:pos="9241"/>
        </w:tabs>
        <w:rPr>
          <w:rFonts w:ascii="Times New Roman" w:hAnsi="Times New Roman" w:cs="Times New Roman"/>
        </w:rPr>
      </w:pPr>
    </w:p>
    <w:p w:rsidR="00B61F3C" w:rsidRPr="00195DF6" w:rsidRDefault="00B61F3C" w:rsidP="0077230C">
      <w:pPr>
        <w:tabs>
          <w:tab w:val="left" w:pos="9241"/>
        </w:tabs>
        <w:rPr>
          <w:rFonts w:ascii="Times New Roman" w:hAnsi="Times New Roman" w:cs="Times New Roman"/>
        </w:rPr>
      </w:pPr>
      <w:r w:rsidRPr="00195DF6">
        <w:rPr>
          <w:rFonts w:ascii="Times New Roman" w:hAnsi="Times New Roman" w:cs="Times New Roman"/>
        </w:rPr>
        <w:t>Measuring opening pressure</w:t>
      </w:r>
    </w:p>
    <w:p w:rsidR="0077230C" w:rsidRPr="00195DF6" w:rsidRDefault="00B61F3C" w:rsidP="00B61F3C">
      <w:pPr>
        <w:tabs>
          <w:tab w:val="left" w:pos="3882"/>
        </w:tabs>
        <w:rPr>
          <w:rFonts w:ascii="Times New Roman" w:hAnsi="Times New Roman" w:cs="Times New Roman"/>
        </w:rPr>
      </w:pPr>
      <w:r w:rsidRPr="00195DF6">
        <w:rPr>
          <w:rFonts w:ascii="Times New Roman" w:hAnsi="Times New Roman" w:cs="Times New Roman"/>
        </w:rPr>
        <w:tab/>
      </w:r>
      <w:bookmarkStart w:id="0" w:name="_GoBack"/>
      <w:r w:rsidRPr="00195DF6">
        <w:rPr>
          <w:rFonts w:ascii="Times New Roman" w:hAnsi="Times New Roman" w:cs="Times New Roman"/>
        </w:rPr>
        <w:drawing>
          <wp:inline distT="0" distB="0" distL="0" distR="0">
            <wp:extent cx="4792717" cy="2995295"/>
            <wp:effectExtent l="0" t="0" r="8255" b="0"/>
            <wp:docPr id="10" name="Picture 3" descr="Is the intravenous giving set a reliable alternative to the spinal  manometer in measuring cerebrospinal fluid opening pressur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s the intravenous giving set a reliable alternative to the spinal  manometer in measuring cerebrospinal fluid opening pressure?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610" cy="308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7230C" w:rsidRPr="00195DF6" w:rsidSect="009E7B28">
      <w:type w:val="continuous"/>
      <w:pgSz w:w="11910" w:h="16840"/>
      <w:pgMar w:top="1400" w:right="300" w:bottom="280" w:left="3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04A7" w:rsidRDefault="002604A7" w:rsidP="00B61F3C">
      <w:r>
        <w:separator/>
      </w:r>
    </w:p>
  </w:endnote>
  <w:endnote w:type="continuationSeparator" w:id="1">
    <w:p w:rsidR="002604A7" w:rsidRDefault="002604A7" w:rsidP="00B61F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rlito">
    <w:altName w:val="Arial"/>
    <w:charset w:val="00"/>
    <w:family w:val="swiss"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04A7" w:rsidRDefault="002604A7" w:rsidP="00B61F3C">
      <w:r>
        <w:separator/>
      </w:r>
    </w:p>
  </w:footnote>
  <w:footnote w:type="continuationSeparator" w:id="1">
    <w:p w:rsidR="002604A7" w:rsidRDefault="002604A7" w:rsidP="00B61F3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B1E47"/>
    <w:multiLevelType w:val="hybridMultilevel"/>
    <w:tmpl w:val="02466F24"/>
    <w:lvl w:ilvl="0" w:tplc="4C167034">
      <w:start w:val="1"/>
      <w:numFmt w:val="decimal"/>
      <w:lvlText w:val="%1."/>
      <w:lvlJc w:val="left"/>
      <w:pPr>
        <w:ind w:left="1860" w:hanging="360"/>
        <w:jc w:val="left"/>
      </w:pPr>
      <w:rPr>
        <w:rFonts w:ascii="Carlito" w:eastAsia="Carlito" w:hAnsi="Carlito" w:cs="Carlito" w:hint="default"/>
        <w:w w:val="100"/>
        <w:sz w:val="22"/>
        <w:szCs w:val="22"/>
        <w:lang w:val="en-US" w:eastAsia="en-US" w:bidi="ar-SA"/>
      </w:rPr>
    </w:lvl>
    <w:lvl w:ilvl="1" w:tplc="DEC6DE1C">
      <w:numFmt w:val="bullet"/>
      <w:lvlText w:val="•"/>
      <w:lvlJc w:val="left"/>
      <w:pPr>
        <w:ind w:left="2804" w:hanging="360"/>
      </w:pPr>
      <w:rPr>
        <w:rFonts w:hint="default"/>
        <w:lang w:val="en-US" w:eastAsia="en-US" w:bidi="ar-SA"/>
      </w:rPr>
    </w:lvl>
    <w:lvl w:ilvl="2" w:tplc="9222AF2C">
      <w:numFmt w:val="bullet"/>
      <w:lvlText w:val="•"/>
      <w:lvlJc w:val="left"/>
      <w:pPr>
        <w:ind w:left="3749" w:hanging="360"/>
      </w:pPr>
      <w:rPr>
        <w:rFonts w:hint="default"/>
        <w:lang w:val="en-US" w:eastAsia="en-US" w:bidi="ar-SA"/>
      </w:rPr>
    </w:lvl>
    <w:lvl w:ilvl="3" w:tplc="C5D63C72">
      <w:numFmt w:val="bullet"/>
      <w:lvlText w:val="•"/>
      <w:lvlJc w:val="left"/>
      <w:pPr>
        <w:ind w:left="4693" w:hanging="360"/>
      </w:pPr>
      <w:rPr>
        <w:rFonts w:hint="default"/>
        <w:lang w:val="en-US" w:eastAsia="en-US" w:bidi="ar-SA"/>
      </w:rPr>
    </w:lvl>
    <w:lvl w:ilvl="4" w:tplc="68F4F3BC">
      <w:numFmt w:val="bullet"/>
      <w:lvlText w:val="•"/>
      <w:lvlJc w:val="left"/>
      <w:pPr>
        <w:ind w:left="5638" w:hanging="360"/>
      </w:pPr>
      <w:rPr>
        <w:rFonts w:hint="default"/>
        <w:lang w:val="en-US" w:eastAsia="en-US" w:bidi="ar-SA"/>
      </w:rPr>
    </w:lvl>
    <w:lvl w:ilvl="5" w:tplc="17EE49C0">
      <w:numFmt w:val="bullet"/>
      <w:lvlText w:val="•"/>
      <w:lvlJc w:val="left"/>
      <w:pPr>
        <w:ind w:left="6583" w:hanging="360"/>
      </w:pPr>
      <w:rPr>
        <w:rFonts w:hint="default"/>
        <w:lang w:val="en-US" w:eastAsia="en-US" w:bidi="ar-SA"/>
      </w:rPr>
    </w:lvl>
    <w:lvl w:ilvl="6" w:tplc="AA167FC2">
      <w:numFmt w:val="bullet"/>
      <w:lvlText w:val="•"/>
      <w:lvlJc w:val="left"/>
      <w:pPr>
        <w:ind w:left="7527" w:hanging="360"/>
      </w:pPr>
      <w:rPr>
        <w:rFonts w:hint="default"/>
        <w:lang w:val="en-US" w:eastAsia="en-US" w:bidi="ar-SA"/>
      </w:rPr>
    </w:lvl>
    <w:lvl w:ilvl="7" w:tplc="9904D10E">
      <w:numFmt w:val="bullet"/>
      <w:lvlText w:val="•"/>
      <w:lvlJc w:val="left"/>
      <w:pPr>
        <w:ind w:left="8472" w:hanging="360"/>
      </w:pPr>
      <w:rPr>
        <w:rFonts w:hint="default"/>
        <w:lang w:val="en-US" w:eastAsia="en-US" w:bidi="ar-SA"/>
      </w:rPr>
    </w:lvl>
    <w:lvl w:ilvl="8" w:tplc="BB66C4B4">
      <w:numFmt w:val="bullet"/>
      <w:lvlText w:val="•"/>
      <w:lvlJc w:val="left"/>
      <w:pPr>
        <w:ind w:left="9417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9E7B28"/>
    <w:rsid w:val="000716F0"/>
    <w:rsid w:val="00195DF6"/>
    <w:rsid w:val="002604A7"/>
    <w:rsid w:val="004F43DA"/>
    <w:rsid w:val="0077230C"/>
    <w:rsid w:val="009E7B28"/>
    <w:rsid w:val="00B61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E7B28"/>
    <w:rPr>
      <w:rFonts w:ascii="Carlito" w:eastAsia="Carlito" w:hAnsi="Carlito" w:cs="Carli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E7B28"/>
    <w:pPr>
      <w:ind w:left="1860"/>
    </w:pPr>
  </w:style>
  <w:style w:type="paragraph" w:styleId="Title">
    <w:name w:val="Title"/>
    <w:basedOn w:val="Normal"/>
    <w:uiPriority w:val="1"/>
    <w:qFormat/>
    <w:rsid w:val="009E7B28"/>
    <w:pPr>
      <w:spacing w:before="21"/>
      <w:ind w:left="3234" w:right="3230"/>
      <w:jc w:val="center"/>
    </w:pPr>
    <w:rPr>
      <w:b/>
      <w:bCs/>
      <w:sz w:val="28"/>
      <w:szCs w:val="28"/>
      <w:u w:val="single" w:color="000000"/>
    </w:rPr>
  </w:style>
  <w:style w:type="paragraph" w:styleId="ListParagraph">
    <w:name w:val="List Paragraph"/>
    <w:basedOn w:val="Normal"/>
    <w:uiPriority w:val="1"/>
    <w:qFormat/>
    <w:rsid w:val="009E7B28"/>
    <w:pPr>
      <w:ind w:left="1860" w:hanging="361"/>
    </w:pPr>
  </w:style>
  <w:style w:type="paragraph" w:customStyle="1" w:styleId="TableParagraph">
    <w:name w:val="Table Paragraph"/>
    <w:basedOn w:val="Normal"/>
    <w:uiPriority w:val="1"/>
    <w:qFormat/>
    <w:rsid w:val="009E7B28"/>
  </w:style>
  <w:style w:type="paragraph" w:styleId="BalloonText">
    <w:name w:val="Balloon Text"/>
    <w:basedOn w:val="Normal"/>
    <w:link w:val="BalloonTextChar"/>
    <w:uiPriority w:val="99"/>
    <w:semiHidden/>
    <w:unhideWhenUsed/>
    <w:rsid w:val="007723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30C"/>
    <w:rPr>
      <w:rFonts w:ascii="Tahoma" w:eastAsia="Carlito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61F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61F3C"/>
    <w:rPr>
      <w:rFonts w:ascii="Carlito" w:eastAsia="Carlito" w:hAnsi="Carlito" w:cs="Carlito"/>
    </w:rPr>
  </w:style>
  <w:style w:type="paragraph" w:styleId="Footer">
    <w:name w:val="footer"/>
    <w:basedOn w:val="Normal"/>
    <w:link w:val="FooterChar"/>
    <w:uiPriority w:val="99"/>
    <w:semiHidden/>
    <w:unhideWhenUsed/>
    <w:rsid w:val="00B61F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61F3C"/>
    <w:rPr>
      <w:rFonts w:ascii="Carlito" w:eastAsia="Carlito" w:hAnsi="Carlito" w:cs="Carli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Darji</dc:creator>
  <cp:lastModifiedBy>USER</cp:lastModifiedBy>
  <cp:revision>3</cp:revision>
  <dcterms:created xsi:type="dcterms:W3CDTF">2023-06-12T15:17:00Z</dcterms:created>
  <dcterms:modified xsi:type="dcterms:W3CDTF">2023-06-12T15:29:00Z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2023-06-12T00:00:00Z</vt:filetime>
  </property>
</Properties>
</file>