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4F8" w:rsidRDefault="002764F8" w:rsidP="002764F8">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25F85018">
            <wp:extent cx="1572895" cy="21456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2895" cy="2145665"/>
                    </a:xfrm>
                    <a:prstGeom prst="rect">
                      <a:avLst/>
                    </a:prstGeom>
                    <a:noFill/>
                  </pic:spPr>
                </pic:pic>
              </a:graphicData>
            </a:graphic>
          </wp:inline>
        </w:drawing>
      </w:r>
    </w:p>
    <w:p w:rsidR="00A22E08" w:rsidRPr="002764F8" w:rsidRDefault="002764F8" w:rsidP="002764F8">
      <w:pPr>
        <w:pStyle w:val="IntenseQuote"/>
        <w:rPr>
          <w:rFonts w:ascii="Times New Roman" w:hAnsi="Times New Roman" w:cs="Times New Roman"/>
          <w:sz w:val="28"/>
        </w:rPr>
      </w:pPr>
      <w:r w:rsidRPr="002764F8">
        <w:rPr>
          <w:rFonts w:ascii="Times New Roman" w:hAnsi="Times New Roman" w:cs="Times New Roman"/>
          <w:sz w:val="28"/>
        </w:rPr>
        <w:t>THE UNIVERSITY OF ZAMBIA</w:t>
      </w:r>
    </w:p>
    <w:p w:rsidR="002764F8" w:rsidRPr="002764F8" w:rsidRDefault="002764F8" w:rsidP="002764F8">
      <w:pPr>
        <w:pStyle w:val="IntenseQuote"/>
        <w:rPr>
          <w:rFonts w:ascii="Times New Roman" w:hAnsi="Times New Roman" w:cs="Times New Roman"/>
          <w:sz w:val="28"/>
        </w:rPr>
      </w:pPr>
      <w:r w:rsidRPr="002764F8">
        <w:rPr>
          <w:rFonts w:ascii="Times New Roman" w:hAnsi="Times New Roman" w:cs="Times New Roman"/>
          <w:sz w:val="28"/>
        </w:rPr>
        <w:t>SCHOOL OF ENGINEERING</w:t>
      </w:r>
    </w:p>
    <w:p w:rsidR="00A22E08" w:rsidRPr="002764F8" w:rsidRDefault="002764F8" w:rsidP="002764F8">
      <w:pPr>
        <w:pStyle w:val="IntenseQuote"/>
        <w:rPr>
          <w:rFonts w:ascii="Times New Roman" w:hAnsi="Times New Roman" w:cs="Times New Roman"/>
          <w:sz w:val="36"/>
        </w:rPr>
      </w:pPr>
      <w:r w:rsidRPr="002764F8">
        <w:rPr>
          <w:rFonts w:ascii="Times New Roman" w:hAnsi="Times New Roman" w:cs="Times New Roman"/>
          <w:sz w:val="28"/>
        </w:rPr>
        <w:t>DEPT. OF ELECTRICAL AND ELECTRONICS ENGINEERING</w:t>
      </w:r>
    </w:p>
    <w:p w:rsidR="002764F8" w:rsidRDefault="002764F8" w:rsidP="002764F8">
      <w:pPr>
        <w:jc w:val="center"/>
        <w:rPr>
          <w:rFonts w:ascii="Times New Roman" w:hAnsi="Times New Roman" w:cs="Times New Roman"/>
          <w:b/>
          <w:sz w:val="28"/>
          <w:szCs w:val="28"/>
        </w:rPr>
      </w:pPr>
    </w:p>
    <w:p w:rsidR="002764F8" w:rsidRDefault="002764F8" w:rsidP="002764F8">
      <w:pPr>
        <w:rPr>
          <w:rFonts w:ascii="Times New Roman" w:hAnsi="Times New Roman" w:cs="Times New Roman"/>
          <w:b/>
          <w:sz w:val="28"/>
          <w:szCs w:val="28"/>
        </w:rPr>
      </w:pPr>
    </w:p>
    <w:p w:rsidR="0085013C" w:rsidRDefault="0085013C" w:rsidP="0085013C">
      <w:pPr>
        <w:pStyle w:val="IntenseQuote"/>
      </w:pPr>
      <w:r>
        <w:t>[EEE 3112]</w:t>
      </w:r>
    </w:p>
    <w:p w:rsidR="0085013C" w:rsidRDefault="0085013C" w:rsidP="0085013C">
      <w:pPr>
        <w:pStyle w:val="IntenseQuote"/>
      </w:pPr>
      <w:r>
        <w:t>LAB NO 1: VOLTMETERS AND WAVEFORMS</w:t>
      </w:r>
    </w:p>
    <w:p w:rsidR="002764F8" w:rsidRDefault="002764F8" w:rsidP="002764F8">
      <w:pPr>
        <w:rPr>
          <w:rFonts w:ascii="Times New Roman" w:hAnsi="Times New Roman" w:cs="Times New Roman"/>
          <w:b/>
          <w:sz w:val="28"/>
          <w:szCs w:val="28"/>
        </w:rPr>
      </w:pPr>
    </w:p>
    <w:p w:rsidR="002764F8" w:rsidRDefault="002764F8" w:rsidP="002764F8">
      <w:pPr>
        <w:rPr>
          <w:rFonts w:ascii="Times New Roman" w:hAnsi="Times New Roman" w:cs="Times New Roman"/>
          <w:b/>
          <w:sz w:val="28"/>
          <w:szCs w:val="28"/>
        </w:rPr>
      </w:pPr>
      <w:r>
        <w:rPr>
          <w:rFonts w:ascii="Times New Roman" w:hAnsi="Times New Roman" w:cs="Times New Roman"/>
          <w:b/>
          <w:sz w:val="28"/>
          <w:szCs w:val="28"/>
        </w:rPr>
        <w:t>NAME: MOSES MULILO</w:t>
      </w:r>
    </w:p>
    <w:p w:rsidR="002764F8" w:rsidRDefault="002764F8" w:rsidP="002764F8">
      <w:pPr>
        <w:rPr>
          <w:rFonts w:ascii="Times New Roman" w:hAnsi="Times New Roman" w:cs="Times New Roman"/>
          <w:b/>
          <w:sz w:val="28"/>
          <w:szCs w:val="28"/>
        </w:rPr>
      </w:pPr>
      <w:r>
        <w:rPr>
          <w:rFonts w:ascii="Times New Roman" w:hAnsi="Times New Roman" w:cs="Times New Roman"/>
          <w:b/>
          <w:sz w:val="28"/>
          <w:szCs w:val="28"/>
        </w:rPr>
        <w:t>COMPUTER NO: 2020989611</w:t>
      </w:r>
    </w:p>
    <w:p w:rsidR="0085013C" w:rsidRDefault="0085013C" w:rsidP="002764F8">
      <w:pPr>
        <w:rPr>
          <w:rFonts w:ascii="Times New Roman" w:hAnsi="Times New Roman" w:cs="Times New Roman"/>
          <w:b/>
          <w:sz w:val="28"/>
          <w:szCs w:val="28"/>
        </w:rPr>
      </w:pPr>
      <w:r>
        <w:rPr>
          <w:rFonts w:ascii="Times New Roman" w:hAnsi="Times New Roman" w:cs="Times New Roman"/>
          <w:b/>
          <w:sz w:val="28"/>
          <w:szCs w:val="28"/>
        </w:rPr>
        <w:t>DATE OF LAB: 05.10.23</w:t>
      </w:r>
    </w:p>
    <w:p w:rsidR="002764F8" w:rsidRDefault="0085013C" w:rsidP="002764F8">
      <w:pPr>
        <w:rPr>
          <w:rFonts w:ascii="Times New Roman" w:hAnsi="Times New Roman" w:cs="Times New Roman"/>
          <w:b/>
          <w:sz w:val="28"/>
          <w:szCs w:val="28"/>
        </w:rPr>
      </w:pPr>
      <w:r>
        <w:rPr>
          <w:rFonts w:ascii="Times New Roman" w:hAnsi="Times New Roman" w:cs="Times New Roman"/>
          <w:b/>
          <w:sz w:val="28"/>
          <w:szCs w:val="28"/>
        </w:rPr>
        <w:t>DUE DATE: 11.11.23</w:t>
      </w:r>
    </w:p>
    <w:p w:rsidR="00A22E08" w:rsidRDefault="00A22E08">
      <w:pPr>
        <w:rPr>
          <w:b/>
          <w:sz w:val="28"/>
          <w:szCs w:val="28"/>
        </w:rPr>
      </w:pPr>
    </w:p>
    <w:p w:rsidR="00533344" w:rsidRPr="00B36819" w:rsidRDefault="00032C3A">
      <w:pPr>
        <w:rPr>
          <w:b/>
          <w:sz w:val="28"/>
          <w:szCs w:val="28"/>
        </w:rPr>
      </w:pPr>
      <w:r w:rsidRPr="00B36819">
        <w:rPr>
          <w:b/>
          <w:sz w:val="28"/>
          <w:szCs w:val="28"/>
        </w:rPr>
        <w:lastRenderedPageBreak/>
        <w:t xml:space="preserve">1. OBJECTIVE </w:t>
      </w:r>
    </w:p>
    <w:p w:rsidR="00032C3A" w:rsidRDefault="00032C3A">
      <w:r>
        <w:t>To establish the connection between AC wave form and readings on different voltmeters. How interpret the reading and how to make circuits to widen the measurement range.</w:t>
      </w:r>
    </w:p>
    <w:p w:rsidR="00DF203A" w:rsidRDefault="00DF203A"/>
    <w:p w:rsidR="00032C3A" w:rsidRPr="00B36819" w:rsidRDefault="00032C3A">
      <w:pPr>
        <w:rPr>
          <w:b/>
          <w:sz w:val="28"/>
          <w:szCs w:val="28"/>
        </w:rPr>
      </w:pPr>
      <w:r w:rsidRPr="00B36819">
        <w:rPr>
          <w:b/>
          <w:sz w:val="28"/>
          <w:szCs w:val="28"/>
        </w:rPr>
        <w:t>2. EQUIPMENT</w:t>
      </w:r>
    </w:p>
    <w:p w:rsidR="00032C3A" w:rsidRDefault="00032C3A" w:rsidP="00B36819">
      <w:pPr>
        <w:pStyle w:val="ListParagraph"/>
        <w:numPr>
          <w:ilvl w:val="0"/>
          <w:numId w:val="1"/>
        </w:numPr>
      </w:pPr>
      <w:proofErr w:type="spellStart"/>
      <w:r>
        <w:t>Unilab</w:t>
      </w:r>
      <w:proofErr w:type="spellEnd"/>
      <w:r>
        <w:t xml:space="preserve"> signal generator with low impedance (1 Ohm) output</w:t>
      </w:r>
    </w:p>
    <w:p w:rsidR="00032C3A" w:rsidRDefault="00032C3A" w:rsidP="00B36819">
      <w:pPr>
        <w:pStyle w:val="ListParagraph"/>
        <w:numPr>
          <w:ilvl w:val="0"/>
          <w:numId w:val="1"/>
        </w:numPr>
      </w:pPr>
      <w:r>
        <w:t>Feedback 603 signal generator</w:t>
      </w:r>
    </w:p>
    <w:p w:rsidR="00032C3A" w:rsidRDefault="00032C3A" w:rsidP="00B36819">
      <w:pPr>
        <w:pStyle w:val="ListParagraph"/>
        <w:numPr>
          <w:ilvl w:val="0"/>
          <w:numId w:val="1"/>
        </w:numPr>
      </w:pPr>
      <w:r>
        <w:t>Dual beam oscilloscope. Preferably Philips 3208</w:t>
      </w:r>
    </w:p>
    <w:p w:rsidR="00032C3A" w:rsidRDefault="00032C3A" w:rsidP="00B36819">
      <w:pPr>
        <w:pStyle w:val="ListParagraph"/>
        <w:numPr>
          <w:ilvl w:val="0"/>
          <w:numId w:val="1"/>
        </w:numPr>
      </w:pPr>
      <w:r>
        <w:t>Digital Voltmeter Fluke 45</w:t>
      </w:r>
    </w:p>
    <w:p w:rsidR="00032C3A" w:rsidRDefault="00032C3A" w:rsidP="00B36819">
      <w:pPr>
        <w:pStyle w:val="ListParagraph"/>
        <w:numPr>
          <w:ilvl w:val="0"/>
          <w:numId w:val="1"/>
        </w:numPr>
      </w:pPr>
      <w:r>
        <w:t>AVO analogue voltmeter ( to be used on 3V and 10V AC only)</w:t>
      </w:r>
    </w:p>
    <w:p w:rsidR="00032C3A" w:rsidRDefault="00032C3A" w:rsidP="00B36819">
      <w:pPr>
        <w:pStyle w:val="ListParagraph"/>
        <w:numPr>
          <w:ilvl w:val="0"/>
          <w:numId w:val="1"/>
        </w:numPr>
      </w:pPr>
      <w:r>
        <w:t>Feedback trainer 459</w:t>
      </w:r>
    </w:p>
    <w:p w:rsidR="00032C3A" w:rsidRDefault="00032C3A" w:rsidP="00B36819">
      <w:pPr>
        <w:pStyle w:val="ListParagraph"/>
        <w:numPr>
          <w:ilvl w:val="0"/>
          <w:numId w:val="1"/>
        </w:numPr>
      </w:pPr>
      <w:r>
        <w:t xml:space="preserve">Feedback trainer kit 461 with </w:t>
      </w:r>
    </w:p>
    <w:p w:rsidR="00032C3A" w:rsidRDefault="00032C3A" w:rsidP="00B36819">
      <w:pPr>
        <w:pStyle w:val="ListParagraph"/>
        <w:numPr>
          <w:ilvl w:val="0"/>
          <w:numId w:val="1"/>
        </w:numPr>
      </w:pPr>
      <w:r>
        <w:t>Capacitor 100nF</w:t>
      </w:r>
    </w:p>
    <w:p w:rsidR="00032C3A" w:rsidRDefault="00032C3A" w:rsidP="00B36819">
      <w:pPr>
        <w:pStyle w:val="ListParagraph"/>
        <w:numPr>
          <w:ilvl w:val="1"/>
          <w:numId w:val="1"/>
        </w:numPr>
      </w:pPr>
      <w:r>
        <w:t>Resistor 470R</w:t>
      </w:r>
    </w:p>
    <w:p w:rsidR="00032C3A" w:rsidRDefault="00032C3A" w:rsidP="00B36819">
      <w:pPr>
        <w:pStyle w:val="ListParagraph"/>
        <w:numPr>
          <w:ilvl w:val="1"/>
          <w:numId w:val="1"/>
        </w:numPr>
      </w:pPr>
      <w:r>
        <w:t>Resistor 470K</w:t>
      </w:r>
    </w:p>
    <w:p w:rsidR="00032C3A" w:rsidRDefault="00032C3A" w:rsidP="00B36819">
      <w:pPr>
        <w:pStyle w:val="ListParagraph"/>
        <w:numPr>
          <w:ilvl w:val="0"/>
          <w:numId w:val="1"/>
        </w:numPr>
      </w:pPr>
      <w:r>
        <w:t>Diode BYX36 or similar</w:t>
      </w:r>
    </w:p>
    <w:p w:rsidR="00DF203A" w:rsidRDefault="00DF203A" w:rsidP="00DF203A">
      <w:pPr>
        <w:pStyle w:val="ListParagraph"/>
      </w:pPr>
    </w:p>
    <w:p w:rsidR="00032C3A" w:rsidRPr="00DF203A" w:rsidRDefault="00032C3A">
      <w:pPr>
        <w:rPr>
          <w:b/>
          <w:sz w:val="28"/>
          <w:szCs w:val="28"/>
        </w:rPr>
      </w:pPr>
      <w:r w:rsidRPr="00DF203A">
        <w:rPr>
          <w:b/>
          <w:sz w:val="28"/>
          <w:szCs w:val="28"/>
        </w:rPr>
        <w:t>3. BACKGROUND THEORY</w:t>
      </w:r>
    </w:p>
    <w:p w:rsidR="009F6124" w:rsidRDefault="009F6124">
      <w:r>
        <w:t>Analogue and digital multi</w:t>
      </w:r>
      <w:r w:rsidR="00DF203A">
        <w:t>-</w:t>
      </w:r>
      <w:r>
        <w:t>meters are aimed at measuring currents and voltages varying sinusoidal with time. When using multi</w:t>
      </w:r>
      <w:r w:rsidR="00DF203A">
        <w:t>-</w:t>
      </w:r>
      <w:r>
        <w:t>meters for measuring on non-</w:t>
      </w:r>
      <w:r w:rsidR="00DF203A">
        <w:t>sinusoidal</w:t>
      </w:r>
      <w:r>
        <w:t xml:space="preserve"> periodic currents and voltages we have to be careful when interpreting the readings.</w:t>
      </w:r>
    </w:p>
    <w:p w:rsidR="007A5755" w:rsidRDefault="007A5755">
      <w:r>
        <w:rPr>
          <w:noProof/>
        </w:rPr>
        <w:drawing>
          <wp:inline distT="0" distB="0" distL="0" distR="0">
            <wp:extent cx="4873625" cy="1708150"/>
            <wp:effectExtent l="1905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873625" cy="1708150"/>
                    </a:xfrm>
                    <a:prstGeom prst="rect">
                      <a:avLst/>
                    </a:prstGeom>
                    <a:noFill/>
                    <a:ln w="9525">
                      <a:noFill/>
                      <a:miter lim="800000"/>
                      <a:headEnd/>
                      <a:tailEnd/>
                    </a:ln>
                  </pic:spPr>
                </pic:pic>
              </a:graphicData>
            </a:graphic>
          </wp:inline>
        </w:drawing>
      </w:r>
    </w:p>
    <w:p w:rsidR="007A5755" w:rsidRDefault="007A5755"/>
    <w:p w:rsidR="007A5755" w:rsidRDefault="007A5755">
      <w:r>
        <w:tab/>
      </w:r>
      <w:r>
        <w:tab/>
      </w:r>
      <w:r>
        <w:tab/>
        <w:t xml:space="preserve">Fig 1 </w:t>
      </w:r>
      <w:r w:rsidR="00B41845">
        <w:t xml:space="preserve">   </w:t>
      </w:r>
      <w:r>
        <w:t>Periodic Signal</w:t>
      </w:r>
    </w:p>
    <w:p w:rsidR="007A5755" w:rsidRDefault="007A5755"/>
    <w:p w:rsidR="007A5755" w:rsidRDefault="007A5755">
      <w:r>
        <w:t xml:space="preserve">To describe this time varying </w:t>
      </w:r>
      <w:r w:rsidR="00F51640">
        <w:t>curre</w:t>
      </w:r>
      <w:r w:rsidR="00B41845">
        <w:t>nt we have several quantities</w:t>
      </w:r>
    </w:p>
    <w:p w:rsidR="00B36819" w:rsidRPr="00DF203A" w:rsidRDefault="009F6124" w:rsidP="00DF203A">
      <w:pPr>
        <w:pStyle w:val="ListParagraph"/>
        <w:numPr>
          <w:ilvl w:val="0"/>
          <w:numId w:val="3"/>
        </w:numPr>
        <w:rPr>
          <w:b/>
          <w:i/>
        </w:rPr>
      </w:pPr>
      <w:r w:rsidRPr="00DF203A">
        <w:rPr>
          <w:b/>
          <w:i/>
        </w:rPr>
        <w:lastRenderedPageBreak/>
        <w:t>Average Value</w:t>
      </w:r>
    </w:p>
    <w:p w:rsidR="009F6124" w:rsidRDefault="009F6124" w:rsidP="00B36819">
      <w:r>
        <w:t>The average value (mean value) of a time varying current on a time interval is the DC current</w:t>
      </w:r>
      <w:r w:rsidR="00053A6E">
        <w:t xml:space="preserve"> that will carry the same amount of charge during that time interval. A signal as in fig 1 (a pure AC signal) will have an average value equal to zero if taken over a one or more complete periods. In order to have an average value attached to a pure AC signal, we calculate the average value on half a period. </w:t>
      </w:r>
    </w:p>
    <w:p w:rsidR="00166523" w:rsidRDefault="00166523" w:rsidP="00166523"/>
    <w:p w:rsidR="00166523" w:rsidRDefault="001E03B5" w:rsidP="00DF203A">
      <w:pPr>
        <w:pBdr>
          <w:top w:val="single" w:sz="4" w:space="1" w:color="auto"/>
          <w:left w:val="single" w:sz="4" w:space="4" w:color="auto"/>
          <w:bottom w:val="single" w:sz="4" w:space="1" w:color="auto"/>
          <w:right w:val="single" w:sz="4" w:space="4" w:color="auto"/>
        </w:pBdr>
        <w:rPr>
          <w:rFonts w:eastAsiaTheme="minorEastAsia"/>
        </w:rPr>
      </w:pPr>
      <m:oMathPara>
        <m:oMath>
          <m:sSub>
            <m:sSubPr>
              <m:ctrlPr>
                <w:rPr>
                  <w:rFonts w:ascii="Cambria Math" w:hAnsi="Cambria Math"/>
                  <w:i/>
                </w:rPr>
              </m:ctrlPr>
            </m:sSubPr>
            <m:e>
              <m:r>
                <w:rPr>
                  <w:rFonts w:ascii="Cambria Math" w:hAnsi="Cambria Math"/>
                </w:rPr>
                <m:t>i</m:t>
              </m:r>
            </m:e>
            <m:sub>
              <m:r>
                <w:rPr>
                  <w:rFonts w:ascii="Cambria Math" w:hAnsi="Cambria Math"/>
                </w:rPr>
                <m:t xml:space="preserve">av </m:t>
              </m:r>
            </m:sub>
          </m:sSub>
          <m:r>
            <w:rPr>
              <w:rFonts w:ascii="Cambria Math" w:hAnsi="Cambria Math"/>
            </w:rPr>
            <m:t>=</m:t>
          </m:r>
          <m:f>
            <m:fPr>
              <m:ctrlPr>
                <w:rPr>
                  <w:rFonts w:ascii="Cambria Math" w:hAnsi="Cambria Math"/>
                  <w:i/>
                </w:rPr>
              </m:ctrlPr>
            </m:fPr>
            <m:num>
              <m:r>
                <w:rPr>
                  <w:rFonts w:ascii="Cambria Math" w:hAnsi="Cambria Math"/>
                </w:rPr>
                <m:t>1</m:t>
              </m:r>
            </m:num>
            <m:den>
              <m:f>
                <m:fPr>
                  <m:ctrlPr>
                    <w:rPr>
                      <w:rFonts w:ascii="Cambria Math" w:hAnsi="Cambria Math"/>
                      <w:i/>
                    </w:rPr>
                  </m:ctrlPr>
                </m:fPr>
                <m:num>
                  <m:r>
                    <w:rPr>
                      <w:rFonts w:ascii="Cambria Math" w:hAnsi="Cambria Math"/>
                    </w:rPr>
                    <m:t>T</m:t>
                  </m:r>
                </m:num>
                <m:den>
                  <m:r>
                    <w:rPr>
                      <w:rFonts w:ascii="Cambria Math" w:hAnsi="Cambria Math"/>
                    </w:rPr>
                    <m:t>2</m:t>
                  </m:r>
                </m:den>
              </m:f>
            </m:den>
          </m:f>
          <m:nary>
            <m:naryPr>
              <m:limLoc m:val="subSup"/>
              <m:ctrlPr>
                <w:rPr>
                  <w:rFonts w:ascii="Cambria Math" w:hAnsi="Cambria Math"/>
                  <w:i/>
                </w:rPr>
              </m:ctrlPr>
            </m:naryPr>
            <m:sub>
              <m:r>
                <w:rPr>
                  <w:rFonts w:ascii="Cambria Math" w:hAnsi="Cambria Math"/>
                </w:rPr>
                <m:t>0</m:t>
              </m:r>
            </m:sub>
            <m:sup>
              <m:f>
                <m:fPr>
                  <m:ctrlPr>
                    <w:rPr>
                      <w:rFonts w:ascii="Cambria Math" w:hAnsi="Cambria Math"/>
                      <w:i/>
                    </w:rPr>
                  </m:ctrlPr>
                </m:fPr>
                <m:num>
                  <m:r>
                    <w:rPr>
                      <w:rFonts w:ascii="Cambria Math" w:hAnsi="Cambria Math"/>
                    </w:rPr>
                    <m:t>T</m:t>
                  </m:r>
                </m:num>
                <m:den>
                  <m:r>
                    <w:rPr>
                      <w:rFonts w:ascii="Cambria Math" w:hAnsi="Cambria Math"/>
                    </w:rPr>
                    <m:t>2</m:t>
                  </m:r>
                </m:den>
              </m:f>
            </m:sup>
            <m:e>
              <m:r>
                <w:rPr>
                  <w:rFonts w:ascii="Cambria Math" w:hAnsi="Cambria Math"/>
                </w:rPr>
                <m:t>i</m:t>
              </m:r>
              <m:d>
                <m:dPr>
                  <m:ctrlPr>
                    <w:rPr>
                      <w:rFonts w:ascii="Cambria Math" w:hAnsi="Cambria Math"/>
                      <w:i/>
                    </w:rPr>
                  </m:ctrlPr>
                </m:dPr>
                <m:e>
                  <m:r>
                    <w:rPr>
                      <w:rFonts w:ascii="Cambria Math" w:hAnsi="Cambria Math"/>
                    </w:rPr>
                    <m:t>ωt</m:t>
                  </m:r>
                </m:e>
              </m:d>
              <m:r>
                <w:rPr>
                  <w:rFonts w:ascii="Cambria Math" w:hAnsi="Cambria Math"/>
                </w:rPr>
                <m:t>dt</m:t>
              </m:r>
            </m:e>
          </m:nary>
        </m:oMath>
      </m:oMathPara>
    </w:p>
    <w:p w:rsidR="00166523" w:rsidRDefault="00166523" w:rsidP="00166523">
      <w:pPr>
        <w:rPr>
          <w:rFonts w:eastAsiaTheme="minorEastAsia"/>
        </w:rPr>
      </w:pPr>
      <w:r>
        <w:rPr>
          <w:rFonts w:eastAsiaTheme="minorEastAsia"/>
        </w:rPr>
        <w:t>Whe</w:t>
      </w:r>
      <w:r w:rsidR="0022616D">
        <w:rPr>
          <w:rFonts w:eastAsiaTheme="minorEastAsia"/>
        </w:rPr>
        <w:t>n</w:t>
      </w:r>
      <w:r>
        <w:rPr>
          <w:rFonts w:eastAsiaTheme="minorEastAsia"/>
        </w:rPr>
        <w:t xml:space="preserve"> </w:t>
      </w:r>
      <w:proofErr w:type="spellStart"/>
      <w:r>
        <w:rPr>
          <w:rFonts w:eastAsiaTheme="minorEastAsia"/>
        </w:rPr>
        <w:t>i</w:t>
      </w:r>
      <w:proofErr w:type="spellEnd"/>
      <w:r>
        <w:rPr>
          <w:rFonts w:eastAsiaTheme="minorEastAsia"/>
        </w:rPr>
        <w:t xml:space="preserve"> is a sine wave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av</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π</m:t>
            </m:r>
          </m:den>
        </m:f>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max</m:t>
            </m:r>
          </m:sub>
        </m:sSub>
      </m:oMath>
    </w:p>
    <w:p w:rsidR="00DF203A" w:rsidRDefault="00DF203A" w:rsidP="00166523">
      <w:pPr>
        <w:rPr>
          <w:rFonts w:eastAsiaTheme="minorEastAsia"/>
        </w:rPr>
      </w:pPr>
    </w:p>
    <w:p w:rsidR="00166523" w:rsidRPr="00DF203A" w:rsidRDefault="00166523" w:rsidP="00DF203A">
      <w:pPr>
        <w:pStyle w:val="ListParagraph"/>
        <w:numPr>
          <w:ilvl w:val="0"/>
          <w:numId w:val="3"/>
        </w:numPr>
        <w:rPr>
          <w:rFonts w:eastAsiaTheme="minorEastAsia"/>
          <w:b/>
          <w:i/>
        </w:rPr>
      </w:pPr>
      <w:r w:rsidRPr="00DF203A">
        <w:rPr>
          <w:rFonts w:eastAsiaTheme="minorEastAsia"/>
          <w:b/>
          <w:i/>
        </w:rPr>
        <w:t>RMS V</w:t>
      </w:r>
      <w:r w:rsidR="00DF203A">
        <w:rPr>
          <w:rFonts w:eastAsiaTheme="minorEastAsia"/>
          <w:b/>
          <w:i/>
        </w:rPr>
        <w:t>alue</w:t>
      </w:r>
    </w:p>
    <w:p w:rsidR="00820DC5" w:rsidRDefault="00166523" w:rsidP="00166523">
      <w:pPr>
        <w:rPr>
          <w:rFonts w:eastAsiaTheme="minorEastAsia"/>
        </w:rPr>
      </w:pPr>
      <w:r>
        <w:rPr>
          <w:rFonts w:eastAsiaTheme="minorEastAsia"/>
        </w:rPr>
        <w:t>The rms value of a time varyin</w:t>
      </w:r>
      <w:r w:rsidR="0022616D">
        <w:rPr>
          <w:rFonts w:eastAsiaTheme="minorEastAsia"/>
        </w:rPr>
        <w:t>g</w:t>
      </w:r>
      <w:r>
        <w:rPr>
          <w:rFonts w:eastAsiaTheme="minorEastAsia"/>
        </w:rPr>
        <w:t xml:space="preserve"> current on a time interval is the DC current that dis</w:t>
      </w:r>
      <w:r w:rsidR="0022616D">
        <w:rPr>
          <w:rFonts w:eastAsiaTheme="minorEastAsia"/>
        </w:rPr>
        <w:t>si</w:t>
      </w:r>
      <w:r>
        <w:rPr>
          <w:rFonts w:eastAsiaTheme="minorEastAsia"/>
        </w:rPr>
        <w:t xml:space="preserve">pate </w:t>
      </w:r>
      <w:r w:rsidR="0022616D">
        <w:rPr>
          <w:rFonts w:eastAsiaTheme="minorEastAsia"/>
        </w:rPr>
        <w:t>the same amount of heat in a resistor during this time interval. Usually we calculate this using a full time period as the time interval. The formula for calculating</w:t>
      </w:r>
      <w:r w:rsidR="00820DC5">
        <w:rPr>
          <w:rFonts w:eastAsiaTheme="minorEastAsia"/>
        </w:rPr>
        <w:t xml:space="preserve"> the rms value is:</w:t>
      </w:r>
    </w:p>
    <w:p w:rsidR="00820DC5" w:rsidRDefault="0022616D" w:rsidP="00DF203A">
      <w:p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 xml:space="preserve"> </w:t>
      </w:r>
      <w:r>
        <w:rPr>
          <w:rFonts w:ascii="Cambria Math" w:hAnsi="Cambria Math"/>
        </w:rPr>
        <w:br/>
      </w:r>
      <m:oMathPara>
        <m:oMath>
          <m:sSub>
            <m:sSubPr>
              <m:ctrlPr>
                <w:rPr>
                  <w:rFonts w:ascii="Cambria Math" w:hAnsi="Cambria Math"/>
                  <w:i/>
                </w:rPr>
              </m:ctrlPr>
            </m:sSubPr>
            <m:e>
              <m:r>
                <w:rPr>
                  <w:rFonts w:ascii="Cambria Math" w:hAnsi="Cambria Math"/>
                </w:rPr>
                <m:t>i</m:t>
              </m:r>
            </m:e>
            <m:sub>
              <m:r>
                <w:rPr>
                  <w:rFonts w:ascii="Cambria Math" w:hAnsi="Cambria Math"/>
                </w:rPr>
                <m:t xml:space="preserve">rms </m:t>
              </m:r>
            </m:sub>
          </m:sSub>
          <m:r>
            <w:rPr>
              <w:rFonts w:ascii="Cambria Math" w:hAnsi="Cambria Math"/>
            </w:rPr>
            <m:t>=(</m:t>
          </m:r>
          <m:f>
            <m:fPr>
              <m:ctrlPr>
                <w:rPr>
                  <w:rFonts w:ascii="Cambria Math" w:hAnsi="Cambria Math"/>
                  <w:i/>
                </w:rPr>
              </m:ctrlPr>
            </m:fPr>
            <m:num>
              <m:r>
                <w:rPr>
                  <w:rFonts w:ascii="Cambria Math" w:hAnsi="Cambria Math"/>
                </w:rPr>
                <m:t>1</m:t>
              </m:r>
            </m:num>
            <m:den>
              <m:f>
                <m:fPr>
                  <m:ctrlPr>
                    <w:rPr>
                      <w:rFonts w:ascii="Cambria Math" w:hAnsi="Cambria Math"/>
                      <w:i/>
                    </w:rPr>
                  </m:ctrlPr>
                </m:fPr>
                <m:num>
                  <m:r>
                    <w:rPr>
                      <w:rFonts w:ascii="Cambria Math" w:hAnsi="Cambria Math"/>
                    </w:rPr>
                    <m:t>T</m:t>
                  </m:r>
                </m:num>
                <m:den>
                  <m:r>
                    <w:rPr>
                      <w:rFonts w:ascii="Cambria Math" w:hAnsi="Cambria Math"/>
                    </w:rPr>
                    <m:t>2</m:t>
                  </m:r>
                </m:den>
              </m:f>
            </m:den>
          </m:f>
          <m:nary>
            <m:naryPr>
              <m:limLoc m:val="subSup"/>
              <m:ctrlPr>
                <w:rPr>
                  <w:rFonts w:ascii="Cambria Math" w:hAnsi="Cambria Math"/>
                  <w:i/>
                </w:rPr>
              </m:ctrlPr>
            </m:naryPr>
            <m:sub>
              <m:r>
                <w:rPr>
                  <w:rFonts w:ascii="Cambria Math" w:hAnsi="Cambria Math"/>
                </w:rPr>
                <m:t>0</m:t>
              </m:r>
            </m:sub>
            <m:sup>
              <m:f>
                <m:fPr>
                  <m:ctrlPr>
                    <w:rPr>
                      <w:rFonts w:ascii="Cambria Math" w:hAnsi="Cambria Math"/>
                      <w:i/>
                    </w:rPr>
                  </m:ctrlPr>
                </m:fPr>
                <m:num>
                  <m:r>
                    <w:rPr>
                      <w:rFonts w:ascii="Cambria Math" w:hAnsi="Cambria Math"/>
                    </w:rPr>
                    <m:t>T</m:t>
                  </m:r>
                </m:num>
                <m:den>
                  <m:r>
                    <w:rPr>
                      <w:rFonts w:ascii="Cambria Math" w:hAnsi="Cambria Math"/>
                    </w:rPr>
                    <m:t>2</m:t>
                  </m:r>
                </m:den>
              </m:f>
            </m:sup>
            <m:e>
              <m:r>
                <w:rPr>
                  <w:rFonts w:ascii="Cambria Math" w:hAnsi="Cambria Math"/>
                </w:rPr>
                <m:t>i</m:t>
              </m:r>
              <m:sSup>
                <m:sSupPr>
                  <m:ctrlPr>
                    <w:rPr>
                      <w:rFonts w:ascii="Cambria Math" w:hAnsi="Cambria Math"/>
                      <w:i/>
                    </w:rPr>
                  </m:ctrlPr>
                </m:sSupPr>
                <m:e>
                  <m:r>
                    <w:rPr>
                      <w:rFonts w:ascii="Cambria Math" w:hAnsi="Cambria Math"/>
                    </w:rPr>
                    <m:t>(ωt)</m:t>
                  </m:r>
                </m:e>
                <m:sup>
                  <m:r>
                    <w:rPr>
                      <w:rFonts w:ascii="Cambria Math" w:hAnsi="Cambria Math"/>
                    </w:rPr>
                    <m:t>2</m:t>
                  </m:r>
                </m:sup>
              </m:sSup>
              <m:r>
                <w:rPr>
                  <w:rFonts w:ascii="Cambria Math" w:hAnsi="Cambria Math"/>
                </w:rPr>
                <m:t>dt</m:t>
              </m:r>
              <m:sSup>
                <m:sSupPr>
                  <m:ctrlPr>
                    <w:rPr>
                      <w:rFonts w:ascii="Cambria Math" w:hAnsi="Cambria Math"/>
                      <w:i/>
                    </w:rPr>
                  </m:ctrlPr>
                </m:sSupPr>
                <m:e>
                  <m:r>
                    <w:rPr>
                      <w:rFonts w:ascii="Cambria Math" w:hAnsi="Cambria Math"/>
                    </w:rPr>
                    <m:t>)</m:t>
                  </m:r>
                </m:e>
                <m:sup>
                  <m:f>
                    <m:fPr>
                      <m:ctrlPr>
                        <w:rPr>
                          <w:rFonts w:ascii="Cambria Math" w:hAnsi="Cambria Math"/>
                          <w:i/>
                        </w:rPr>
                      </m:ctrlPr>
                    </m:fPr>
                    <m:num>
                      <m:r>
                        <w:rPr>
                          <w:rFonts w:ascii="Cambria Math" w:hAnsi="Cambria Math"/>
                        </w:rPr>
                        <m:t>1</m:t>
                      </m:r>
                    </m:num>
                    <m:den>
                      <m:r>
                        <w:rPr>
                          <w:rFonts w:ascii="Cambria Math" w:hAnsi="Cambria Math"/>
                        </w:rPr>
                        <m:t>2</m:t>
                      </m:r>
                    </m:den>
                  </m:f>
                </m:sup>
              </m:sSup>
            </m:e>
          </m:nary>
        </m:oMath>
      </m:oMathPara>
    </w:p>
    <w:p w:rsidR="00820DC5" w:rsidRDefault="00820DC5" w:rsidP="00820DC5">
      <w:pPr>
        <w:rPr>
          <w:rFonts w:eastAsiaTheme="minorEastAsia"/>
        </w:rPr>
      </w:pPr>
      <w:r>
        <w:rPr>
          <w:rFonts w:eastAsiaTheme="minorEastAsia"/>
        </w:rPr>
        <w:t xml:space="preserve">When </w:t>
      </w:r>
      <w:proofErr w:type="spellStart"/>
      <w:r>
        <w:rPr>
          <w:rFonts w:eastAsiaTheme="minorEastAsia"/>
        </w:rPr>
        <w:t>i</w:t>
      </w:r>
      <w:proofErr w:type="spellEnd"/>
      <w:r>
        <w:rPr>
          <w:rFonts w:eastAsiaTheme="minorEastAsia"/>
        </w:rPr>
        <w:t xml:space="preserve"> is a sine wave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rms</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ad>
              <m:radPr>
                <m:degHide m:val="1"/>
                <m:ctrlPr>
                  <w:rPr>
                    <w:rFonts w:ascii="Cambria Math" w:eastAsiaTheme="minorEastAsia" w:hAnsi="Cambria Math"/>
                    <w:i/>
                  </w:rPr>
                </m:ctrlPr>
              </m:radPr>
              <m:deg/>
              <m:e>
                <m:r>
                  <w:rPr>
                    <w:rFonts w:ascii="Cambria Math" w:eastAsiaTheme="minorEastAsia" w:hAnsi="Cambria Math"/>
                  </w:rPr>
                  <m:t>2</m:t>
                </m:r>
              </m:e>
            </m:rad>
          </m:den>
        </m:f>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max</m:t>
            </m:r>
          </m:sub>
        </m:sSub>
      </m:oMath>
    </w:p>
    <w:p w:rsidR="00BD5E8A" w:rsidRPr="00DF203A" w:rsidRDefault="00BD5E8A" w:rsidP="00DF203A">
      <w:pPr>
        <w:pStyle w:val="ListParagraph"/>
        <w:numPr>
          <w:ilvl w:val="0"/>
          <w:numId w:val="3"/>
        </w:numPr>
        <w:rPr>
          <w:rFonts w:eastAsiaTheme="minorEastAsia"/>
          <w:b/>
          <w:i/>
        </w:rPr>
      </w:pPr>
      <w:r w:rsidRPr="00DF203A">
        <w:rPr>
          <w:rFonts w:eastAsiaTheme="minorEastAsia"/>
          <w:b/>
          <w:i/>
        </w:rPr>
        <w:t>Form factor</w:t>
      </w:r>
    </w:p>
    <w:p w:rsidR="00BD5E8A" w:rsidRDefault="00DF203A" w:rsidP="00820DC5">
      <w:pPr>
        <w:rPr>
          <w:rFonts w:eastAsiaTheme="minorEastAsia"/>
        </w:rPr>
      </w:pPr>
      <w:r>
        <w:rPr>
          <w:rFonts w:eastAsiaTheme="minorEastAsia"/>
        </w:rPr>
        <w:t>The form factor is the ratio</w:t>
      </w:r>
      <w:r w:rsidR="00BD5E8A">
        <w:rPr>
          <w:rFonts w:eastAsiaTheme="minorEastAsia"/>
        </w:rPr>
        <w:t xml:space="preserve"> of rms value to mean value.</w:t>
      </w:r>
    </w:p>
    <w:p w:rsidR="00BD5E8A" w:rsidRDefault="00BD5E8A" w:rsidP="00DF203A">
      <w:p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 xml:space="preserve">When </w:t>
      </w:r>
      <w:proofErr w:type="spellStart"/>
      <w:r>
        <w:rPr>
          <w:rFonts w:eastAsiaTheme="minorEastAsia"/>
        </w:rPr>
        <w:t>i</w:t>
      </w:r>
      <w:proofErr w:type="spellEnd"/>
      <w:r>
        <w:rPr>
          <w:rFonts w:eastAsiaTheme="minorEastAsia"/>
        </w:rPr>
        <w:t xml:space="preserve"> is a sine wave, the f</w:t>
      </w:r>
      <w:r w:rsidR="00DF203A">
        <w:rPr>
          <w:rFonts w:eastAsiaTheme="minorEastAsia"/>
        </w:rPr>
        <w:t>o</w:t>
      </w:r>
      <w:r>
        <w:rPr>
          <w:rFonts w:eastAsiaTheme="minorEastAsia"/>
        </w:rPr>
        <w:t xml:space="preserve">rm factor is  </w:t>
      </w:r>
      <m:oMath>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rms</m:t>
                </m:r>
              </m:sub>
            </m:sSub>
          </m:num>
          <m:den>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av</m:t>
                </m:r>
              </m:sub>
            </m:sSub>
          </m:den>
        </m:f>
        <m:r>
          <w:rPr>
            <w:rFonts w:ascii="Cambria Math" w:eastAsiaTheme="minorEastAsia" w:hAnsi="Cambria Math"/>
          </w:rPr>
          <m:t>=1.11</m:t>
        </m:r>
      </m:oMath>
    </w:p>
    <w:p w:rsidR="00BD5E8A" w:rsidRPr="00DF203A" w:rsidRDefault="00BD5E8A" w:rsidP="00DF203A">
      <w:pPr>
        <w:pStyle w:val="ListParagraph"/>
        <w:numPr>
          <w:ilvl w:val="0"/>
          <w:numId w:val="3"/>
        </w:numPr>
        <w:rPr>
          <w:rFonts w:eastAsiaTheme="minorEastAsia"/>
          <w:b/>
          <w:i/>
        </w:rPr>
      </w:pPr>
      <w:r w:rsidRPr="00DF203A">
        <w:rPr>
          <w:rFonts w:eastAsiaTheme="minorEastAsia"/>
          <w:b/>
          <w:i/>
        </w:rPr>
        <w:t>The connection between scaling and reading</w:t>
      </w:r>
    </w:p>
    <w:p w:rsidR="00BD5E8A" w:rsidRDefault="00BD5E8A" w:rsidP="00BD5E8A">
      <w:pPr>
        <w:rPr>
          <w:rFonts w:eastAsiaTheme="minorEastAsia"/>
        </w:rPr>
      </w:pPr>
      <w:r>
        <w:rPr>
          <w:rFonts w:eastAsiaTheme="minorEastAsia"/>
        </w:rPr>
        <w:t xml:space="preserve">Some Ac instruments have a reading proportional to the average value, some have a reading proportional to the rms value, and some have a reading proportional to the peak value. Usually all these different meters are scaled in sine wave rms, so that if you use these different instruments to </w:t>
      </w:r>
      <w:r w:rsidR="00DF203A">
        <w:rPr>
          <w:rFonts w:eastAsiaTheme="minorEastAsia"/>
        </w:rPr>
        <w:t>measure on</w:t>
      </w:r>
      <w:r>
        <w:rPr>
          <w:rFonts w:eastAsiaTheme="minorEastAsia"/>
        </w:rPr>
        <w:t xml:space="preserve"> a pure sine wave, they will all show the same reading. If the signal is not pure sine wave, the readings will differ.</w:t>
      </w:r>
    </w:p>
    <w:p w:rsidR="001557A8" w:rsidRDefault="001557A8" w:rsidP="00BD5E8A">
      <w:pPr>
        <w:rPr>
          <w:rFonts w:eastAsiaTheme="minorEastAsia"/>
        </w:rPr>
      </w:pPr>
    </w:p>
    <w:p w:rsidR="008F2D12" w:rsidRPr="00DF203A" w:rsidRDefault="008F2D12" w:rsidP="00DF203A">
      <w:pPr>
        <w:pStyle w:val="ListParagraph"/>
        <w:numPr>
          <w:ilvl w:val="0"/>
          <w:numId w:val="3"/>
        </w:numPr>
        <w:rPr>
          <w:b/>
          <w:i/>
        </w:rPr>
      </w:pPr>
      <w:r w:rsidRPr="00DF203A">
        <w:rPr>
          <w:b/>
          <w:i/>
        </w:rPr>
        <w:lastRenderedPageBreak/>
        <w:t>Frequency limitations</w:t>
      </w:r>
    </w:p>
    <w:p w:rsidR="008F2D12" w:rsidRDefault="008F2D12" w:rsidP="008F2D12">
      <w:r>
        <w:t>All instruments have an upper frequency limit, which may vary from some KHz to some hundred kHz for ordinary multi</w:t>
      </w:r>
      <w:r w:rsidR="00DF203A">
        <w:t>-</w:t>
      </w:r>
      <w:r>
        <w:t>meters. Usually they are all capable of handling 400Hz, which is widely used frequency for power supply.</w:t>
      </w:r>
    </w:p>
    <w:p w:rsidR="008F2D12" w:rsidRDefault="008F2D12" w:rsidP="008F2D12">
      <w:r>
        <w:t>In order to measure on signals above the cut-</w:t>
      </w:r>
      <w:r w:rsidR="00DF203A">
        <w:t>off frequency</w:t>
      </w:r>
      <w:r>
        <w:t xml:space="preserve"> of the meters, we use special high frequency probes. </w:t>
      </w:r>
      <w:r w:rsidR="0041319C">
        <w:t>A passive high frequency probe rectifies the signal and gives</w:t>
      </w:r>
      <w:r>
        <w:t xml:space="preserve"> out a DC voltage that can easily be measured by the multi</w:t>
      </w:r>
      <w:r w:rsidR="00DF203A">
        <w:t>-</w:t>
      </w:r>
      <w:r>
        <w:t>meter. We are then able to use ordinary DC instruments to me</w:t>
      </w:r>
      <w:r w:rsidR="00DF203A">
        <w:t>a</w:t>
      </w:r>
      <w:r>
        <w:t>sure on signals up to 1 GHz.</w:t>
      </w:r>
    </w:p>
    <w:p w:rsidR="008F2D12" w:rsidRPr="00DF203A" w:rsidRDefault="008F2D12" w:rsidP="00DF203A">
      <w:pPr>
        <w:pStyle w:val="ListParagraph"/>
        <w:numPr>
          <w:ilvl w:val="0"/>
          <w:numId w:val="3"/>
        </w:numPr>
        <w:rPr>
          <w:b/>
          <w:i/>
        </w:rPr>
      </w:pPr>
      <w:r w:rsidRPr="00DF203A">
        <w:rPr>
          <w:b/>
          <w:i/>
        </w:rPr>
        <w:t>Decibel</w:t>
      </w:r>
    </w:p>
    <w:p w:rsidR="008F2D12" w:rsidRDefault="008F2D12" w:rsidP="008F2D12">
      <w:r>
        <w:t>Decibel is a way of taking the ratio between two signal levels. Therefore the dB value of a signal is a number relating it to another signal level, a reference level. The basic definition of dB relates power levels:</w:t>
      </w:r>
    </w:p>
    <w:p w:rsidR="008F2D12" w:rsidRDefault="008F2D12" w:rsidP="008F2D12">
      <w:r>
        <w:t>dB value = 10 log (Actual power level/ reference power level)</w:t>
      </w:r>
    </w:p>
    <w:p w:rsidR="008F2D12" w:rsidRDefault="008F2D12" w:rsidP="008F2D12">
      <w:r>
        <w:t>When used to relate voltage levels we often use the formula:</w:t>
      </w:r>
    </w:p>
    <w:p w:rsidR="008F2D12" w:rsidRDefault="008F2D12" w:rsidP="008F2D12">
      <w:r>
        <w:t xml:space="preserve"> dB value = 20 log (Actual voltage level/ reference </w:t>
      </w:r>
      <w:r w:rsidR="0041319C">
        <w:t>voltage level</w:t>
      </w:r>
      <w:r>
        <w:t>)</w:t>
      </w:r>
    </w:p>
    <w:p w:rsidR="008F2D12" w:rsidRDefault="008F2D12" w:rsidP="008F2D12">
      <w:r>
        <w:t>If you want to express how many dB your signal has dropped from a certain level, this becomes your reference level. This level has a dB value = 0 dB.</w:t>
      </w:r>
    </w:p>
    <w:p w:rsidR="00BD5E8A" w:rsidRDefault="00BD5E8A" w:rsidP="00BD5E8A">
      <w:pPr>
        <w:rPr>
          <w:rFonts w:eastAsiaTheme="minorEastAsia"/>
        </w:rPr>
      </w:pPr>
    </w:p>
    <w:p w:rsidR="00BD5E8A" w:rsidRPr="00DF203A" w:rsidRDefault="003354E3" w:rsidP="00820DC5">
      <w:pPr>
        <w:rPr>
          <w:rFonts w:eastAsiaTheme="minorEastAsia"/>
          <w:b/>
          <w:sz w:val="28"/>
          <w:szCs w:val="28"/>
        </w:rPr>
      </w:pPr>
      <w:r w:rsidRPr="00DF203A">
        <w:rPr>
          <w:rFonts w:eastAsiaTheme="minorEastAsia"/>
          <w:b/>
          <w:sz w:val="28"/>
          <w:szCs w:val="28"/>
        </w:rPr>
        <w:t>4</w:t>
      </w:r>
      <w:r w:rsidR="00DF203A" w:rsidRPr="00DF203A">
        <w:rPr>
          <w:rFonts w:eastAsiaTheme="minorEastAsia"/>
          <w:b/>
          <w:sz w:val="28"/>
          <w:szCs w:val="28"/>
        </w:rPr>
        <w:t>.</w:t>
      </w:r>
      <w:r w:rsidRPr="00DF203A">
        <w:rPr>
          <w:rFonts w:eastAsiaTheme="minorEastAsia"/>
          <w:b/>
          <w:sz w:val="28"/>
          <w:szCs w:val="28"/>
        </w:rPr>
        <w:t xml:space="preserve"> PR</w:t>
      </w:r>
      <w:r w:rsidR="00DF203A">
        <w:rPr>
          <w:rFonts w:eastAsiaTheme="minorEastAsia"/>
          <w:b/>
          <w:sz w:val="28"/>
          <w:szCs w:val="28"/>
        </w:rPr>
        <w:t>EPARATION QUESTIONS</w:t>
      </w:r>
    </w:p>
    <w:p w:rsidR="003354E3" w:rsidRDefault="003354E3" w:rsidP="00820DC5">
      <w:pPr>
        <w:rPr>
          <w:rFonts w:eastAsiaTheme="minorEastAsia"/>
        </w:rPr>
      </w:pPr>
      <w:r>
        <w:rPr>
          <w:rFonts w:eastAsiaTheme="minorEastAsia"/>
        </w:rPr>
        <w:t>Q1 Calculate the rms value and the average value (half period) for a triangle formed wave and a square wave with a peak voltage of 10V.</w:t>
      </w:r>
    </w:p>
    <w:p w:rsidR="00B41845" w:rsidRDefault="001557A8" w:rsidP="00820DC5">
      <w:pPr>
        <w:rPr>
          <w:rFonts w:eastAsiaTheme="minorEastAsia"/>
        </w:rPr>
      </w:pPr>
      <w:r>
        <w:rPr>
          <w:rFonts w:eastAsiaTheme="minorEastAsia"/>
        </w:rPr>
        <w:t xml:space="preserve">  </w:t>
      </w:r>
      <w:r w:rsidR="00B41845">
        <w:rPr>
          <w:rFonts w:eastAsiaTheme="minorEastAsia"/>
          <w:noProof/>
        </w:rPr>
        <w:drawing>
          <wp:inline distT="0" distB="0" distL="0" distR="0">
            <wp:extent cx="4244340" cy="2233930"/>
            <wp:effectExtent l="1905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4244340" cy="2233930"/>
                    </a:xfrm>
                    <a:prstGeom prst="rect">
                      <a:avLst/>
                    </a:prstGeom>
                    <a:noFill/>
                    <a:ln w="9525">
                      <a:noFill/>
                      <a:miter lim="800000"/>
                      <a:headEnd/>
                      <a:tailEnd/>
                    </a:ln>
                  </pic:spPr>
                </pic:pic>
              </a:graphicData>
            </a:graphic>
          </wp:inline>
        </w:drawing>
      </w:r>
    </w:p>
    <w:p w:rsidR="003354E3" w:rsidRDefault="009F4AD0" w:rsidP="00820DC5">
      <w:pPr>
        <w:rPr>
          <w:rFonts w:eastAsiaTheme="minorEastAsia"/>
        </w:rPr>
      </w:pPr>
      <w:r>
        <w:rPr>
          <w:rFonts w:eastAsiaTheme="minorEastAsia"/>
          <w:noProof/>
        </w:rPr>
        <w:lastRenderedPageBreak/>
        <w:drawing>
          <wp:inline distT="0" distB="0" distL="0" distR="0">
            <wp:extent cx="3510915" cy="171640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3510915" cy="1716405"/>
                    </a:xfrm>
                    <a:prstGeom prst="rect">
                      <a:avLst/>
                    </a:prstGeom>
                    <a:noFill/>
                    <a:ln w="9525">
                      <a:noFill/>
                      <a:miter lim="800000"/>
                      <a:headEnd/>
                      <a:tailEnd/>
                    </a:ln>
                  </pic:spPr>
                </pic:pic>
              </a:graphicData>
            </a:graphic>
          </wp:inline>
        </w:drawing>
      </w:r>
    </w:p>
    <w:p w:rsidR="009F4AD0" w:rsidRDefault="009F4AD0" w:rsidP="009F4AD0">
      <w:pPr>
        <w:pStyle w:val="ListParagraph"/>
        <w:numPr>
          <w:ilvl w:val="0"/>
          <w:numId w:val="3"/>
        </w:numPr>
        <w:rPr>
          <w:rFonts w:eastAsiaTheme="minorEastAsia"/>
        </w:rPr>
      </w:pPr>
      <w:r>
        <w:rPr>
          <w:rFonts w:eastAsiaTheme="minorEastAsia"/>
        </w:rPr>
        <w:t>Tria</w:t>
      </w:r>
      <w:r w:rsidR="00E41622">
        <w:rPr>
          <w:rFonts w:eastAsiaTheme="minorEastAsia"/>
        </w:rPr>
        <w:t>ngle wave form</w:t>
      </w:r>
      <w:r w:rsidR="001557A8">
        <w:rPr>
          <w:rFonts w:eastAsiaTheme="minorEastAsia"/>
        </w:rPr>
        <w:t xml:space="preserve"> (peak to peak = 10V)</w:t>
      </w:r>
    </w:p>
    <w:p w:rsidR="00E41622" w:rsidRDefault="001E03B5" w:rsidP="00E41622">
      <w:pPr>
        <w:pStyle w:val="ListParagraph"/>
        <w:rPr>
          <w:rFonts w:eastAsiaTheme="minorEastAsia"/>
        </w:rPr>
      </w:pP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mean</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r>
          <w:rPr>
            <w:rFonts w:ascii="Cambria Math" w:eastAsiaTheme="minorEastAsia" w:hAnsi="Cambria Math"/>
          </w:rPr>
          <m:t xml:space="preserve"> </m:t>
        </m:r>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T/4</m:t>
            </m:r>
          </m:sup>
          <m:e>
            <m:f>
              <m:fPr>
                <m:ctrlPr>
                  <w:rPr>
                    <w:rFonts w:ascii="Cambria Math" w:eastAsiaTheme="minorEastAsia" w:hAnsi="Cambria Math"/>
                    <w:i/>
                  </w:rPr>
                </m:ctrlPr>
              </m:fPr>
              <m:num>
                <m:r>
                  <w:rPr>
                    <w:rFonts w:ascii="Cambria Math" w:eastAsiaTheme="minorEastAsia" w:hAnsi="Cambria Math"/>
                  </w:rPr>
                  <m:t>20t</m:t>
                </m:r>
              </m:num>
              <m:den>
                <m:r>
                  <w:rPr>
                    <w:rFonts w:ascii="Cambria Math" w:eastAsiaTheme="minorEastAsia" w:hAnsi="Cambria Math"/>
                  </w:rPr>
                  <m:t>T</m:t>
                </m:r>
              </m:den>
            </m:f>
          </m:e>
        </m:nary>
        <m:r>
          <w:rPr>
            <w:rFonts w:ascii="Cambria Math" w:eastAsiaTheme="minorEastAsia" w:hAnsi="Cambria Math"/>
          </w:rPr>
          <m:t xml:space="preserve"> dt+ </m:t>
        </m:r>
        <m:nary>
          <m:naryPr>
            <m:limLoc m:val="subSup"/>
            <m:ctrlPr>
              <w:rPr>
                <w:rFonts w:ascii="Cambria Math" w:eastAsiaTheme="minorEastAsia" w:hAnsi="Cambria Math"/>
                <w:i/>
              </w:rPr>
            </m:ctrlPr>
          </m:naryPr>
          <m:sub>
            <m:r>
              <w:rPr>
                <w:rFonts w:ascii="Cambria Math" w:eastAsiaTheme="minorEastAsia" w:hAnsi="Cambria Math"/>
              </w:rPr>
              <m:t>T/4</m:t>
            </m:r>
          </m:sub>
          <m:sup>
            <m:r>
              <w:rPr>
                <w:rFonts w:ascii="Cambria Math" w:eastAsiaTheme="minorEastAsia" w:hAnsi="Cambria Math"/>
              </w:rPr>
              <m:t>T/2</m:t>
            </m:r>
          </m:sup>
          <m:e>
            <m:r>
              <w:rPr>
                <w:rFonts w:ascii="Cambria Math" w:eastAsiaTheme="minorEastAsia" w:hAnsi="Cambria Math"/>
              </w:rPr>
              <m:t>10.20t dt</m:t>
            </m:r>
          </m:e>
        </m:nary>
      </m:oMath>
      <w:r w:rsidR="00272564">
        <w:rPr>
          <w:rFonts w:eastAsiaTheme="minorEastAsia"/>
        </w:rPr>
        <w:t>Q</w:t>
      </w:r>
      <w:r w:rsidR="00272564">
        <w:rPr>
          <w:rFonts w:eastAsiaTheme="minorEastAsia"/>
        </w:rPr>
        <w:tab/>
      </w:r>
    </w:p>
    <w:p w:rsidR="001557A8" w:rsidRPr="009F4AD0" w:rsidRDefault="001557A8" w:rsidP="00E41622">
      <w:pPr>
        <w:pStyle w:val="ListParagraph"/>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20</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num>
            <m:den>
              <m:r>
                <w:rPr>
                  <w:rFonts w:ascii="Cambria Math" w:eastAsiaTheme="minorEastAsia" w:hAnsi="Cambria Math"/>
                </w:rPr>
                <m:t>2T</m:t>
              </m:r>
            </m:den>
          </m:f>
          <m:sSubSup>
            <m:sSubSupPr>
              <m:ctrlPr>
                <w:rPr>
                  <w:rFonts w:ascii="Cambria Math" w:eastAsiaTheme="minorEastAsia" w:hAnsi="Cambria Math"/>
                  <w:i/>
                </w:rPr>
              </m:ctrlPr>
            </m:sSubSupPr>
            <m:e>
              <m:r>
                <w:rPr>
                  <w:rFonts w:ascii="Cambria Math" w:eastAsiaTheme="minorEastAsia" w:hAnsi="Cambria Math"/>
                </w:rPr>
                <m:t>|</m:t>
              </m:r>
            </m:e>
            <m:sub>
              <m:r>
                <w:rPr>
                  <w:rFonts w:ascii="Cambria Math" w:eastAsiaTheme="minorEastAsia" w:hAnsi="Cambria Math"/>
                </w:rPr>
                <m:t>0</m:t>
              </m:r>
            </m:sub>
            <m:sup>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4</m:t>
                  </m:r>
                </m:den>
              </m:f>
            </m:sup>
          </m:sSubSup>
          <m:r>
            <w:rPr>
              <w:rFonts w:ascii="Cambria Math" w:eastAsiaTheme="minorEastAsia" w:hAnsi="Cambria Math"/>
            </w:rPr>
            <m:t xml:space="preserve">+ 10t- </m:t>
          </m:r>
          <m:f>
            <m:fPr>
              <m:ctrlPr>
                <w:rPr>
                  <w:rFonts w:ascii="Cambria Math" w:eastAsiaTheme="minorEastAsia" w:hAnsi="Cambria Math"/>
                  <w:i/>
                </w:rPr>
              </m:ctrlPr>
            </m:fPr>
            <m:num>
              <m:r>
                <w:rPr>
                  <w:rFonts w:ascii="Cambria Math" w:eastAsiaTheme="minorEastAsia" w:hAnsi="Cambria Math"/>
                </w:rPr>
                <m:t>20</m:t>
              </m:r>
            </m:num>
            <m:den>
              <m:r>
                <w:rPr>
                  <w:rFonts w:ascii="Cambria Math" w:eastAsiaTheme="minorEastAsia" w:hAnsi="Cambria Math"/>
                </w:rPr>
                <m:t>2T</m:t>
              </m:r>
            </m:den>
          </m:f>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sSubSup>
            <m:sSubSupPr>
              <m:ctrlPr>
                <w:rPr>
                  <w:rFonts w:ascii="Cambria Math" w:eastAsiaTheme="minorEastAsia" w:hAnsi="Cambria Math"/>
                  <w:i/>
                </w:rPr>
              </m:ctrlPr>
            </m:sSubSupPr>
            <m:e>
              <m:r>
                <w:rPr>
                  <w:rFonts w:ascii="Cambria Math" w:eastAsiaTheme="minorEastAsia" w:hAnsi="Cambria Math"/>
                </w:rPr>
                <m:t>|</m:t>
              </m:r>
            </m:e>
            <m:sub>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4</m:t>
                  </m:r>
                </m:den>
              </m:f>
            </m:sub>
            <m:sup>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den>
              </m:f>
            </m:sup>
          </m:sSubSup>
          <m:r>
            <w:rPr>
              <w:rFonts w:ascii="Cambria Math" w:eastAsiaTheme="minorEastAsia" w:hAnsi="Cambria Math"/>
            </w:rPr>
            <m:t>]</m:t>
          </m:r>
        </m:oMath>
      </m:oMathPara>
    </w:p>
    <w:p w:rsidR="003354E3" w:rsidRDefault="005C4275" w:rsidP="00820DC5">
      <w:pPr>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20(</m:t>
                  </m:r>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4</m:t>
                      </m:r>
                    </m:den>
                  </m:f>
                  <m:r>
                    <w:rPr>
                      <w:rFonts w:ascii="Cambria Math" w:eastAsiaTheme="minorEastAsia" w:hAnsi="Cambria Math"/>
                    </w:rPr>
                    <m:t>)</m:t>
                  </m:r>
                </m:num>
                <m:den>
                  <m:r>
                    <w:rPr>
                      <w:rFonts w:ascii="Cambria Math" w:eastAsiaTheme="minorEastAsia" w:hAnsi="Cambria Math"/>
                    </w:rPr>
                    <m:t>2T</m:t>
                  </m:r>
                </m:den>
              </m:f>
              <m:r>
                <w:rPr>
                  <w:rFonts w:ascii="Cambria Math" w:eastAsiaTheme="minorEastAsia" w:hAnsi="Cambria Math"/>
                </w:rPr>
                <m:t>+ 10</m:t>
              </m:r>
              <m:sSub>
                <m:sSubPr>
                  <m:ctrlPr>
                    <w:rPr>
                      <w:rFonts w:ascii="Cambria Math" w:eastAsiaTheme="minorEastAsia" w:hAnsi="Cambria Math"/>
                      <w:i/>
                    </w:rPr>
                  </m:ctrlPr>
                </m:sSub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den>
                      </m:f>
                    </m:e>
                  </m:d>
                  <m:r>
                    <w:rPr>
                      <w:rFonts w:ascii="Cambria Math" w:eastAsiaTheme="minorEastAsia" w:hAnsi="Cambria Math"/>
                    </w:rPr>
                    <m:t>- 20</m:t>
                  </m:r>
                  <m:sSup>
                    <m:sSupPr>
                      <m:ctrlPr>
                        <w:rPr>
                          <w:rFonts w:ascii="Cambria Math" w:eastAsiaTheme="minorEastAsia" w:hAnsi="Cambria Math"/>
                          <w:i/>
                        </w:rPr>
                      </m:ctrlPr>
                    </m:sSup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den>
                      </m:f>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-10</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4</m:t>
                          </m:r>
                        </m:den>
                      </m:f>
                    </m:e>
                  </m:d>
                  <m:r>
                    <w:rPr>
                      <w:rFonts w:ascii="Cambria Math" w:eastAsiaTheme="minorEastAsia" w:hAnsi="Cambria Math"/>
                    </w:rPr>
                    <m:t>+ 10(</m:t>
                  </m:r>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4</m:t>
                      </m:r>
                    </m:den>
                  </m:f>
                  <m:r>
                    <w:rPr>
                      <w:rFonts w:ascii="Cambria Math" w:eastAsiaTheme="minorEastAsia" w:hAnsi="Cambria Math"/>
                    </w:rPr>
                    <m:t>)</m:t>
                  </m:r>
                </m:e>
                <m:sub/>
              </m:sSub>
            </m:e>
          </m:d>
        </m:oMath>
      </m:oMathPara>
    </w:p>
    <w:p w:rsidR="003354E3" w:rsidRDefault="005C4275" w:rsidP="00820DC5">
      <w:pPr>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r>
            <w:rPr>
              <w:rFonts w:ascii="Cambria Math" w:eastAsiaTheme="minorEastAsia" w:hAnsi="Cambria Math"/>
            </w:rPr>
            <m:t xml:space="preserve"> ( </m:t>
          </m:r>
          <m:f>
            <m:fPr>
              <m:ctrlPr>
                <w:rPr>
                  <w:rFonts w:ascii="Cambria Math" w:eastAsiaTheme="minorEastAsia" w:hAnsi="Cambria Math"/>
                  <w:i/>
                </w:rPr>
              </m:ctrlPr>
            </m:fPr>
            <m:num>
              <m:r>
                <w:rPr>
                  <w:rFonts w:ascii="Cambria Math" w:eastAsiaTheme="minorEastAsia" w:hAnsi="Cambria Math"/>
                </w:rPr>
                <m:t>5T</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5T</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15T</m:t>
              </m:r>
            </m:num>
            <m:den>
              <m:r>
                <w:rPr>
                  <w:rFonts w:ascii="Cambria Math" w:eastAsiaTheme="minorEastAsia" w:hAnsi="Cambria Math"/>
                </w:rPr>
                <m:t>8</m:t>
              </m:r>
            </m:den>
          </m:f>
          <m:r>
            <w:rPr>
              <w:rFonts w:ascii="Cambria Math" w:eastAsiaTheme="minorEastAsia" w:hAnsi="Cambria Math"/>
            </w:rPr>
            <m:t>)</m:t>
          </m:r>
        </m:oMath>
      </m:oMathPara>
    </w:p>
    <w:p w:rsidR="005C4275" w:rsidRDefault="005C4275" w:rsidP="00820DC5">
      <w:pPr>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5T</m:t>
              </m:r>
            </m:num>
            <m:den>
              <m:r>
                <w:rPr>
                  <w:rFonts w:ascii="Cambria Math" w:eastAsiaTheme="minorEastAsia" w:hAnsi="Cambria Math"/>
                </w:rPr>
                <m:t>4</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oMath>
      </m:oMathPara>
    </w:p>
    <w:p w:rsidR="005C4275" w:rsidRDefault="005C4275" w:rsidP="00820DC5">
      <w:pPr>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2</m:t>
              </m:r>
            </m:den>
          </m:f>
          <m:r>
            <w:rPr>
              <w:rFonts w:ascii="Cambria Math" w:eastAsiaTheme="minorEastAsia" w:hAnsi="Cambria Math"/>
            </w:rPr>
            <m:t>=</m:t>
          </m:r>
          <m:r>
            <m:rPr>
              <m:sty m:val="bi"/>
            </m:rPr>
            <w:rPr>
              <w:rFonts w:ascii="Cambria Math" w:eastAsiaTheme="minorEastAsia" w:hAnsi="Cambria Math"/>
            </w:rPr>
            <m:t>2.5 V</m:t>
          </m:r>
        </m:oMath>
      </m:oMathPara>
    </w:p>
    <w:p w:rsidR="00652403" w:rsidRDefault="001E03B5" w:rsidP="00820DC5">
      <w:pPr>
        <w:rPr>
          <w:rFonts w:eastAsiaTheme="minorEastAsia"/>
        </w:rPr>
      </w:pPr>
      <m:oMathPara>
        <m:oMath>
          <m:sSub>
            <m:sSubPr>
              <m:ctrlPr>
                <w:rPr>
                  <w:rFonts w:ascii="Cambria Math" w:eastAsiaTheme="minorEastAsia" w:hAnsi="Cambria Math"/>
                  <w:i/>
                </w:rPr>
              </m:ctrlPr>
            </m:sSubPr>
            <m:e>
              <m:sSup>
                <m:sSupPr>
                  <m:ctrlPr>
                    <w:rPr>
                      <w:rFonts w:ascii="Cambria Math" w:eastAsiaTheme="minorEastAsia" w:hAnsi="Cambria Math"/>
                      <w:i/>
                    </w:rPr>
                  </m:ctrlPr>
                </m:sSup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rms</m:t>
                      </m:r>
                    </m:sub>
                  </m:sSub>
                  <m:r>
                    <w:rPr>
                      <w:rFonts w:ascii="Cambria Math" w:eastAsiaTheme="minorEastAsia" w:hAnsi="Cambria Math"/>
                    </w:rPr>
                    <m:t>)</m:t>
                  </m:r>
                </m:e>
                <m:sup>
                  <m:r>
                    <w:rPr>
                      <w:rFonts w:ascii="Cambria Math" w:eastAsiaTheme="minorEastAsia" w:hAnsi="Cambria Math"/>
                    </w:rPr>
                    <m:t>2</m:t>
                  </m:r>
                </m:sup>
              </m:sSup>
            </m:e>
            <m:sub>
              <m:r>
                <w:rPr>
                  <w:rFonts w:ascii="Cambria Math" w:eastAsiaTheme="minorEastAsia" w:hAnsi="Cambria Math"/>
                </w:rPr>
                <m:t>r</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T/2</m:t>
              </m:r>
            </m:sup>
            <m:e>
              <m:sSup>
                <m:sSupPr>
                  <m:ctrlPr>
                    <w:rPr>
                      <w:rFonts w:ascii="Cambria Math" w:eastAsiaTheme="minorEastAsia" w:hAnsi="Cambria Math"/>
                      <w:i/>
                    </w:rPr>
                  </m:ctrlPr>
                </m:sSupPr>
                <m:e>
                  <m:r>
                    <w:rPr>
                      <w:rFonts w:ascii="Cambria Math" w:eastAsiaTheme="minorEastAsia" w:hAnsi="Cambria Math"/>
                    </w:rPr>
                    <m:t>12.T v</m:t>
                  </m:r>
                </m:e>
                <m:sup>
                  <m:r>
                    <w:rPr>
                      <w:rFonts w:ascii="Cambria Math" w:eastAsiaTheme="minorEastAsia" w:hAnsi="Cambria Math"/>
                    </w:rPr>
                    <m:t>2</m:t>
                  </m:r>
                </m:sup>
              </m:sSup>
            </m:e>
          </m:nary>
          <m:r>
            <w:rPr>
              <w:rFonts w:ascii="Cambria Math" w:eastAsiaTheme="minorEastAsia" w:hAnsi="Cambria Math"/>
            </w:rPr>
            <m:t>dt</m:t>
          </m:r>
        </m:oMath>
      </m:oMathPara>
    </w:p>
    <w:p w:rsidR="00652403" w:rsidRDefault="00652403" w:rsidP="00820DC5">
      <w:pPr>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r>
            <w:rPr>
              <w:rFonts w:ascii="Cambria Math" w:eastAsiaTheme="minorEastAsia" w:hAnsi="Cambria Math"/>
            </w:rPr>
            <m:t>(12.96</m:t>
          </m:r>
          <m:sSubSup>
            <m:sSubSupPr>
              <m:ctrlPr>
                <w:rPr>
                  <w:rFonts w:ascii="Cambria Math" w:eastAsiaTheme="minorEastAsia" w:hAnsi="Cambria Math"/>
                  <w:i/>
                </w:rPr>
              </m:ctrlPr>
            </m:sSubSupPr>
            <m:e>
              <m:r>
                <w:rPr>
                  <w:rFonts w:ascii="Cambria Math" w:eastAsiaTheme="minorEastAsia" w:hAnsi="Cambria Math"/>
                </w:rPr>
                <m:t>|</m:t>
              </m:r>
            </m:e>
            <m:sub>
              <m:r>
                <w:rPr>
                  <w:rFonts w:ascii="Cambria Math" w:eastAsiaTheme="minorEastAsia" w:hAnsi="Cambria Math"/>
                </w:rPr>
                <m:t>0</m:t>
              </m:r>
            </m:sub>
            <m:sup>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den>
              </m:f>
            </m:sup>
          </m:sSubSup>
          <m:r>
            <w:rPr>
              <w:rFonts w:ascii="Cambria Math" w:eastAsiaTheme="minorEastAsia" w:hAnsi="Cambria Math"/>
            </w:rPr>
            <m:t>)</m:t>
          </m:r>
        </m:oMath>
      </m:oMathPara>
    </w:p>
    <w:p w:rsidR="00652403" w:rsidRDefault="00652403" w:rsidP="00820DC5">
      <w:pPr>
        <w:rPr>
          <w:rFonts w:eastAsiaTheme="minorEastAsia"/>
        </w:rPr>
      </w:pPr>
      <m:oMathPara>
        <m:oMath>
          <m:r>
            <w:rPr>
              <w:rFonts w:ascii="Cambria Math" w:eastAsiaTheme="minorEastAsia" w:hAnsi="Cambria Math"/>
            </w:rPr>
            <m:t>=12.96</m:t>
          </m:r>
        </m:oMath>
      </m:oMathPara>
    </w:p>
    <w:p w:rsidR="002C02DD" w:rsidRPr="0021181F" w:rsidRDefault="001E03B5" w:rsidP="002C02DD">
      <w:pPr>
        <w:jc w:val="center"/>
        <w:rPr>
          <w:rFonts w:eastAsiaTheme="minorEastAsia"/>
          <w:b/>
        </w:rPr>
      </w:pP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rms</m:t>
            </m:r>
          </m:sub>
        </m:sSub>
        <m:r>
          <w:rPr>
            <w:rFonts w:ascii="Cambria Math" w:eastAsiaTheme="minorEastAsia" w:hAnsi="Cambria Math"/>
          </w:rPr>
          <m:t xml:space="preserve">= </m:t>
        </m:r>
        <m:rad>
          <m:radPr>
            <m:degHide m:val="1"/>
            <m:ctrlPr>
              <w:rPr>
                <w:rFonts w:ascii="Cambria Math" w:eastAsiaTheme="minorEastAsia" w:hAnsi="Cambria Math"/>
                <w:i/>
              </w:rPr>
            </m:ctrlPr>
          </m:radPr>
          <m:deg/>
          <m:e>
            <m:r>
              <w:rPr>
                <w:rFonts w:ascii="Cambria Math" w:eastAsiaTheme="minorEastAsia" w:hAnsi="Cambria Math"/>
              </w:rPr>
              <m:t>12.97</m:t>
            </m:r>
          </m:e>
        </m:rad>
      </m:oMath>
      <w:r w:rsidR="002C02DD">
        <w:rPr>
          <w:rFonts w:eastAsiaTheme="minorEastAsia"/>
        </w:rPr>
        <w:t xml:space="preserve"> = </w:t>
      </w:r>
      <w:r w:rsidR="002C02DD" w:rsidRPr="0021181F">
        <w:rPr>
          <w:rFonts w:eastAsiaTheme="minorEastAsia"/>
          <w:b/>
        </w:rPr>
        <w:t>3.6V</w:t>
      </w:r>
    </w:p>
    <w:p w:rsidR="005C4275" w:rsidRDefault="00A10C6D" w:rsidP="005C4275">
      <w:pPr>
        <w:pStyle w:val="ListParagraph"/>
        <w:numPr>
          <w:ilvl w:val="0"/>
          <w:numId w:val="3"/>
        </w:numPr>
        <w:rPr>
          <w:rFonts w:eastAsiaTheme="minorEastAsia"/>
        </w:rPr>
      </w:pPr>
      <w:r>
        <w:rPr>
          <w:rFonts w:eastAsiaTheme="minorEastAsia"/>
        </w:rPr>
        <w:t>Square wave form (peak to peak = 10V)</w:t>
      </w:r>
    </w:p>
    <w:p w:rsidR="00A10C6D" w:rsidRDefault="001E03B5" w:rsidP="00A10C6D">
      <w:pPr>
        <w:pStyle w:val="ListParagrap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mean</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T/2</m:t>
              </m:r>
            </m:sup>
            <m:e>
              <m:r>
                <w:rPr>
                  <w:rFonts w:ascii="Cambria Math" w:eastAsiaTheme="minorEastAsia" w:hAnsi="Cambria Math"/>
                </w:rPr>
                <m:t>v</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dt</m:t>
              </m:r>
            </m:e>
          </m:nary>
        </m:oMath>
      </m:oMathPara>
    </w:p>
    <w:p w:rsidR="00674FB5" w:rsidRDefault="00674FB5" w:rsidP="00674FB5">
      <w:pPr>
        <w:pStyle w:val="ListParagraph"/>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T/2</m:t>
              </m:r>
            </m:sup>
            <m:e>
              <m:r>
                <w:rPr>
                  <w:rFonts w:ascii="Cambria Math" w:eastAsiaTheme="minorEastAsia" w:hAnsi="Cambria Math"/>
                </w:rPr>
                <m:t>5dt</m:t>
              </m:r>
            </m:e>
          </m:nary>
        </m:oMath>
      </m:oMathPara>
    </w:p>
    <w:p w:rsidR="00674FB5" w:rsidRDefault="00674FB5" w:rsidP="00674FB5">
      <w:pPr>
        <w:pStyle w:val="ListParagraph"/>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10</m:t>
              </m:r>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den>
          </m:f>
          <m:r>
            <w:rPr>
              <w:rFonts w:ascii="Cambria Math" w:eastAsiaTheme="minorEastAsia" w:hAnsi="Cambria Math"/>
            </w:rPr>
            <m:t>)</m:t>
          </m:r>
        </m:oMath>
      </m:oMathPara>
    </w:p>
    <w:p w:rsidR="00674FB5" w:rsidRDefault="00674FB5" w:rsidP="00674FB5">
      <w:pPr>
        <w:pStyle w:val="ListParagraph"/>
        <w:rPr>
          <w:rFonts w:eastAsiaTheme="minorEastAsia"/>
        </w:rPr>
      </w:pPr>
      <m:oMathPara>
        <m:oMath>
          <m:r>
            <w:rPr>
              <w:rFonts w:ascii="Cambria Math" w:eastAsiaTheme="minorEastAsia" w:hAnsi="Cambria Math"/>
            </w:rPr>
            <m:t>=5V</m:t>
          </m:r>
        </m:oMath>
      </m:oMathPara>
    </w:p>
    <w:p w:rsidR="00674FB5" w:rsidRDefault="00BD365C" w:rsidP="00674FB5">
      <w:pPr>
        <w:pStyle w:val="ListParagraph"/>
        <w:rPr>
          <w:rFonts w:eastAsiaTheme="minorEastAsia"/>
        </w:rPr>
      </w:pPr>
      <m:oMathPara>
        <m:oMath>
          <m:r>
            <w:rPr>
              <w:rFonts w:ascii="Cambria Math" w:eastAsiaTheme="minorEastAsia" w:hAnsi="Cambria Math"/>
            </w:rPr>
            <w:lastRenderedPageBreak/>
            <m:t>Vrms=</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T/2</m:t>
              </m:r>
            </m:sup>
            <m:e>
              <m:sSup>
                <m:sSupPr>
                  <m:ctrlPr>
                    <w:rPr>
                      <w:rFonts w:ascii="Cambria Math" w:eastAsiaTheme="minorEastAsia" w:hAnsi="Cambria Math"/>
                      <w:i/>
                    </w:rPr>
                  </m:ctrlPr>
                </m:sSupPr>
                <m:e>
                  <m:r>
                    <w:rPr>
                      <w:rFonts w:ascii="Cambria Math" w:eastAsiaTheme="minorEastAsia" w:hAnsi="Cambria Math"/>
                    </w:rPr>
                    <m:t>v(t)</m:t>
                  </m:r>
                </m:e>
                <m:sup>
                  <m:r>
                    <w:rPr>
                      <w:rFonts w:ascii="Cambria Math" w:eastAsiaTheme="minorEastAsia" w:hAnsi="Cambria Math"/>
                    </w:rPr>
                    <m:t>2</m:t>
                  </m:r>
                </m:sup>
              </m:sSup>
              <m:r>
                <w:rPr>
                  <w:rFonts w:ascii="Cambria Math" w:eastAsiaTheme="minorEastAsia" w:hAnsi="Cambria Math"/>
                </w:rPr>
                <m:t>dt</m:t>
              </m:r>
            </m:e>
          </m:nary>
        </m:oMath>
      </m:oMathPara>
    </w:p>
    <w:p w:rsidR="00BD365C" w:rsidRDefault="00BD365C" w:rsidP="00674FB5">
      <w:pPr>
        <w:pStyle w:val="ListParagraph"/>
        <w:rPr>
          <w:rFonts w:eastAsiaTheme="minorEastAsia"/>
        </w:rPr>
      </w:pPr>
      <m:oMathPara>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T</m:t>
              </m:r>
            </m:den>
          </m:f>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T/2</m:t>
              </m:r>
            </m:sup>
            <m:e>
              <m:r>
                <w:rPr>
                  <w:rFonts w:ascii="Cambria Math" w:eastAsiaTheme="minorEastAsia" w:hAnsi="Cambria Math"/>
                </w:rPr>
                <m:t>25dt</m:t>
              </m:r>
            </m:e>
          </m:nary>
        </m:oMath>
      </m:oMathPara>
    </w:p>
    <w:p w:rsidR="00674FB5" w:rsidRDefault="00BD365C" w:rsidP="00A10C6D">
      <w:pPr>
        <w:pStyle w:val="ListParagraph"/>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50</m:t>
              </m:r>
            </m:num>
            <m:den>
              <m:r>
                <w:rPr>
                  <w:rFonts w:ascii="Cambria Math" w:eastAsiaTheme="minorEastAsia" w:hAnsi="Cambria Math"/>
                </w:rPr>
                <m:t>T</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2</m:t>
              </m:r>
            </m:den>
          </m:f>
          <m:r>
            <w:rPr>
              <w:rFonts w:ascii="Cambria Math" w:eastAsiaTheme="minorEastAsia" w:hAnsi="Cambria Math"/>
            </w:rPr>
            <m:t>)</m:t>
          </m:r>
        </m:oMath>
      </m:oMathPara>
    </w:p>
    <w:p w:rsidR="00BD365C" w:rsidRPr="005C4275" w:rsidRDefault="00BD365C" w:rsidP="00A10C6D">
      <w:pPr>
        <w:pStyle w:val="ListParagraph"/>
        <w:rPr>
          <w:rFonts w:eastAsiaTheme="minorEastAsia"/>
        </w:rPr>
      </w:pPr>
      <m:oMathPara>
        <m:oMath>
          <m:r>
            <w:rPr>
              <w:rFonts w:ascii="Cambria Math" w:eastAsiaTheme="minorEastAsia" w:hAnsi="Cambria Math"/>
            </w:rPr>
            <m:t>=</m:t>
          </m:r>
          <m:r>
            <m:rPr>
              <m:sty m:val="bi"/>
            </m:rPr>
            <w:rPr>
              <w:rFonts w:ascii="Cambria Math" w:eastAsiaTheme="minorEastAsia" w:hAnsi="Cambria Math"/>
            </w:rPr>
            <m:t>25</m:t>
          </m:r>
          <m:r>
            <m:rPr>
              <m:sty m:val="bi"/>
            </m:rPr>
            <w:rPr>
              <w:rFonts w:ascii="Cambria Math" w:eastAsiaTheme="minorEastAsia" w:hAnsi="Cambria Math"/>
            </w:rPr>
            <m:t>V</m:t>
          </m:r>
        </m:oMath>
      </m:oMathPara>
    </w:p>
    <w:p w:rsidR="008F2D12" w:rsidRPr="00865C7A" w:rsidRDefault="008F2D12" w:rsidP="00820DC5">
      <w:pPr>
        <w:rPr>
          <w:rFonts w:eastAsiaTheme="minorEastAsia"/>
          <w:highlight w:val="yellow"/>
        </w:rPr>
      </w:pPr>
      <w:r w:rsidRPr="00865C7A">
        <w:rPr>
          <w:rFonts w:eastAsiaTheme="minorEastAsia"/>
          <w:highlight w:val="yellow"/>
        </w:rPr>
        <w:t>Q2 If you have a meter with both reading and scale proportional to rms value (sine), what would the reading be if you measured on:</w:t>
      </w:r>
    </w:p>
    <w:p w:rsidR="00366E17" w:rsidRPr="00865C7A" w:rsidRDefault="008F2D12" w:rsidP="00820DC5">
      <w:pPr>
        <w:rPr>
          <w:rFonts w:eastAsiaTheme="minorEastAsia"/>
          <w:highlight w:val="yellow"/>
        </w:rPr>
      </w:pPr>
      <w:r w:rsidRPr="00865C7A">
        <w:rPr>
          <w:rFonts w:eastAsiaTheme="minorEastAsia"/>
          <w:highlight w:val="yellow"/>
        </w:rPr>
        <w:t xml:space="preserve">a) Square wave with max value </w:t>
      </w:r>
      <w:r w:rsidR="00366E17" w:rsidRPr="00865C7A">
        <w:rPr>
          <w:rFonts w:eastAsiaTheme="minorEastAsia"/>
          <w:highlight w:val="yellow"/>
        </w:rPr>
        <w:t>of 6V?</w:t>
      </w:r>
    </w:p>
    <w:p w:rsidR="00366E17" w:rsidRPr="00865C7A" w:rsidRDefault="00366E17" w:rsidP="00820DC5">
      <w:pPr>
        <w:rPr>
          <w:rFonts w:eastAsiaTheme="minorEastAsia"/>
          <w:highlight w:val="yellow"/>
        </w:rPr>
      </w:pPr>
      <w:r w:rsidRPr="00865C7A">
        <w:rPr>
          <w:rFonts w:eastAsiaTheme="minorEastAsia"/>
          <w:highlight w:val="yellow"/>
        </w:rPr>
        <w:t>b) Triangle wave with max value of 6V?</w:t>
      </w:r>
    </w:p>
    <w:p w:rsidR="00366E17" w:rsidRPr="00865C7A" w:rsidRDefault="00366E17" w:rsidP="00820DC5">
      <w:pPr>
        <w:rPr>
          <w:rFonts w:eastAsiaTheme="minorEastAsia"/>
          <w:highlight w:val="yellow"/>
        </w:rPr>
      </w:pPr>
      <w:r w:rsidRPr="00865C7A">
        <w:rPr>
          <w:rFonts w:eastAsiaTheme="minorEastAsia"/>
          <w:highlight w:val="yellow"/>
        </w:rPr>
        <w:t>c) Pure sine wave with max value of 6V?</w:t>
      </w:r>
    </w:p>
    <w:p w:rsidR="00366E17" w:rsidRPr="00865C7A" w:rsidRDefault="00366E17" w:rsidP="00820DC5">
      <w:pPr>
        <w:rPr>
          <w:rFonts w:eastAsiaTheme="minorEastAsia"/>
          <w:highlight w:val="yellow"/>
        </w:rPr>
      </w:pPr>
    </w:p>
    <w:p w:rsidR="00366E17" w:rsidRDefault="00366E17" w:rsidP="00820DC5">
      <w:pPr>
        <w:rPr>
          <w:rFonts w:eastAsiaTheme="minorEastAsia"/>
        </w:rPr>
      </w:pPr>
      <w:r w:rsidRPr="00865C7A">
        <w:rPr>
          <w:rFonts w:eastAsiaTheme="minorEastAsia"/>
          <w:highlight w:val="yellow"/>
        </w:rPr>
        <w:t>Q3 You have a meter with reading proportional to average (mean) value and scaled in rms (sine). What would your meter read if you measured on the same 3 signals as in Q2?</w:t>
      </w:r>
    </w:p>
    <w:p w:rsidR="00366E17" w:rsidRDefault="00366E17" w:rsidP="00820DC5">
      <w:pPr>
        <w:rPr>
          <w:rFonts w:eastAsiaTheme="minorEastAsia"/>
        </w:rPr>
      </w:pPr>
    </w:p>
    <w:p w:rsidR="00366E17" w:rsidRPr="00DB231B" w:rsidRDefault="00366E17" w:rsidP="00820DC5">
      <w:pPr>
        <w:rPr>
          <w:rFonts w:eastAsiaTheme="minorEastAsia"/>
          <w:b/>
          <w:sz w:val="28"/>
          <w:szCs w:val="28"/>
        </w:rPr>
      </w:pPr>
      <w:r w:rsidRPr="00DB231B">
        <w:rPr>
          <w:rFonts w:eastAsiaTheme="minorEastAsia"/>
          <w:b/>
          <w:sz w:val="28"/>
          <w:szCs w:val="28"/>
        </w:rPr>
        <w:t>5. PROCEDURE</w:t>
      </w:r>
    </w:p>
    <w:p w:rsidR="004C2915" w:rsidRDefault="001E40EF" w:rsidP="005B29F6">
      <w:pPr>
        <w:spacing w:line="360" w:lineRule="auto"/>
        <w:ind w:left="202" w:hanging="202"/>
        <w:rPr>
          <w:rFonts w:eastAsiaTheme="minorEastAsia"/>
        </w:rPr>
      </w:pPr>
      <w:r>
        <w:rPr>
          <w:rFonts w:eastAsiaTheme="minorEastAsia"/>
        </w:rPr>
        <w:t>1.</w:t>
      </w:r>
      <w:r w:rsidR="002A39CC">
        <w:rPr>
          <w:rFonts w:eastAsiaTheme="minorEastAsia"/>
        </w:rPr>
        <w:t xml:space="preserve"> </w:t>
      </w:r>
      <w:r>
        <w:rPr>
          <w:rFonts w:eastAsiaTheme="minorEastAsia"/>
        </w:rPr>
        <w:t>Check</w:t>
      </w:r>
      <w:r w:rsidR="00272564">
        <w:rPr>
          <w:rFonts w:eastAsiaTheme="minorEastAsia"/>
        </w:rPr>
        <w:t>ed</w:t>
      </w:r>
      <w:r>
        <w:rPr>
          <w:rFonts w:eastAsiaTheme="minorEastAsia"/>
        </w:rPr>
        <w:t xml:space="preserve"> that the oscilloscope is correct</w:t>
      </w:r>
      <w:r w:rsidR="00272564">
        <w:rPr>
          <w:rFonts w:eastAsiaTheme="minorEastAsia"/>
        </w:rPr>
        <w:t>ly</w:t>
      </w:r>
      <w:r>
        <w:rPr>
          <w:rFonts w:eastAsiaTheme="minorEastAsia"/>
        </w:rPr>
        <w:t xml:space="preserve"> calibrated by using the 1 </w:t>
      </w:r>
      <w:proofErr w:type="spellStart"/>
      <w:r>
        <w:rPr>
          <w:rFonts w:eastAsiaTheme="minorEastAsia"/>
        </w:rPr>
        <w:t>Vp</w:t>
      </w:r>
      <w:proofErr w:type="spellEnd"/>
      <w:r>
        <w:rPr>
          <w:rFonts w:eastAsiaTheme="minorEastAsia"/>
        </w:rPr>
        <w:t xml:space="preserve">-p calibrating </w:t>
      </w:r>
      <w:proofErr w:type="gramStart"/>
      <w:r>
        <w:rPr>
          <w:rFonts w:eastAsiaTheme="minorEastAsia"/>
        </w:rPr>
        <w:t>signal..</w:t>
      </w:r>
      <w:proofErr w:type="gramEnd"/>
      <w:r>
        <w:rPr>
          <w:rFonts w:eastAsiaTheme="minorEastAsia"/>
        </w:rPr>
        <w:t xml:space="preserve"> In order to get useful results</w:t>
      </w:r>
      <w:r w:rsidR="004C2915">
        <w:rPr>
          <w:rFonts w:eastAsiaTheme="minorEastAsia"/>
        </w:rPr>
        <w:t xml:space="preserve"> </w:t>
      </w:r>
      <w:r>
        <w:rPr>
          <w:rFonts w:eastAsiaTheme="minorEastAsia"/>
        </w:rPr>
        <w:t>in th</w:t>
      </w:r>
      <w:r w:rsidR="00272564">
        <w:rPr>
          <w:rFonts w:eastAsiaTheme="minorEastAsia"/>
        </w:rPr>
        <w:t xml:space="preserve">e </w:t>
      </w:r>
      <w:r>
        <w:rPr>
          <w:rFonts w:eastAsiaTheme="minorEastAsia"/>
        </w:rPr>
        <w:t xml:space="preserve">lab, </w:t>
      </w:r>
      <w:r w:rsidR="00272564">
        <w:rPr>
          <w:rFonts w:eastAsiaTheme="minorEastAsia"/>
        </w:rPr>
        <w:t>one</w:t>
      </w:r>
      <w:r w:rsidR="004C2915">
        <w:rPr>
          <w:rFonts w:eastAsiaTheme="minorEastAsia"/>
        </w:rPr>
        <w:t xml:space="preserve"> ha</w:t>
      </w:r>
      <w:r w:rsidR="00272564">
        <w:rPr>
          <w:rFonts w:eastAsiaTheme="minorEastAsia"/>
        </w:rPr>
        <w:t>d</w:t>
      </w:r>
      <w:r w:rsidR="004C2915">
        <w:rPr>
          <w:rFonts w:eastAsiaTheme="minorEastAsia"/>
        </w:rPr>
        <w:t xml:space="preserve"> to be accurate in </w:t>
      </w:r>
      <w:r w:rsidR="00272564">
        <w:rPr>
          <w:rFonts w:eastAsiaTheme="minorEastAsia"/>
        </w:rPr>
        <w:t xml:space="preserve">the </w:t>
      </w:r>
      <w:r w:rsidR="004C2915">
        <w:rPr>
          <w:rFonts w:eastAsiaTheme="minorEastAsia"/>
        </w:rPr>
        <w:t xml:space="preserve">oscilloscope measurements. </w:t>
      </w:r>
      <w:r w:rsidR="00272564">
        <w:rPr>
          <w:rFonts w:eastAsiaTheme="minorEastAsia"/>
        </w:rPr>
        <w:t xml:space="preserve">Then </w:t>
      </w:r>
      <w:r w:rsidR="004C2915">
        <w:rPr>
          <w:rFonts w:eastAsiaTheme="minorEastAsia"/>
        </w:rPr>
        <w:t>Calibrate</w:t>
      </w:r>
      <w:r w:rsidR="00272564">
        <w:rPr>
          <w:rFonts w:eastAsiaTheme="minorEastAsia"/>
        </w:rPr>
        <w:t>d</w:t>
      </w:r>
      <w:r w:rsidR="004C2915">
        <w:rPr>
          <w:rFonts w:eastAsiaTheme="minorEastAsia"/>
        </w:rPr>
        <w:t xml:space="preserve"> </w:t>
      </w:r>
      <w:r w:rsidR="00272564">
        <w:rPr>
          <w:rFonts w:eastAsiaTheme="minorEastAsia"/>
        </w:rPr>
        <w:t>the</w:t>
      </w:r>
      <w:r w:rsidR="004C2915">
        <w:rPr>
          <w:rFonts w:eastAsiaTheme="minorEastAsia"/>
        </w:rPr>
        <w:t xml:space="preserve"> AVO meter to show 0 with no input. (</w:t>
      </w:r>
      <w:r w:rsidR="002A39CC">
        <w:rPr>
          <w:rFonts w:eastAsiaTheme="minorEastAsia"/>
        </w:rPr>
        <w:t>T</w:t>
      </w:r>
      <w:r w:rsidR="004C2915">
        <w:rPr>
          <w:rFonts w:eastAsiaTheme="minorEastAsia"/>
        </w:rPr>
        <w:t>he screw just below the centre of the scale)</w:t>
      </w:r>
    </w:p>
    <w:p w:rsidR="004C2915" w:rsidRDefault="004C2915" w:rsidP="005B29F6">
      <w:pPr>
        <w:spacing w:line="360" w:lineRule="auto"/>
        <w:ind w:left="202" w:hanging="202"/>
        <w:rPr>
          <w:rFonts w:eastAsiaTheme="minorEastAsia"/>
        </w:rPr>
      </w:pPr>
      <w:r>
        <w:rPr>
          <w:rFonts w:eastAsiaTheme="minorEastAsia"/>
        </w:rPr>
        <w:t>2.</w:t>
      </w:r>
      <w:r w:rsidR="005B29F6">
        <w:rPr>
          <w:rFonts w:eastAsiaTheme="minorEastAsia"/>
        </w:rPr>
        <w:t xml:space="preserve"> </w:t>
      </w:r>
      <w:r>
        <w:rPr>
          <w:rFonts w:eastAsiaTheme="minorEastAsia"/>
        </w:rPr>
        <w:t xml:space="preserve">Set the output from the </w:t>
      </w:r>
      <w:proofErr w:type="spellStart"/>
      <w:r>
        <w:rPr>
          <w:rFonts w:eastAsiaTheme="minorEastAsia"/>
        </w:rPr>
        <w:t>Unilab</w:t>
      </w:r>
      <w:proofErr w:type="spellEnd"/>
      <w:r>
        <w:rPr>
          <w:rFonts w:eastAsiaTheme="minorEastAsia"/>
        </w:rPr>
        <w:t xml:space="preserve"> generator to </w:t>
      </w:r>
      <w:r w:rsidR="0041319C">
        <w:rPr>
          <w:rFonts w:eastAsiaTheme="minorEastAsia"/>
        </w:rPr>
        <w:t>1 kHz</w:t>
      </w:r>
      <w:r>
        <w:rPr>
          <w:rFonts w:eastAsiaTheme="minorEastAsia"/>
        </w:rPr>
        <w:t xml:space="preserve"> and 10V peak to peak (</w:t>
      </w:r>
      <w:proofErr w:type="spellStart"/>
      <w:r>
        <w:rPr>
          <w:rFonts w:eastAsiaTheme="minorEastAsia"/>
        </w:rPr>
        <w:t>Vp</w:t>
      </w:r>
      <w:proofErr w:type="spellEnd"/>
      <w:r>
        <w:rPr>
          <w:rFonts w:eastAsiaTheme="minorEastAsia"/>
        </w:rPr>
        <w:t xml:space="preserve">-p) sinusoidal signal, using the low </w:t>
      </w:r>
      <w:r w:rsidR="002A39CC">
        <w:rPr>
          <w:rFonts w:eastAsiaTheme="minorEastAsia"/>
        </w:rPr>
        <w:t>impedance</w:t>
      </w:r>
      <w:r>
        <w:rPr>
          <w:rFonts w:eastAsiaTheme="minorEastAsia"/>
        </w:rPr>
        <w:t xml:space="preserve"> </w:t>
      </w:r>
      <w:proofErr w:type="gramStart"/>
      <w:r>
        <w:rPr>
          <w:rFonts w:eastAsiaTheme="minorEastAsia"/>
        </w:rPr>
        <w:t>1 ohm</w:t>
      </w:r>
      <w:proofErr w:type="gramEnd"/>
      <w:r>
        <w:rPr>
          <w:rFonts w:eastAsiaTheme="minorEastAsia"/>
        </w:rPr>
        <w:t xml:space="preserve"> output (</w:t>
      </w:r>
      <w:r w:rsidR="00272564">
        <w:rPr>
          <w:rFonts w:eastAsiaTheme="minorEastAsia"/>
        </w:rPr>
        <w:t>TAKING NOTE</w:t>
      </w:r>
      <w:r>
        <w:rPr>
          <w:rFonts w:eastAsiaTheme="minorEastAsia"/>
        </w:rPr>
        <w:t xml:space="preserve"> NOT SHORT THE OUTPUT). Control</w:t>
      </w:r>
      <w:r w:rsidR="00272564">
        <w:rPr>
          <w:rFonts w:eastAsiaTheme="minorEastAsia"/>
        </w:rPr>
        <w:t xml:space="preserve">led </w:t>
      </w:r>
      <w:r>
        <w:rPr>
          <w:rFonts w:eastAsiaTheme="minorEastAsia"/>
        </w:rPr>
        <w:t>the frequency with the frequency counter function of the Fluke Digital Voltmeter.</w:t>
      </w:r>
      <w:r w:rsidR="005B29F6">
        <w:rPr>
          <w:rFonts w:eastAsiaTheme="minorEastAsia"/>
        </w:rPr>
        <w:t xml:space="preserve">                                                                                                           </w:t>
      </w:r>
      <w:r>
        <w:rPr>
          <w:rFonts w:eastAsiaTheme="minorEastAsia"/>
        </w:rPr>
        <w:t>Couple</w:t>
      </w:r>
      <w:r w:rsidR="00272564">
        <w:rPr>
          <w:rFonts w:eastAsiaTheme="minorEastAsia"/>
        </w:rPr>
        <w:t>d</w:t>
      </w:r>
      <w:r>
        <w:rPr>
          <w:rFonts w:eastAsiaTheme="minorEastAsia"/>
        </w:rPr>
        <w:t xml:space="preserve"> the oscilloscope, the Digital Voltmeter (DVM) and the AVO- meter in parallel directly on the output of th</w:t>
      </w:r>
      <w:r w:rsidR="002A39CC">
        <w:rPr>
          <w:rFonts w:eastAsiaTheme="minorEastAsia"/>
        </w:rPr>
        <w:t>e</w:t>
      </w:r>
      <w:r>
        <w:rPr>
          <w:rFonts w:eastAsiaTheme="minorEastAsia"/>
        </w:rPr>
        <w:t xml:space="preserve"> signal generator. Use</w:t>
      </w:r>
      <w:r w:rsidR="00272564">
        <w:rPr>
          <w:rFonts w:eastAsiaTheme="minorEastAsia"/>
        </w:rPr>
        <w:t>d</w:t>
      </w:r>
      <w:r>
        <w:rPr>
          <w:rFonts w:eastAsiaTheme="minorEastAsia"/>
        </w:rPr>
        <w:t xml:space="preserve"> the oscilloscope to control the output is exactly 10V peak to peak. T</w:t>
      </w:r>
      <w:r w:rsidR="00272564">
        <w:rPr>
          <w:rFonts w:eastAsiaTheme="minorEastAsia"/>
        </w:rPr>
        <w:t>ook</w:t>
      </w:r>
      <w:r>
        <w:rPr>
          <w:rFonts w:eastAsiaTheme="minorEastAsia"/>
        </w:rPr>
        <w:t xml:space="preserve"> note of the reading on the DVM and the AVO-meter.</w:t>
      </w:r>
    </w:p>
    <w:p w:rsidR="00F7433F" w:rsidRDefault="004C2915" w:rsidP="00315842">
      <w:pPr>
        <w:spacing w:line="360" w:lineRule="auto"/>
        <w:ind w:left="202" w:hanging="202"/>
        <w:rPr>
          <w:rFonts w:eastAsiaTheme="minorEastAsia"/>
        </w:rPr>
      </w:pPr>
      <w:r>
        <w:rPr>
          <w:rFonts w:eastAsiaTheme="minorEastAsia"/>
        </w:rPr>
        <w:t>3. Set the output to square wave, 10V peak to peak (us</w:t>
      </w:r>
      <w:r w:rsidR="00272564">
        <w:rPr>
          <w:rFonts w:eastAsiaTheme="minorEastAsia"/>
        </w:rPr>
        <w:t>ing</w:t>
      </w:r>
      <w:r>
        <w:rPr>
          <w:rFonts w:eastAsiaTheme="minorEastAsia"/>
        </w:rPr>
        <w:t xml:space="preserve"> the oscilloscope). Note</w:t>
      </w:r>
      <w:r w:rsidR="00272564">
        <w:rPr>
          <w:rFonts w:eastAsiaTheme="minorEastAsia"/>
        </w:rPr>
        <w:t>d</w:t>
      </w:r>
      <w:r>
        <w:rPr>
          <w:rFonts w:eastAsiaTheme="minorEastAsia"/>
        </w:rPr>
        <w:t xml:space="preserve"> the reading</w:t>
      </w:r>
      <w:r w:rsidR="00F7433F">
        <w:rPr>
          <w:rFonts w:eastAsiaTheme="minorEastAsia"/>
        </w:rPr>
        <w:t>s on the DVM and the AVO-meter.</w:t>
      </w:r>
    </w:p>
    <w:p w:rsidR="00F7433F" w:rsidRDefault="00F7433F" w:rsidP="00315842">
      <w:pPr>
        <w:spacing w:line="360" w:lineRule="auto"/>
        <w:ind w:left="202" w:hanging="202"/>
        <w:rPr>
          <w:rFonts w:eastAsiaTheme="minorEastAsia"/>
        </w:rPr>
      </w:pPr>
      <w:r>
        <w:rPr>
          <w:rFonts w:eastAsiaTheme="minorEastAsia"/>
        </w:rPr>
        <w:t>4</w:t>
      </w:r>
      <w:r w:rsidR="005B29F6">
        <w:rPr>
          <w:rFonts w:eastAsiaTheme="minorEastAsia"/>
        </w:rPr>
        <w:t>.</w:t>
      </w:r>
      <w:r>
        <w:rPr>
          <w:rFonts w:eastAsiaTheme="minorEastAsia"/>
        </w:rPr>
        <w:t xml:space="preserve"> Set the output to triangle wave, 10V peal to peak (us</w:t>
      </w:r>
      <w:r w:rsidR="00272564">
        <w:rPr>
          <w:rFonts w:eastAsiaTheme="minorEastAsia"/>
        </w:rPr>
        <w:t>ing</w:t>
      </w:r>
      <w:r>
        <w:rPr>
          <w:rFonts w:eastAsiaTheme="minorEastAsia"/>
        </w:rPr>
        <w:t xml:space="preserve"> the oscilloscope). Note</w:t>
      </w:r>
      <w:r w:rsidR="00272564">
        <w:rPr>
          <w:rFonts w:eastAsiaTheme="minorEastAsia"/>
        </w:rPr>
        <w:t>d</w:t>
      </w:r>
      <w:r>
        <w:rPr>
          <w:rFonts w:eastAsiaTheme="minorEastAsia"/>
        </w:rPr>
        <w:t xml:space="preserve"> the reading on the DVM and the AVO-meter.</w:t>
      </w:r>
    </w:p>
    <w:p w:rsidR="00F7433F" w:rsidRDefault="00F7433F" w:rsidP="00315842">
      <w:pPr>
        <w:spacing w:line="360" w:lineRule="auto"/>
        <w:ind w:left="202" w:hanging="202"/>
        <w:rPr>
          <w:rFonts w:eastAsiaTheme="minorEastAsia"/>
        </w:rPr>
      </w:pPr>
      <w:r>
        <w:rPr>
          <w:rFonts w:eastAsiaTheme="minorEastAsia"/>
        </w:rPr>
        <w:lastRenderedPageBreak/>
        <w:t>5. Ma</w:t>
      </w:r>
      <w:r w:rsidR="00272564">
        <w:rPr>
          <w:rFonts w:eastAsiaTheme="minorEastAsia"/>
        </w:rPr>
        <w:t>d</w:t>
      </w:r>
      <w:r>
        <w:rPr>
          <w:rFonts w:eastAsiaTheme="minorEastAsia"/>
        </w:rPr>
        <w:t xml:space="preserve">e a high pass filter using the 100nF capacitor and the 470 </w:t>
      </w:r>
      <w:r w:rsidR="00291B85">
        <w:rPr>
          <w:rFonts w:eastAsiaTheme="minorEastAsia"/>
        </w:rPr>
        <w:t>Kilo-</w:t>
      </w:r>
      <w:r>
        <w:rPr>
          <w:rFonts w:eastAsiaTheme="minorEastAsia"/>
        </w:rPr>
        <w:t>ohm resistor</w:t>
      </w:r>
    </w:p>
    <w:p w:rsidR="00F7433F" w:rsidRDefault="00291B85" w:rsidP="00291B85">
      <w:pPr>
        <w:spacing w:line="360" w:lineRule="auto"/>
        <w:ind w:left="202"/>
        <w:rPr>
          <w:rFonts w:eastAsiaTheme="minorEastAsia"/>
        </w:rPr>
      </w:pPr>
      <w:r>
        <w:rPr>
          <w:rFonts w:eastAsiaTheme="minorEastAsia"/>
        </w:rPr>
        <w:t xml:space="preserve">                                          </w:t>
      </w:r>
      <w:r>
        <w:rPr>
          <w:rFonts w:eastAsiaTheme="minorEastAsia"/>
          <w:noProof/>
        </w:rPr>
        <w:drawing>
          <wp:inline distT="0" distB="0" distL="0" distR="0">
            <wp:extent cx="3277870" cy="164782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277870" cy="1647825"/>
                    </a:xfrm>
                    <a:prstGeom prst="rect">
                      <a:avLst/>
                    </a:prstGeom>
                    <a:noFill/>
                    <a:ln w="9525">
                      <a:noFill/>
                      <a:miter lim="800000"/>
                      <a:headEnd/>
                      <a:tailEnd/>
                    </a:ln>
                  </pic:spPr>
                </pic:pic>
              </a:graphicData>
            </a:graphic>
          </wp:inline>
        </w:drawing>
      </w:r>
    </w:p>
    <w:p w:rsidR="00482FBB" w:rsidRDefault="005B29F6" w:rsidP="00482FBB">
      <w:pPr>
        <w:spacing w:line="360" w:lineRule="auto"/>
        <w:ind w:left="202" w:hanging="202"/>
        <w:rPr>
          <w:rFonts w:eastAsiaTheme="minorEastAsia"/>
        </w:rPr>
      </w:pPr>
      <w:r>
        <w:rPr>
          <w:rFonts w:eastAsiaTheme="minorEastAsia"/>
        </w:rPr>
        <w:t xml:space="preserve">    </w:t>
      </w:r>
      <w:r w:rsidR="00F7433F">
        <w:rPr>
          <w:rFonts w:eastAsiaTheme="minorEastAsia"/>
        </w:rPr>
        <w:t>Us</w:t>
      </w:r>
      <w:r w:rsidR="00272564">
        <w:rPr>
          <w:rFonts w:eastAsiaTheme="minorEastAsia"/>
        </w:rPr>
        <w:t>ing</w:t>
      </w:r>
      <w:r w:rsidR="00F7433F">
        <w:rPr>
          <w:rFonts w:eastAsiaTheme="minorEastAsia"/>
        </w:rPr>
        <w:t xml:space="preserve"> the signal generator to feed the filter with 1 kHz square wave signal. Couple</w:t>
      </w:r>
      <w:r w:rsidR="00DD790C">
        <w:rPr>
          <w:rFonts w:eastAsiaTheme="minorEastAsia"/>
        </w:rPr>
        <w:t>d</w:t>
      </w:r>
      <w:r w:rsidR="00F7433F">
        <w:rPr>
          <w:rFonts w:eastAsiaTheme="minorEastAsia"/>
        </w:rPr>
        <w:t xml:space="preserve"> the oscilloscope, the DVM and the AVO-meter in parallel across the output of the filter. US</w:t>
      </w:r>
      <w:r w:rsidR="00DD790C">
        <w:rPr>
          <w:rFonts w:eastAsiaTheme="minorEastAsia"/>
        </w:rPr>
        <w:t>ING</w:t>
      </w:r>
      <w:r w:rsidR="00F7433F">
        <w:rPr>
          <w:rFonts w:eastAsiaTheme="minorEastAsia"/>
        </w:rPr>
        <w:t xml:space="preserve"> THE 3V RANGE OF THE AVO-METER. Adjust</w:t>
      </w:r>
      <w:r w:rsidR="00DD790C">
        <w:rPr>
          <w:rFonts w:eastAsiaTheme="minorEastAsia"/>
        </w:rPr>
        <w:t>ed</w:t>
      </w:r>
      <w:r w:rsidR="00F7433F">
        <w:rPr>
          <w:rFonts w:eastAsiaTheme="minorEastAsia"/>
        </w:rPr>
        <w:t xml:space="preserve"> the output level of the signal generator until the signal from th</w:t>
      </w:r>
      <w:r w:rsidR="00482FBB">
        <w:rPr>
          <w:rFonts w:eastAsiaTheme="minorEastAsia"/>
        </w:rPr>
        <w:t>e filter is 10V peak to peak.</w:t>
      </w:r>
      <w:r w:rsidR="00DD790C">
        <w:rPr>
          <w:rFonts w:eastAsiaTheme="minorEastAsia"/>
        </w:rPr>
        <w:t xml:space="preserve"> </w:t>
      </w:r>
      <w:proofErr w:type="gramStart"/>
      <w:r w:rsidR="00F7433F">
        <w:rPr>
          <w:rFonts w:eastAsiaTheme="minorEastAsia"/>
        </w:rPr>
        <w:t>Note</w:t>
      </w:r>
      <w:r w:rsidR="00DD790C">
        <w:rPr>
          <w:rFonts w:eastAsiaTheme="minorEastAsia"/>
        </w:rPr>
        <w:t>d</w:t>
      </w:r>
      <w:proofErr w:type="gramEnd"/>
      <w:r w:rsidR="00F7433F">
        <w:rPr>
          <w:rFonts w:eastAsiaTheme="minorEastAsia"/>
        </w:rPr>
        <w:t xml:space="preserve"> the reading of the DVM and the AVO-meter.</w:t>
      </w:r>
    </w:p>
    <w:p w:rsidR="0015304E" w:rsidRDefault="000F0219" w:rsidP="00482FBB">
      <w:pPr>
        <w:spacing w:line="360" w:lineRule="auto"/>
        <w:ind w:left="202" w:hanging="202"/>
        <w:rPr>
          <w:rFonts w:eastAsiaTheme="minorEastAsia"/>
        </w:rPr>
      </w:pPr>
      <w:r>
        <w:rPr>
          <w:rFonts w:eastAsiaTheme="minorEastAsia"/>
        </w:rPr>
        <w:t>6. Use</w:t>
      </w:r>
      <w:r w:rsidR="00DD790C">
        <w:rPr>
          <w:rFonts w:eastAsiaTheme="minorEastAsia"/>
        </w:rPr>
        <w:t>d</w:t>
      </w:r>
      <w:r>
        <w:rPr>
          <w:rFonts w:eastAsiaTheme="minorEastAsia"/>
        </w:rPr>
        <w:t xml:space="preserve"> the diode, the 0.1</w:t>
      </w:r>
      <m:oMath>
        <m:r>
          <w:rPr>
            <w:rFonts w:ascii="Cambria Math" w:eastAsiaTheme="minorEastAsia" w:hAnsi="Cambria Math"/>
          </w:rPr>
          <m:t>μF</m:t>
        </m:r>
      </m:oMath>
      <w:r>
        <w:rPr>
          <w:rFonts w:eastAsiaTheme="minorEastAsia"/>
        </w:rPr>
        <w:t xml:space="preserve"> capacitor and the </w:t>
      </w:r>
      <w:r w:rsidR="00291B85">
        <w:rPr>
          <w:rFonts w:eastAsiaTheme="minorEastAsia"/>
        </w:rPr>
        <w:t>470</w:t>
      </w:r>
      <w:r>
        <w:rPr>
          <w:rFonts w:eastAsiaTheme="minorEastAsia"/>
        </w:rPr>
        <w:t>K resistor to create a peak value measuring circuit.</w:t>
      </w:r>
    </w:p>
    <w:p w:rsidR="000F0219" w:rsidRDefault="000F0219" w:rsidP="00482FBB">
      <w:pPr>
        <w:ind w:left="202" w:hanging="202"/>
        <w:rPr>
          <w:rFonts w:eastAsiaTheme="minorEastAsia"/>
        </w:rPr>
      </w:pPr>
      <w:r>
        <w:rPr>
          <w:rFonts w:eastAsiaTheme="minorEastAsia"/>
        </w:rPr>
        <w:t>7. In order to determine the frequency characteristics of the fluke voltmeter, use</w:t>
      </w:r>
      <w:r w:rsidR="00DD790C">
        <w:rPr>
          <w:rFonts w:eastAsiaTheme="minorEastAsia"/>
        </w:rPr>
        <w:t>d</w:t>
      </w:r>
      <w:r>
        <w:rPr>
          <w:rFonts w:eastAsiaTheme="minorEastAsia"/>
        </w:rPr>
        <w:t xml:space="preserve"> the feedback SS0603 signal generator with sinusoidal output. Use the oscilloscope to keep the output at a constant 5Vp-p over the whole frequency range and measure this voltage by using the fluke voltmeter on the AC. The generator should be loaded with the peak value circuit while doing these measurements.</w:t>
      </w:r>
    </w:p>
    <w:p w:rsidR="000F0219" w:rsidRDefault="000F0219" w:rsidP="00482FBB">
      <w:pPr>
        <w:ind w:left="202"/>
        <w:rPr>
          <w:rFonts w:eastAsiaTheme="minorEastAsia"/>
        </w:rPr>
      </w:pPr>
      <w:r>
        <w:rPr>
          <w:rFonts w:eastAsiaTheme="minorEastAsia"/>
        </w:rPr>
        <w:t>Do the same with the peak value circuit, monitoring the output with the Fluke Voltmeter on DC</w:t>
      </w:r>
    </w:p>
    <w:p w:rsidR="00166523" w:rsidRPr="00482FBB" w:rsidRDefault="00315842" w:rsidP="00166523">
      <w:pPr>
        <w:rPr>
          <w:b/>
          <w:sz w:val="28"/>
          <w:szCs w:val="28"/>
        </w:rPr>
      </w:pPr>
      <w:r w:rsidRPr="00482FBB">
        <w:rPr>
          <w:b/>
          <w:sz w:val="28"/>
          <w:szCs w:val="28"/>
        </w:rPr>
        <w:t>5. RESULTS</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315842" w:rsidTr="00E442DB">
        <w:tc>
          <w:tcPr>
            <w:tcW w:w="1596" w:type="dxa"/>
          </w:tcPr>
          <w:p w:rsidR="00315842" w:rsidRDefault="00315842" w:rsidP="00E442DB">
            <w:pPr>
              <w:rPr>
                <w:rFonts w:eastAsiaTheme="minorEastAsia"/>
              </w:rPr>
            </w:pPr>
          </w:p>
        </w:tc>
        <w:tc>
          <w:tcPr>
            <w:tcW w:w="1596" w:type="dxa"/>
          </w:tcPr>
          <w:p w:rsidR="00315842" w:rsidRDefault="00315842" w:rsidP="00E442DB">
            <w:pPr>
              <w:rPr>
                <w:rFonts w:eastAsiaTheme="minorEastAsia"/>
              </w:rPr>
            </w:pPr>
            <w:r>
              <w:rPr>
                <w:rFonts w:eastAsiaTheme="minorEastAsia"/>
              </w:rPr>
              <w:t>DVM</w:t>
            </w:r>
          </w:p>
        </w:tc>
        <w:tc>
          <w:tcPr>
            <w:tcW w:w="1596" w:type="dxa"/>
          </w:tcPr>
          <w:p w:rsidR="00315842" w:rsidRDefault="00315842" w:rsidP="00E442DB">
            <w:pPr>
              <w:rPr>
                <w:rFonts w:eastAsiaTheme="minorEastAsia"/>
              </w:rPr>
            </w:pPr>
            <w:r>
              <w:rPr>
                <w:rFonts w:eastAsiaTheme="minorEastAsia"/>
              </w:rPr>
              <w:t>AVO</w:t>
            </w:r>
          </w:p>
        </w:tc>
        <w:tc>
          <w:tcPr>
            <w:tcW w:w="1596" w:type="dxa"/>
          </w:tcPr>
          <w:p w:rsidR="00315842" w:rsidRDefault="00315842" w:rsidP="00E442DB">
            <w:pPr>
              <w:rPr>
                <w:rFonts w:eastAsiaTheme="minorEastAsia"/>
              </w:rPr>
            </w:pPr>
            <w:r>
              <w:rPr>
                <w:rFonts w:eastAsiaTheme="minorEastAsia"/>
              </w:rPr>
              <w:t>V peck</w:t>
            </w:r>
          </w:p>
        </w:tc>
        <w:tc>
          <w:tcPr>
            <w:tcW w:w="1596" w:type="dxa"/>
          </w:tcPr>
          <w:p w:rsidR="00315842" w:rsidRDefault="00315842" w:rsidP="00E442DB">
            <w:pPr>
              <w:rPr>
                <w:rFonts w:eastAsiaTheme="minorEastAsia"/>
              </w:rPr>
            </w:pPr>
            <w:r>
              <w:rPr>
                <w:rFonts w:eastAsiaTheme="minorEastAsia"/>
              </w:rPr>
              <w:t>V mean</w:t>
            </w:r>
          </w:p>
        </w:tc>
        <w:tc>
          <w:tcPr>
            <w:tcW w:w="1596" w:type="dxa"/>
          </w:tcPr>
          <w:p w:rsidR="00315842" w:rsidRDefault="00315842" w:rsidP="00E442DB">
            <w:pPr>
              <w:rPr>
                <w:rFonts w:eastAsiaTheme="minorEastAsia"/>
              </w:rPr>
            </w:pPr>
            <w:r>
              <w:rPr>
                <w:rFonts w:eastAsiaTheme="minorEastAsia"/>
              </w:rPr>
              <w:t>V rms</w:t>
            </w:r>
          </w:p>
        </w:tc>
      </w:tr>
      <w:tr w:rsidR="00315842" w:rsidTr="00E442DB">
        <w:tc>
          <w:tcPr>
            <w:tcW w:w="1596" w:type="dxa"/>
          </w:tcPr>
          <w:p w:rsidR="00315842" w:rsidRDefault="00315842" w:rsidP="00E442DB">
            <w:pPr>
              <w:rPr>
                <w:rFonts w:eastAsiaTheme="minorEastAsia"/>
              </w:rPr>
            </w:pPr>
            <w:r>
              <w:rPr>
                <w:rFonts w:eastAsiaTheme="minorEastAsia"/>
              </w:rPr>
              <w:t>Sine</w:t>
            </w:r>
          </w:p>
        </w:tc>
        <w:tc>
          <w:tcPr>
            <w:tcW w:w="1596" w:type="dxa"/>
          </w:tcPr>
          <w:p w:rsidR="00315842" w:rsidRDefault="00B774C0" w:rsidP="00E442DB">
            <w:pPr>
              <w:rPr>
                <w:rFonts w:eastAsiaTheme="minorEastAsia"/>
              </w:rPr>
            </w:pPr>
            <w:r>
              <w:rPr>
                <w:rFonts w:eastAsiaTheme="minorEastAsia"/>
              </w:rPr>
              <w:t>3.804</w:t>
            </w:r>
          </w:p>
        </w:tc>
        <w:tc>
          <w:tcPr>
            <w:tcW w:w="1596" w:type="dxa"/>
          </w:tcPr>
          <w:p w:rsidR="00315842" w:rsidRDefault="00B774C0" w:rsidP="00E442DB">
            <w:pPr>
              <w:rPr>
                <w:rFonts w:eastAsiaTheme="minorEastAsia"/>
              </w:rPr>
            </w:pPr>
            <w:r>
              <w:rPr>
                <w:rFonts w:eastAsiaTheme="minorEastAsia"/>
              </w:rPr>
              <w:t>3.4</w:t>
            </w:r>
          </w:p>
        </w:tc>
        <w:tc>
          <w:tcPr>
            <w:tcW w:w="1596" w:type="dxa"/>
          </w:tcPr>
          <w:p w:rsidR="00315842" w:rsidRDefault="00B774C0" w:rsidP="00E442DB">
            <w:pPr>
              <w:rPr>
                <w:rFonts w:eastAsiaTheme="minorEastAsia"/>
              </w:rPr>
            </w:pPr>
            <w:r>
              <w:rPr>
                <w:rFonts w:eastAsiaTheme="minorEastAsia"/>
              </w:rPr>
              <w:t>10</w:t>
            </w:r>
          </w:p>
        </w:tc>
        <w:tc>
          <w:tcPr>
            <w:tcW w:w="1596" w:type="dxa"/>
          </w:tcPr>
          <w:p w:rsidR="00315842" w:rsidRDefault="00315842" w:rsidP="00E442DB">
            <w:pPr>
              <w:rPr>
                <w:rFonts w:eastAsiaTheme="minorEastAsia"/>
              </w:rPr>
            </w:pPr>
          </w:p>
        </w:tc>
        <w:tc>
          <w:tcPr>
            <w:tcW w:w="1596" w:type="dxa"/>
          </w:tcPr>
          <w:p w:rsidR="00315842" w:rsidRDefault="00315842" w:rsidP="00E442DB">
            <w:pPr>
              <w:rPr>
                <w:rFonts w:eastAsiaTheme="minorEastAsia"/>
              </w:rPr>
            </w:pPr>
          </w:p>
        </w:tc>
      </w:tr>
      <w:tr w:rsidR="00315842" w:rsidTr="00E442DB">
        <w:tc>
          <w:tcPr>
            <w:tcW w:w="1596" w:type="dxa"/>
          </w:tcPr>
          <w:p w:rsidR="00315842" w:rsidRDefault="00315842" w:rsidP="00E442DB">
            <w:pPr>
              <w:rPr>
                <w:rFonts w:eastAsiaTheme="minorEastAsia"/>
              </w:rPr>
            </w:pPr>
            <w:r>
              <w:rPr>
                <w:rFonts w:eastAsiaTheme="minorEastAsia"/>
              </w:rPr>
              <w:t>Square</w:t>
            </w:r>
          </w:p>
        </w:tc>
        <w:tc>
          <w:tcPr>
            <w:tcW w:w="1596" w:type="dxa"/>
          </w:tcPr>
          <w:p w:rsidR="00315842" w:rsidRDefault="00B774C0" w:rsidP="00E442DB">
            <w:pPr>
              <w:rPr>
                <w:rFonts w:eastAsiaTheme="minorEastAsia"/>
              </w:rPr>
            </w:pPr>
            <w:r>
              <w:rPr>
                <w:rFonts w:eastAsiaTheme="minorEastAsia"/>
              </w:rPr>
              <w:t>5.41</w:t>
            </w:r>
          </w:p>
        </w:tc>
        <w:tc>
          <w:tcPr>
            <w:tcW w:w="1596" w:type="dxa"/>
          </w:tcPr>
          <w:p w:rsidR="00315842" w:rsidRDefault="00B774C0" w:rsidP="00E442DB">
            <w:pPr>
              <w:rPr>
                <w:rFonts w:eastAsiaTheme="minorEastAsia"/>
              </w:rPr>
            </w:pPr>
            <w:r>
              <w:rPr>
                <w:rFonts w:eastAsiaTheme="minorEastAsia"/>
              </w:rPr>
              <w:t>5.6</w:t>
            </w:r>
          </w:p>
        </w:tc>
        <w:tc>
          <w:tcPr>
            <w:tcW w:w="1596" w:type="dxa"/>
          </w:tcPr>
          <w:p w:rsidR="00315842" w:rsidRDefault="00B774C0" w:rsidP="00E442DB">
            <w:pPr>
              <w:rPr>
                <w:rFonts w:eastAsiaTheme="minorEastAsia"/>
              </w:rPr>
            </w:pPr>
            <w:r>
              <w:rPr>
                <w:rFonts w:eastAsiaTheme="minorEastAsia"/>
              </w:rPr>
              <w:t>10</w:t>
            </w:r>
          </w:p>
        </w:tc>
        <w:tc>
          <w:tcPr>
            <w:tcW w:w="1596" w:type="dxa"/>
          </w:tcPr>
          <w:p w:rsidR="00315842" w:rsidRDefault="00315842" w:rsidP="00E442DB">
            <w:pPr>
              <w:rPr>
                <w:rFonts w:eastAsiaTheme="minorEastAsia"/>
              </w:rPr>
            </w:pPr>
          </w:p>
        </w:tc>
        <w:tc>
          <w:tcPr>
            <w:tcW w:w="1596" w:type="dxa"/>
          </w:tcPr>
          <w:p w:rsidR="00315842" w:rsidRDefault="00315842" w:rsidP="00E442DB">
            <w:pPr>
              <w:rPr>
                <w:rFonts w:eastAsiaTheme="minorEastAsia"/>
              </w:rPr>
            </w:pPr>
          </w:p>
        </w:tc>
      </w:tr>
      <w:tr w:rsidR="00315842" w:rsidTr="00E442DB">
        <w:tc>
          <w:tcPr>
            <w:tcW w:w="1596" w:type="dxa"/>
          </w:tcPr>
          <w:p w:rsidR="00315842" w:rsidRDefault="00315842" w:rsidP="00E442DB">
            <w:pPr>
              <w:rPr>
                <w:rFonts w:eastAsiaTheme="minorEastAsia"/>
              </w:rPr>
            </w:pPr>
            <w:r>
              <w:rPr>
                <w:rFonts w:eastAsiaTheme="minorEastAsia"/>
              </w:rPr>
              <w:t>Triangle</w:t>
            </w:r>
          </w:p>
        </w:tc>
        <w:tc>
          <w:tcPr>
            <w:tcW w:w="1596" w:type="dxa"/>
          </w:tcPr>
          <w:p w:rsidR="00315842" w:rsidRDefault="00B774C0" w:rsidP="00E442DB">
            <w:pPr>
              <w:rPr>
                <w:rFonts w:eastAsiaTheme="minorEastAsia"/>
              </w:rPr>
            </w:pPr>
            <w:r>
              <w:rPr>
                <w:rFonts w:eastAsiaTheme="minorEastAsia"/>
              </w:rPr>
              <w:t>3.19</w:t>
            </w:r>
          </w:p>
        </w:tc>
        <w:tc>
          <w:tcPr>
            <w:tcW w:w="1596" w:type="dxa"/>
          </w:tcPr>
          <w:p w:rsidR="00315842" w:rsidRDefault="00B774C0" w:rsidP="00E442DB">
            <w:pPr>
              <w:rPr>
                <w:rFonts w:eastAsiaTheme="minorEastAsia"/>
              </w:rPr>
            </w:pPr>
            <w:r>
              <w:rPr>
                <w:rFonts w:eastAsiaTheme="minorEastAsia"/>
              </w:rPr>
              <w:t>2.8</w:t>
            </w:r>
          </w:p>
        </w:tc>
        <w:tc>
          <w:tcPr>
            <w:tcW w:w="1596" w:type="dxa"/>
          </w:tcPr>
          <w:p w:rsidR="00315842" w:rsidRDefault="00B774C0" w:rsidP="00E442DB">
            <w:pPr>
              <w:rPr>
                <w:rFonts w:eastAsiaTheme="minorEastAsia"/>
              </w:rPr>
            </w:pPr>
            <w:r>
              <w:rPr>
                <w:rFonts w:eastAsiaTheme="minorEastAsia"/>
              </w:rPr>
              <w:t>10</w:t>
            </w:r>
          </w:p>
        </w:tc>
        <w:tc>
          <w:tcPr>
            <w:tcW w:w="1596" w:type="dxa"/>
          </w:tcPr>
          <w:p w:rsidR="00315842" w:rsidRDefault="00315842" w:rsidP="00E442DB">
            <w:pPr>
              <w:rPr>
                <w:rFonts w:eastAsiaTheme="minorEastAsia"/>
              </w:rPr>
            </w:pPr>
          </w:p>
        </w:tc>
        <w:tc>
          <w:tcPr>
            <w:tcW w:w="1596" w:type="dxa"/>
          </w:tcPr>
          <w:p w:rsidR="00315842" w:rsidRDefault="00315842" w:rsidP="00E442DB">
            <w:pPr>
              <w:rPr>
                <w:rFonts w:eastAsiaTheme="minorEastAsia"/>
              </w:rPr>
            </w:pPr>
          </w:p>
        </w:tc>
      </w:tr>
      <w:tr w:rsidR="00315842" w:rsidTr="00E442DB">
        <w:tc>
          <w:tcPr>
            <w:tcW w:w="1596" w:type="dxa"/>
          </w:tcPr>
          <w:p w:rsidR="00315842" w:rsidRDefault="00315842" w:rsidP="00E442DB">
            <w:pPr>
              <w:rPr>
                <w:rFonts w:eastAsiaTheme="minorEastAsia"/>
              </w:rPr>
            </w:pPr>
            <w:r>
              <w:rPr>
                <w:rFonts w:eastAsiaTheme="minorEastAsia"/>
              </w:rPr>
              <w:t>Square through filter</w:t>
            </w:r>
          </w:p>
        </w:tc>
        <w:tc>
          <w:tcPr>
            <w:tcW w:w="1596" w:type="dxa"/>
          </w:tcPr>
          <w:p w:rsidR="00315842" w:rsidRDefault="00B774C0" w:rsidP="00E442DB">
            <w:pPr>
              <w:rPr>
                <w:rFonts w:eastAsiaTheme="minorEastAsia"/>
              </w:rPr>
            </w:pPr>
            <w:r>
              <w:rPr>
                <w:rFonts w:eastAsiaTheme="minorEastAsia"/>
              </w:rPr>
              <w:t>1.126</w:t>
            </w:r>
          </w:p>
        </w:tc>
        <w:tc>
          <w:tcPr>
            <w:tcW w:w="1596" w:type="dxa"/>
          </w:tcPr>
          <w:p w:rsidR="00315842" w:rsidRDefault="00B774C0" w:rsidP="00E442DB">
            <w:pPr>
              <w:rPr>
                <w:rFonts w:eastAsiaTheme="minorEastAsia"/>
              </w:rPr>
            </w:pPr>
            <w:r>
              <w:rPr>
                <w:rFonts w:eastAsiaTheme="minorEastAsia"/>
              </w:rPr>
              <w:t>0.65</w:t>
            </w:r>
          </w:p>
        </w:tc>
        <w:tc>
          <w:tcPr>
            <w:tcW w:w="1596" w:type="dxa"/>
          </w:tcPr>
          <w:p w:rsidR="00315842" w:rsidRDefault="00B774C0" w:rsidP="00E442DB">
            <w:pPr>
              <w:rPr>
                <w:rFonts w:eastAsiaTheme="minorEastAsia"/>
              </w:rPr>
            </w:pPr>
            <w:r>
              <w:rPr>
                <w:rFonts w:eastAsiaTheme="minorEastAsia"/>
              </w:rPr>
              <w:t>10</w:t>
            </w:r>
          </w:p>
        </w:tc>
        <w:tc>
          <w:tcPr>
            <w:tcW w:w="1596" w:type="dxa"/>
          </w:tcPr>
          <w:p w:rsidR="00315842" w:rsidRDefault="00315842" w:rsidP="00E442DB">
            <w:pPr>
              <w:rPr>
                <w:rFonts w:eastAsiaTheme="minorEastAsia"/>
              </w:rPr>
            </w:pPr>
          </w:p>
        </w:tc>
        <w:tc>
          <w:tcPr>
            <w:tcW w:w="1596" w:type="dxa"/>
          </w:tcPr>
          <w:p w:rsidR="00315842" w:rsidRDefault="00315842" w:rsidP="00E442DB">
            <w:pPr>
              <w:rPr>
                <w:rFonts w:eastAsiaTheme="minorEastAsia"/>
              </w:rPr>
            </w:pPr>
          </w:p>
        </w:tc>
      </w:tr>
    </w:tbl>
    <w:p w:rsidR="00315842" w:rsidRDefault="00315842" w:rsidP="00166523"/>
    <w:p w:rsidR="00E81EEF" w:rsidRPr="00E81EEF" w:rsidRDefault="00E81EEF" w:rsidP="00E81EEF">
      <w:pPr>
        <w:pStyle w:val="ListParagraph"/>
        <w:numPr>
          <w:ilvl w:val="0"/>
          <w:numId w:val="3"/>
        </w:numPr>
        <w:rPr>
          <w:rFonts w:eastAsiaTheme="minorEastAsia"/>
        </w:rPr>
      </w:pPr>
      <w:r w:rsidRPr="00E81EEF">
        <w:rPr>
          <w:rFonts w:eastAsiaTheme="minorEastAsia"/>
        </w:rPr>
        <w:t>H</w:t>
      </w:r>
      <w:r w:rsidR="00482FBB" w:rsidRPr="00E81EEF">
        <w:rPr>
          <w:rFonts w:eastAsiaTheme="minorEastAsia"/>
        </w:rPr>
        <w:t>alf a period of the output from the filter as seen on the oscilloscope screen</w:t>
      </w:r>
      <w:r w:rsidRPr="00E81EEF">
        <w:rPr>
          <w:rFonts w:eastAsiaTheme="minorEastAsia"/>
        </w:rPr>
        <w:t>.</w:t>
      </w:r>
    </w:p>
    <w:p w:rsidR="00E81EEF" w:rsidRDefault="00E81EEF" w:rsidP="00482FBB">
      <w:pPr>
        <w:rPr>
          <w:rFonts w:eastAsiaTheme="minorEastAsia"/>
        </w:rPr>
      </w:pPr>
      <w:r>
        <w:rPr>
          <w:rFonts w:eastAsiaTheme="minorEastAsia"/>
          <w:noProof/>
        </w:rPr>
        <w:lastRenderedPageBreak/>
        <w:drawing>
          <wp:inline distT="0" distB="0" distL="0" distR="0">
            <wp:extent cx="3761105" cy="20015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761105" cy="2001520"/>
                    </a:xfrm>
                    <a:prstGeom prst="rect">
                      <a:avLst/>
                    </a:prstGeom>
                    <a:noFill/>
                    <a:ln w="9525">
                      <a:noFill/>
                      <a:miter lim="800000"/>
                      <a:headEnd/>
                      <a:tailEnd/>
                    </a:ln>
                  </pic:spPr>
                </pic:pic>
              </a:graphicData>
            </a:graphic>
          </wp:inline>
        </w:drawing>
      </w:r>
    </w:p>
    <w:p w:rsidR="00E81EEF" w:rsidRDefault="00E81EEF" w:rsidP="00482FBB">
      <w:pPr>
        <w:rPr>
          <w:rFonts w:eastAsiaTheme="minorEastAsia"/>
        </w:rPr>
      </w:pPr>
      <w:r>
        <w:rPr>
          <w:rFonts w:eastAsiaTheme="minorEastAsia"/>
        </w:rPr>
        <w:t>Time = 5 divisions X 0.1ms/divisions = 0.5 ms</w:t>
      </w:r>
    </w:p>
    <w:p w:rsidR="00E81EEF" w:rsidRDefault="00E81EEF" w:rsidP="00482FBB">
      <w:pPr>
        <w:rPr>
          <w:rFonts w:eastAsiaTheme="minorEastAsia"/>
        </w:rPr>
      </w:pPr>
      <w:r>
        <w:rPr>
          <w:rFonts w:eastAsiaTheme="minorEastAsia"/>
        </w:rPr>
        <w:t>Amplitude = 1 division X 5 V/division = 5V</w:t>
      </w:r>
    </w:p>
    <w:p w:rsidR="00482FBB" w:rsidRDefault="00482FBB" w:rsidP="00482FBB">
      <w:pPr>
        <w:rPr>
          <w:rFonts w:eastAsiaTheme="minorEastAsia"/>
        </w:rPr>
      </w:pPr>
      <w:r>
        <w:rPr>
          <w:rFonts w:eastAsiaTheme="minorEastAsia"/>
        </w:rPr>
        <w:t>You should now be able to fill in the columns marked DVM and AVO with the voltage readings from the experiment.</w:t>
      </w:r>
    </w:p>
    <w:p w:rsidR="002705BC" w:rsidRDefault="00482FBB" w:rsidP="002705BC">
      <w:pPr>
        <w:pStyle w:val="ListParagraph"/>
        <w:numPr>
          <w:ilvl w:val="0"/>
          <w:numId w:val="3"/>
        </w:numPr>
        <w:rPr>
          <w:rFonts w:eastAsiaTheme="minorEastAsia"/>
        </w:rPr>
      </w:pPr>
      <w:r w:rsidRPr="002705BC">
        <w:rPr>
          <w:rFonts w:eastAsiaTheme="minorEastAsia"/>
        </w:rPr>
        <w:t>V mean and V rms for all the waveforms.</w:t>
      </w:r>
    </w:p>
    <w:p w:rsidR="002705BC" w:rsidRDefault="002705BC" w:rsidP="002705BC">
      <w:pPr>
        <w:pStyle w:val="ListParagraph"/>
        <w:rPr>
          <w:rFonts w:eastAsiaTheme="minorEastAsia"/>
        </w:rPr>
      </w:pPr>
    </w:p>
    <w:p w:rsidR="002705BC" w:rsidRDefault="002705BC" w:rsidP="002705BC">
      <w:pPr>
        <w:pStyle w:val="ListParagraph"/>
        <w:numPr>
          <w:ilvl w:val="1"/>
          <w:numId w:val="3"/>
        </w:numPr>
        <w:rPr>
          <w:rFonts w:eastAsiaTheme="minorEastAsia"/>
        </w:rPr>
      </w:pPr>
      <w:r>
        <w:rPr>
          <w:rFonts w:eastAsiaTheme="minorEastAsia"/>
        </w:rPr>
        <w:t>Sine Wave (Peak to peak = 10V)</w:t>
      </w:r>
    </w:p>
    <w:p w:rsidR="002705BC" w:rsidRDefault="001E03B5" w:rsidP="002705BC">
      <w:pPr>
        <w:pStyle w:val="ListParagraph"/>
        <w:ind w:left="1440"/>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 xml:space="preserve">mean </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π</m:t>
              </m:r>
            </m:den>
          </m:f>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max</m:t>
              </m:r>
            </m:sub>
          </m:sSub>
        </m:oMath>
      </m:oMathPara>
    </w:p>
    <w:p w:rsidR="002705BC" w:rsidRDefault="002705BC" w:rsidP="002705BC">
      <w:pPr>
        <w:pStyle w:val="ListParagraph"/>
        <w:ind w:left="1440"/>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π</m:t>
              </m:r>
            </m:den>
          </m:f>
          <m:r>
            <w:rPr>
              <w:rFonts w:ascii="Cambria Math" w:eastAsiaTheme="minorEastAsia" w:hAnsi="Cambria Math"/>
            </w:rPr>
            <m:t>X 5</m:t>
          </m:r>
        </m:oMath>
      </m:oMathPara>
    </w:p>
    <w:p w:rsidR="002705BC" w:rsidRPr="00DD790C" w:rsidRDefault="002705BC" w:rsidP="00DD790C">
      <w:pPr>
        <w:pStyle w:val="ListParagraph"/>
        <w:ind w:left="1440"/>
        <w:rPr>
          <w:rFonts w:eastAsiaTheme="minorEastAsia"/>
          <w:b/>
        </w:rPr>
      </w:pPr>
      <m:oMathPara>
        <m:oMath>
          <m:r>
            <w:rPr>
              <w:rFonts w:ascii="Cambria Math" w:eastAsiaTheme="minorEastAsia" w:hAnsi="Cambria Math"/>
            </w:rPr>
            <m:t>=</m:t>
          </m:r>
          <m:r>
            <m:rPr>
              <m:sty m:val="bi"/>
            </m:rPr>
            <w:rPr>
              <w:rFonts w:ascii="Cambria Math" w:eastAsiaTheme="minorEastAsia" w:hAnsi="Cambria Math"/>
            </w:rPr>
            <m:t>3.182</m:t>
          </m:r>
          <m:r>
            <m:rPr>
              <m:sty m:val="bi"/>
            </m:rPr>
            <w:rPr>
              <w:rFonts w:ascii="Cambria Math" w:eastAsiaTheme="minorEastAsia" w:hAnsi="Cambria Math"/>
            </w:rPr>
            <m:t>V</m:t>
          </m:r>
        </m:oMath>
      </m:oMathPara>
    </w:p>
    <w:p w:rsidR="00DD790C" w:rsidRPr="00DD790C" w:rsidRDefault="00DD790C" w:rsidP="00DD790C">
      <w:pPr>
        <w:pStyle w:val="ListParagraph"/>
        <w:ind w:left="1440"/>
        <w:rPr>
          <w:rFonts w:eastAsiaTheme="minorEastAsia"/>
        </w:rPr>
      </w:pPr>
    </w:p>
    <w:p w:rsidR="00482FBB" w:rsidRPr="002705BC" w:rsidRDefault="00482FBB" w:rsidP="00482FBB">
      <w:pPr>
        <w:pStyle w:val="ListParagraph"/>
        <w:numPr>
          <w:ilvl w:val="0"/>
          <w:numId w:val="3"/>
        </w:numPr>
        <w:rPr>
          <w:rFonts w:eastAsiaTheme="minorEastAsia"/>
        </w:rPr>
      </w:pPr>
      <w:r w:rsidRPr="002705BC">
        <w:rPr>
          <w:rFonts w:eastAsiaTheme="minorEastAsia"/>
        </w:rPr>
        <w:t xml:space="preserve">Plot these two frequency responses in the same axis system on a Lin-log- paper, using dB as the vertical scale, with 0 dB at the plateau of each curve. </w:t>
      </w:r>
    </w:p>
    <w:p w:rsidR="00482FBB" w:rsidRDefault="00482FBB" w:rsidP="00166523">
      <w:bookmarkStart w:id="0" w:name="_GoBack"/>
      <w:bookmarkEnd w:id="0"/>
    </w:p>
    <w:sectPr w:rsidR="00482FBB" w:rsidSect="0085013C">
      <w:pgSz w:w="12240" w:h="15840"/>
      <w:pgMar w:top="1440" w:right="1440" w:bottom="144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E4FF0"/>
    <w:multiLevelType w:val="hybridMultilevel"/>
    <w:tmpl w:val="15827E00"/>
    <w:lvl w:ilvl="0" w:tplc="D64E0978">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E78D1"/>
    <w:multiLevelType w:val="hybridMultilevel"/>
    <w:tmpl w:val="6E3EC11A"/>
    <w:lvl w:ilvl="0" w:tplc="D64E0978">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E27201"/>
    <w:multiLevelType w:val="hybridMultilevel"/>
    <w:tmpl w:val="65502114"/>
    <w:lvl w:ilvl="0" w:tplc="0F86CF8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32C3A"/>
    <w:rsid w:val="00032C3A"/>
    <w:rsid w:val="00053A6E"/>
    <w:rsid w:val="00071356"/>
    <w:rsid w:val="000F0219"/>
    <w:rsid w:val="0015304E"/>
    <w:rsid w:val="001557A8"/>
    <w:rsid w:val="00166523"/>
    <w:rsid w:val="001E03B5"/>
    <w:rsid w:val="001E40EF"/>
    <w:rsid w:val="0021181F"/>
    <w:rsid w:val="0022616D"/>
    <w:rsid w:val="002705BC"/>
    <w:rsid w:val="00272564"/>
    <w:rsid w:val="002764F8"/>
    <w:rsid w:val="00291B85"/>
    <w:rsid w:val="002A39CC"/>
    <w:rsid w:val="002C02DD"/>
    <w:rsid w:val="00315842"/>
    <w:rsid w:val="003354E3"/>
    <w:rsid w:val="00366E17"/>
    <w:rsid w:val="0041319C"/>
    <w:rsid w:val="00463767"/>
    <w:rsid w:val="00482FBB"/>
    <w:rsid w:val="004C2915"/>
    <w:rsid w:val="00533344"/>
    <w:rsid w:val="00555806"/>
    <w:rsid w:val="005B29F6"/>
    <w:rsid w:val="005C4275"/>
    <w:rsid w:val="00652403"/>
    <w:rsid w:val="00674FB5"/>
    <w:rsid w:val="00736F05"/>
    <w:rsid w:val="00755C80"/>
    <w:rsid w:val="007A5755"/>
    <w:rsid w:val="00820DC5"/>
    <w:rsid w:val="0085013C"/>
    <w:rsid w:val="00865C7A"/>
    <w:rsid w:val="008C7DA8"/>
    <w:rsid w:val="008F2D12"/>
    <w:rsid w:val="009F4AD0"/>
    <w:rsid w:val="009F6124"/>
    <w:rsid w:val="00A10C6D"/>
    <w:rsid w:val="00A22E08"/>
    <w:rsid w:val="00A9473F"/>
    <w:rsid w:val="00AA0101"/>
    <w:rsid w:val="00B36819"/>
    <w:rsid w:val="00B41845"/>
    <w:rsid w:val="00B774C0"/>
    <w:rsid w:val="00BC3410"/>
    <w:rsid w:val="00BD365C"/>
    <w:rsid w:val="00BD3661"/>
    <w:rsid w:val="00BD5E8A"/>
    <w:rsid w:val="00C24B1D"/>
    <w:rsid w:val="00D10A0A"/>
    <w:rsid w:val="00DB231B"/>
    <w:rsid w:val="00DD790C"/>
    <w:rsid w:val="00DF203A"/>
    <w:rsid w:val="00E41622"/>
    <w:rsid w:val="00E81EEF"/>
    <w:rsid w:val="00E8317E"/>
    <w:rsid w:val="00F51640"/>
    <w:rsid w:val="00F54D8A"/>
    <w:rsid w:val="00F74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BB348"/>
  <w15:docId w15:val="{265E7A2C-7680-4CFA-ACA2-FF39ABC8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C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032C3A"/>
    <w:rPr>
      <w:rFonts w:ascii="Times New Roman" w:eastAsiaTheme="minorEastAsia" w:hAnsi="Times New Roman" w:cs="Times New Roman"/>
    </w:rPr>
  </w:style>
  <w:style w:type="paragraph" w:styleId="NoSpacing">
    <w:name w:val="No Spacing"/>
    <w:link w:val="NoSpacingChar"/>
    <w:uiPriority w:val="1"/>
    <w:qFormat/>
    <w:rsid w:val="00032C3A"/>
    <w:pPr>
      <w:spacing w:after="0" w:line="240" w:lineRule="auto"/>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032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C3A"/>
    <w:rPr>
      <w:rFonts w:ascii="Tahoma" w:hAnsi="Tahoma" w:cs="Tahoma"/>
      <w:sz w:val="16"/>
      <w:szCs w:val="16"/>
    </w:rPr>
  </w:style>
  <w:style w:type="character" w:styleId="PlaceholderText">
    <w:name w:val="Placeholder Text"/>
    <w:basedOn w:val="DefaultParagraphFont"/>
    <w:uiPriority w:val="99"/>
    <w:semiHidden/>
    <w:rsid w:val="00166523"/>
    <w:rPr>
      <w:color w:val="808080"/>
    </w:rPr>
  </w:style>
  <w:style w:type="table" w:styleId="TableGrid">
    <w:name w:val="Table Grid"/>
    <w:basedOn w:val="TableNormal"/>
    <w:uiPriority w:val="59"/>
    <w:rsid w:val="00AA01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36819"/>
    <w:pPr>
      <w:ind w:left="720"/>
      <w:contextualSpacing/>
    </w:pPr>
  </w:style>
  <w:style w:type="paragraph" w:styleId="IntenseQuote">
    <w:name w:val="Intense Quote"/>
    <w:basedOn w:val="Normal"/>
    <w:next w:val="Normal"/>
    <w:link w:val="IntenseQuoteChar"/>
    <w:uiPriority w:val="30"/>
    <w:qFormat/>
    <w:rsid w:val="002764F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764F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8</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UNIVERSITY OF ZAMBIA</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ZAMBIA</dc:title>
  <dc:creator>user</dc:creator>
  <cp:lastModifiedBy>Moses Mulilo</cp:lastModifiedBy>
  <cp:revision>34</cp:revision>
  <dcterms:created xsi:type="dcterms:W3CDTF">2014-04-12T16:15:00Z</dcterms:created>
  <dcterms:modified xsi:type="dcterms:W3CDTF">2023-10-11T20:23:00Z</dcterms:modified>
</cp:coreProperties>
</file>