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243"/>
      </w:tblGrid>
      <w:tr w:rsidR="0016453C" w:rsidTr="0016453C">
        <w:trPr>
          <w:trHeight w:val="2880"/>
          <w:jc w:val="center"/>
        </w:trPr>
        <w:tc>
          <w:tcPr>
            <w:tcW w:w="5000" w:type="pct"/>
            <w:hideMark/>
          </w:tcPr>
          <w:p w:rsidR="0016453C" w:rsidRDefault="0016453C">
            <w:pPr>
              <w:pStyle w:val="NoSpacing"/>
              <w:spacing w:line="276" w:lineRule="auto"/>
              <w:jc w:val="center"/>
              <w:rPr>
                <w:rFonts w:asciiTheme="majorHAnsi" w:eastAsiaTheme="majorEastAsia" w:hAnsiTheme="majorHAnsi" w:cstheme="majorBidi"/>
                <w:caps/>
              </w:rPr>
            </w:pPr>
            <w:r>
              <w:rPr>
                <w:rFonts w:cstheme="minorBidi"/>
                <w:noProof/>
              </w:rPr>
              <w:drawing>
                <wp:anchor distT="0" distB="0" distL="114300" distR="114300" simplePos="0" relativeHeight="251658240"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16453C" w:rsidTr="0016453C">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F81BD" w:themeColor="accent1"/>
                  <w:right w:val="nil"/>
                </w:tcBorders>
                <w:vAlign w:val="center"/>
                <w:hideMark/>
              </w:tcPr>
              <w:p w:rsidR="0016453C" w:rsidRDefault="0016453C" w:rsidP="0016453C">
                <w:pPr>
                  <w:pStyle w:val="NoSpacing"/>
                  <w:spacing w:line="276" w:lineRule="au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UNIVERSITY OF ZAMBIA</w:t>
                </w:r>
              </w:p>
            </w:tc>
          </w:sdtContent>
        </w:sdt>
      </w:tr>
      <w:tr w:rsidR="0016453C" w:rsidTr="0016453C">
        <w:trPr>
          <w:trHeight w:val="720"/>
          <w:jc w:val="center"/>
        </w:trPr>
        <w:tc>
          <w:tcPr>
            <w:tcW w:w="5000" w:type="pct"/>
            <w:tcBorders>
              <w:top w:val="single" w:sz="4" w:space="0" w:color="4F81BD" w:themeColor="accent1"/>
              <w:left w:val="nil"/>
              <w:bottom w:val="nil"/>
              <w:right w:val="nil"/>
            </w:tcBorders>
            <w:vAlign w:val="center"/>
          </w:tcPr>
          <w:p w:rsidR="0016453C" w:rsidRDefault="0016453C">
            <w:pPr>
              <w:pStyle w:val="NoSpacing"/>
              <w:spacing w:line="276" w:lineRule="auto"/>
              <w:jc w:val="center"/>
              <w:rPr>
                <w:rFonts w:asciiTheme="majorHAnsi" w:eastAsiaTheme="majorEastAsia" w:hAnsiTheme="majorHAnsi" w:cstheme="majorBidi"/>
                <w:sz w:val="44"/>
                <w:szCs w:val="44"/>
              </w:rPr>
            </w:pPr>
          </w:p>
          <w:p w:rsidR="0016453C" w:rsidRDefault="0016453C">
            <w:pPr>
              <w:pStyle w:val="NoSpacing"/>
              <w:spacing w:line="276"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SCHOOL OF ENGINEERING</w:t>
            </w:r>
          </w:p>
          <w:p w:rsidR="0016453C" w:rsidRDefault="0016453C">
            <w:pPr>
              <w:pStyle w:val="NoSpacing"/>
              <w:spacing w:line="276" w:lineRule="auto"/>
              <w:jc w:val="center"/>
              <w:rPr>
                <w:rFonts w:asciiTheme="majorHAnsi" w:eastAsiaTheme="majorEastAsia" w:hAnsiTheme="majorHAnsi" w:cstheme="majorBidi"/>
                <w:sz w:val="44"/>
                <w:szCs w:val="44"/>
              </w:rPr>
            </w:pPr>
          </w:p>
          <w:p w:rsidR="0016453C" w:rsidRDefault="0016453C">
            <w:pPr>
              <w:jc w:val="center"/>
              <w:rPr>
                <w:b/>
                <w:sz w:val="36"/>
                <w:szCs w:val="36"/>
              </w:rPr>
            </w:pPr>
            <w:r>
              <w:rPr>
                <w:b/>
                <w:sz w:val="36"/>
                <w:szCs w:val="36"/>
              </w:rPr>
              <w:t xml:space="preserve">DEPARTMENT OF </w:t>
            </w:r>
            <w:r w:rsidR="00821808">
              <w:rPr>
                <w:b/>
                <w:sz w:val="36"/>
                <w:szCs w:val="36"/>
              </w:rPr>
              <w:t>ELECTRICAL AND ELECTRONICS</w:t>
            </w:r>
          </w:p>
          <w:p w:rsidR="0016453C" w:rsidRDefault="0016453C">
            <w:pPr>
              <w:jc w:val="center"/>
              <w:rPr>
                <w:rFonts w:asciiTheme="majorHAnsi" w:eastAsiaTheme="majorEastAsia" w:hAnsiTheme="majorHAnsi" w:cstheme="majorBidi"/>
                <w:sz w:val="44"/>
                <w:szCs w:val="44"/>
              </w:rPr>
            </w:pPr>
          </w:p>
        </w:tc>
      </w:tr>
      <w:tr w:rsidR="0016453C" w:rsidTr="0016453C">
        <w:trPr>
          <w:trHeight w:val="360"/>
          <w:jc w:val="center"/>
        </w:trPr>
        <w:tc>
          <w:tcPr>
            <w:tcW w:w="5000" w:type="pct"/>
            <w:vAlign w:val="center"/>
          </w:tcPr>
          <w:p w:rsidR="0016453C" w:rsidRDefault="0016453C">
            <w:pPr>
              <w:jc w:val="center"/>
              <w:rPr>
                <w:rFonts w:ascii="Times New Roman" w:hAnsi="Times New Roman" w:cs="Times New Roman"/>
                <w:b/>
                <w:sz w:val="36"/>
                <w:szCs w:val="36"/>
              </w:rPr>
            </w:pPr>
            <w:r>
              <w:rPr>
                <w:rFonts w:cs="Times New Roman"/>
                <w:b/>
                <w:sz w:val="36"/>
                <w:szCs w:val="36"/>
              </w:rPr>
              <w:t>EEE 3112  LAB</w:t>
            </w:r>
            <w:r>
              <w:rPr>
                <w:rFonts w:ascii="Times New Roman" w:hAnsi="Times New Roman" w:cs="Times New Roman"/>
                <w:b/>
                <w:sz w:val="36"/>
                <w:szCs w:val="36"/>
              </w:rPr>
              <w:t xml:space="preserve"> </w:t>
            </w:r>
            <w:r>
              <w:rPr>
                <w:rFonts w:cs="Times New Roman"/>
                <w:b/>
                <w:sz w:val="36"/>
                <w:szCs w:val="36"/>
              </w:rPr>
              <w:t>REPORT 1</w:t>
            </w:r>
          </w:p>
          <w:p w:rsidR="0016453C" w:rsidRDefault="0016453C">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16453C" w:rsidRDefault="0016453C">
            <w:pPr>
              <w:jc w:val="center"/>
              <w:rPr>
                <w:b/>
                <w:sz w:val="32"/>
                <w:szCs w:val="32"/>
                <w:u w:val="single"/>
              </w:rPr>
            </w:pPr>
            <w:r>
              <w:rPr>
                <w:b/>
                <w:sz w:val="32"/>
                <w:szCs w:val="32"/>
                <w:u w:val="single"/>
              </w:rPr>
              <w:t>TITLE: PURE TORSION</w:t>
            </w:r>
          </w:p>
          <w:p w:rsidR="0016453C" w:rsidRDefault="0016453C">
            <w:r>
              <w:t xml:space="preserve"> </w:t>
            </w:r>
          </w:p>
          <w:p w:rsidR="0016453C" w:rsidRDefault="0016453C">
            <w:pPr>
              <w:rPr>
                <w:b/>
                <w:sz w:val="28"/>
                <w:szCs w:val="28"/>
              </w:rPr>
            </w:pPr>
            <w:r>
              <w:rPr>
                <w:b/>
                <w:sz w:val="28"/>
                <w:szCs w:val="28"/>
              </w:rPr>
              <w:t xml:space="preserve">NAME:                   KALIMANYONDO SIMWANZA                       </w:t>
            </w:r>
          </w:p>
          <w:p w:rsidR="0016453C" w:rsidRDefault="0016453C">
            <w:pPr>
              <w:rPr>
                <w:b/>
                <w:sz w:val="28"/>
                <w:szCs w:val="28"/>
              </w:rPr>
            </w:pPr>
            <w:r>
              <w:rPr>
                <w:b/>
                <w:sz w:val="28"/>
                <w:szCs w:val="28"/>
              </w:rPr>
              <w:t xml:space="preserve">COMPUTER#:        27046184 </w:t>
            </w:r>
          </w:p>
          <w:p w:rsidR="000B2D9D" w:rsidRDefault="000B2D9D">
            <w:pPr>
              <w:rPr>
                <w:b/>
                <w:sz w:val="28"/>
                <w:szCs w:val="28"/>
              </w:rPr>
            </w:pPr>
          </w:p>
          <w:p w:rsidR="00950AC4" w:rsidRDefault="00950AC4">
            <w:pPr>
              <w:rPr>
                <w:b/>
                <w:sz w:val="28"/>
                <w:szCs w:val="28"/>
              </w:rPr>
            </w:pPr>
          </w:p>
          <w:p w:rsidR="00950AC4" w:rsidRDefault="00950AC4">
            <w:pPr>
              <w:rPr>
                <w:b/>
                <w:sz w:val="28"/>
                <w:szCs w:val="28"/>
              </w:rPr>
            </w:pPr>
          </w:p>
          <w:p w:rsidR="0016453C" w:rsidRDefault="0016453C">
            <w:pPr>
              <w:rPr>
                <w:b/>
                <w:sz w:val="24"/>
                <w:szCs w:val="24"/>
              </w:rPr>
            </w:pPr>
            <w:r>
              <w:rPr>
                <w:b/>
                <w:sz w:val="24"/>
                <w:szCs w:val="24"/>
              </w:rPr>
              <w:t xml:space="preserve"> ATTENTION OF</w:t>
            </w:r>
            <w:r w:rsidRPr="000B2D9D">
              <w:rPr>
                <w:b/>
                <w:sz w:val="24"/>
                <w:szCs w:val="24"/>
              </w:rPr>
              <w:t>:  MR K MOONGA</w:t>
            </w:r>
          </w:p>
          <w:p w:rsidR="0016453C" w:rsidRDefault="0016453C">
            <w:pPr>
              <w:pStyle w:val="NoSpacing"/>
              <w:spacing w:line="276" w:lineRule="auto"/>
              <w:jc w:val="center"/>
            </w:pPr>
          </w:p>
        </w:tc>
      </w:tr>
    </w:tbl>
    <w:p w:rsidR="0016453C" w:rsidRPr="00170FAD" w:rsidRDefault="00867070" w:rsidP="00170FAD">
      <w:pPr>
        <w:rPr>
          <w:b/>
          <w:sz w:val="28"/>
          <w:szCs w:val="28"/>
        </w:rPr>
      </w:pPr>
      <w:r>
        <w:rPr>
          <w:b/>
          <w:sz w:val="28"/>
          <w:szCs w:val="28"/>
        </w:rPr>
        <w:lastRenderedPageBreak/>
        <w:t xml:space="preserve">1. </w:t>
      </w:r>
      <w:r w:rsidR="0016453C" w:rsidRPr="00170FAD">
        <w:rPr>
          <w:b/>
          <w:sz w:val="28"/>
          <w:szCs w:val="28"/>
        </w:rPr>
        <w:t xml:space="preserve"> OBJECTIVE </w:t>
      </w:r>
    </w:p>
    <w:p w:rsidR="0016453C" w:rsidRDefault="0016453C" w:rsidP="00170FAD">
      <w:pPr>
        <w:rPr>
          <w:sz w:val="24"/>
          <w:szCs w:val="24"/>
        </w:rPr>
      </w:pPr>
      <w:r w:rsidRPr="00CE742F">
        <w:rPr>
          <w:sz w:val="24"/>
          <w:szCs w:val="24"/>
        </w:rPr>
        <w:t xml:space="preserve"> To illustrate the theory of torsional stresses and twisting in a solid circular shaft </w:t>
      </w:r>
    </w:p>
    <w:p w:rsidR="0016453C" w:rsidRPr="00170FAD" w:rsidRDefault="00867070" w:rsidP="00170FAD">
      <w:pPr>
        <w:rPr>
          <w:b/>
          <w:sz w:val="28"/>
          <w:szCs w:val="28"/>
        </w:rPr>
      </w:pPr>
      <w:r>
        <w:rPr>
          <w:b/>
          <w:sz w:val="28"/>
          <w:szCs w:val="28"/>
        </w:rPr>
        <w:t xml:space="preserve">2. </w:t>
      </w:r>
      <w:r w:rsidR="0016453C" w:rsidRPr="00170FAD">
        <w:rPr>
          <w:b/>
          <w:sz w:val="28"/>
          <w:szCs w:val="28"/>
        </w:rPr>
        <w:t xml:space="preserve"> EQUIPMENT/APPARATUS </w:t>
      </w:r>
    </w:p>
    <w:p w:rsidR="00413F00" w:rsidRDefault="0016453C" w:rsidP="00867070">
      <w:pPr>
        <w:pStyle w:val="ListParagraph"/>
        <w:numPr>
          <w:ilvl w:val="0"/>
          <w:numId w:val="1"/>
        </w:numPr>
        <w:spacing w:line="360" w:lineRule="auto"/>
        <w:rPr>
          <w:sz w:val="24"/>
          <w:szCs w:val="24"/>
        </w:rPr>
      </w:pPr>
      <w:r w:rsidRPr="00C90975">
        <w:rPr>
          <w:sz w:val="24"/>
          <w:szCs w:val="24"/>
        </w:rPr>
        <w:t>Standard 1.7 KNm Torsion Testing Machine for manual or powered straining and with self-indicating Weighing Mechanism and Sliding Saddle</w:t>
      </w:r>
      <w:r w:rsidR="00413F00">
        <w:rPr>
          <w:sz w:val="24"/>
          <w:szCs w:val="24"/>
        </w:rPr>
        <w:t>. Fig 1 shows the machine dial in for indicating the torsion force applied</w:t>
      </w:r>
    </w:p>
    <w:p w:rsidR="0016453C" w:rsidRDefault="00413F00" w:rsidP="00413F00">
      <w:pPr>
        <w:pStyle w:val="ListParagraph"/>
        <w:spacing w:line="360" w:lineRule="auto"/>
        <w:ind w:left="761"/>
        <w:rPr>
          <w:sz w:val="24"/>
          <w:szCs w:val="24"/>
        </w:rPr>
      </w:pPr>
      <w:r>
        <w:rPr>
          <w:noProof/>
          <w:sz w:val="24"/>
          <w:szCs w:val="24"/>
        </w:rPr>
        <w:drawing>
          <wp:anchor distT="0" distB="0" distL="114300" distR="114300" simplePos="0" relativeHeight="251668480" behindDoc="1" locked="0" layoutInCell="1" allowOverlap="1">
            <wp:simplePos x="0" y="0"/>
            <wp:positionH relativeFrom="column">
              <wp:posOffset>1813344</wp:posOffset>
            </wp:positionH>
            <wp:positionV relativeFrom="paragraph">
              <wp:posOffset>9908</wp:posOffset>
            </wp:positionV>
            <wp:extent cx="2620633" cy="1820079"/>
            <wp:effectExtent l="19050" t="0" r="8267" b="0"/>
            <wp:wrapNone/>
            <wp:docPr id="9" name="Picture 9" descr="C:\Users\admin\Documents\School Data\Electrical - 3rd year\courses\Electrical practice\EEE Practice lab\WP_20140403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cuments\School Data\Electrical - 3rd year\courses\Electrical practice\EEE Practice lab\WP_20140403_019.jpg"/>
                    <pic:cNvPicPr>
                      <a:picLocks noChangeAspect="1" noChangeArrowheads="1"/>
                    </pic:cNvPicPr>
                  </pic:nvPicPr>
                  <pic:blipFill>
                    <a:blip r:embed="rId6" cstate="print"/>
                    <a:srcRect/>
                    <a:stretch>
                      <a:fillRect/>
                    </a:stretch>
                  </pic:blipFill>
                  <pic:spPr bwMode="auto">
                    <a:xfrm>
                      <a:off x="0" y="0"/>
                      <a:ext cx="2620390" cy="1819910"/>
                    </a:xfrm>
                    <a:prstGeom prst="rect">
                      <a:avLst/>
                    </a:prstGeom>
                    <a:noFill/>
                    <a:ln w="9525">
                      <a:noFill/>
                      <a:miter lim="800000"/>
                      <a:headEnd/>
                      <a:tailEnd/>
                    </a:ln>
                  </pic:spPr>
                </pic:pic>
              </a:graphicData>
            </a:graphic>
          </wp:anchor>
        </w:drawing>
      </w:r>
      <w:r w:rsidR="0016453C" w:rsidRPr="00C90975">
        <w:rPr>
          <w:sz w:val="24"/>
          <w:szCs w:val="24"/>
        </w:rPr>
        <w:t xml:space="preserve"> </w:t>
      </w:r>
    </w:p>
    <w:p w:rsidR="002F47C3" w:rsidRDefault="002F47C3" w:rsidP="002F47C3">
      <w:pPr>
        <w:spacing w:line="360" w:lineRule="auto"/>
        <w:rPr>
          <w:sz w:val="24"/>
          <w:szCs w:val="24"/>
        </w:rPr>
      </w:pPr>
    </w:p>
    <w:p w:rsidR="002F47C3" w:rsidRDefault="002F47C3" w:rsidP="002F47C3">
      <w:pPr>
        <w:spacing w:line="360" w:lineRule="auto"/>
        <w:rPr>
          <w:sz w:val="24"/>
          <w:szCs w:val="24"/>
        </w:rPr>
      </w:pPr>
    </w:p>
    <w:p w:rsidR="002F47C3" w:rsidRDefault="002F47C3" w:rsidP="002F47C3">
      <w:pPr>
        <w:spacing w:line="360" w:lineRule="auto"/>
        <w:rPr>
          <w:sz w:val="24"/>
          <w:szCs w:val="24"/>
        </w:rPr>
      </w:pPr>
    </w:p>
    <w:p w:rsidR="002F47C3" w:rsidRDefault="002F47C3" w:rsidP="002F47C3">
      <w:pPr>
        <w:spacing w:line="360" w:lineRule="auto"/>
        <w:rPr>
          <w:sz w:val="24"/>
          <w:szCs w:val="24"/>
        </w:rPr>
      </w:pPr>
    </w:p>
    <w:p w:rsidR="00413F00" w:rsidRPr="002F47C3" w:rsidRDefault="00413F00" w:rsidP="002F47C3">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Fig 1</w:t>
      </w:r>
    </w:p>
    <w:p w:rsidR="0016453C" w:rsidRDefault="0016453C" w:rsidP="00867070">
      <w:pPr>
        <w:pStyle w:val="ListParagraph"/>
        <w:numPr>
          <w:ilvl w:val="0"/>
          <w:numId w:val="1"/>
        </w:numPr>
        <w:spacing w:after="0" w:line="360" w:lineRule="auto"/>
        <w:rPr>
          <w:sz w:val="24"/>
          <w:szCs w:val="24"/>
        </w:rPr>
      </w:pPr>
      <w:r w:rsidRPr="00C90975">
        <w:rPr>
          <w:sz w:val="24"/>
          <w:szCs w:val="24"/>
        </w:rPr>
        <w:t xml:space="preserve">360Ο machine mountable angle of twist indicator/protractor </w:t>
      </w: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898944</wp:posOffset>
            </wp:positionH>
            <wp:positionV relativeFrom="paragraph">
              <wp:posOffset>15180</wp:posOffset>
            </wp:positionV>
            <wp:extent cx="3707562" cy="2388162"/>
            <wp:effectExtent l="19050" t="0" r="7188" b="0"/>
            <wp:wrapNone/>
            <wp:docPr id="5" name="Picture 11" descr="C:\Users\admin\Documents\School Data\Electrical - 3rd year\courses\Electrical practice\EEE Practice lab\WP_20140403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School Data\Electrical - 3rd year\courses\Electrical practice\EEE Practice lab\WP_20140403_031.jpg"/>
                    <pic:cNvPicPr>
                      <a:picLocks noChangeAspect="1" noChangeArrowheads="1"/>
                    </pic:cNvPicPr>
                  </pic:nvPicPr>
                  <pic:blipFill>
                    <a:blip r:embed="rId7" cstate="print"/>
                    <a:srcRect/>
                    <a:stretch>
                      <a:fillRect/>
                    </a:stretch>
                  </pic:blipFill>
                  <pic:spPr bwMode="auto">
                    <a:xfrm>
                      <a:off x="0" y="0"/>
                      <a:ext cx="3709647" cy="2389505"/>
                    </a:xfrm>
                    <a:prstGeom prst="rect">
                      <a:avLst/>
                    </a:prstGeom>
                    <a:noFill/>
                    <a:ln w="9525">
                      <a:noFill/>
                      <a:miter lim="800000"/>
                      <a:headEnd/>
                      <a:tailEnd/>
                    </a:ln>
                  </pic:spPr>
                </pic:pic>
              </a:graphicData>
            </a:graphic>
          </wp:anchor>
        </w:drawing>
      </w: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F3723" w:rsidRDefault="004F3723" w:rsidP="004F3723">
      <w:pPr>
        <w:spacing w:after="0" w:line="360" w:lineRule="auto"/>
        <w:rPr>
          <w:sz w:val="24"/>
          <w:szCs w:val="24"/>
        </w:rPr>
      </w:pPr>
    </w:p>
    <w:p w:rsidR="00413F00" w:rsidRDefault="00413F00" w:rsidP="004F3723">
      <w:pPr>
        <w:spacing w:after="0" w:line="360" w:lineRule="auto"/>
        <w:rPr>
          <w:sz w:val="24"/>
          <w:szCs w:val="24"/>
        </w:rPr>
      </w:pPr>
    </w:p>
    <w:p w:rsidR="00413F00" w:rsidRDefault="00413F00" w:rsidP="004F3723">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t>Fig 2</w:t>
      </w:r>
    </w:p>
    <w:p w:rsidR="004F3723" w:rsidRDefault="004F3723" w:rsidP="004F3723">
      <w:pPr>
        <w:spacing w:after="0" w:line="360" w:lineRule="auto"/>
        <w:rPr>
          <w:sz w:val="24"/>
          <w:szCs w:val="24"/>
        </w:rPr>
      </w:pPr>
    </w:p>
    <w:p w:rsidR="00950AC4" w:rsidRDefault="00950AC4" w:rsidP="004F3723">
      <w:pPr>
        <w:spacing w:after="0" w:line="360" w:lineRule="auto"/>
        <w:rPr>
          <w:sz w:val="24"/>
          <w:szCs w:val="24"/>
        </w:rPr>
      </w:pPr>
    </w:p>
    <w:p w:rsidR="00950AC4" w:rsidRPr="004F3723" w:rsidRDefault="00950AC4" w:rsidP="004F3723">
      <w:pPr>
        <w:spacing w:after="0" w:line="360" w:lineRule="auto"/>
        <w:rPr>
          <w:sz w:val="24"/>
          <w:szCs w:val="24"/>
        </w:rPr>
      </w:pPr>
    </w:p>
    <w:p w:rsidR="004F3723" w:rsidRPr="00950AC4" w:rsidRDefault="0016453C" w:rsidP="004F3723">
      <w:pPr>
        <w:pStyle w:val="ListParagraph"/>
        <w:numPr>
          <w:ilvl w:val="0"/>
          <w:numId w:val="1"/>
        </w:numPr>
        <w:spacing w:line="360" w:lineRule="auto"/>
        <w:rPr>
          <w:sz w:val="24"/>
          <w:szCs w:val="24"/>
        </w:rPr>
      </w:pPr>
      <w:r w:rsidRPr="00C90975">
        <w:rPr>
          <w:sz w:val="24"/>
          <w:szCs w:val="24"/>
        </w:rPr>
        <w:lastRenderedPageBreak/>
        <w:t>A nu</w:t>
      </w:r>
      <w:r w:rsidR="004F3723">
        <w:rPr>
          <w:sz w:val="24"/>
          <w:szCs w:val="24"/>
        </w:rPr>
        <w:t xml:space="preserve">mber of pre-prepared specimens. An example is shown in fig </w:t>
      </w:r>
      <w:r w:rsidR="00413F00">
        <w:rPr>
          <w:sz w:val="24"/>
          <w:szCs w:val="24"/>
        </w:rPr>
        <w:t>3</w:t>
      </w:r>
      <w:r w:rsidR="004F3723">
        <w:rPr>
          <w:noProof/>
        </w:rPr>
        <w:drawing>
          <wp:anchor distT="0" distB="0" distL="114300" distR="114300" simplePos="0" relativeHeight="251666432" behindDoc="1" locked="0" layoutInCell="1" allowOverlap="1">
            <wp:simplePos x="0" y="0"/>
            <wp:positionH relativeFrom="column">
              <wp:posOffset>1442409</wp:posOffset>
            </wp:positionH>
            <wp:positionV relativeFrom="paragraph">
              <wp:posOffset>191518</wp:posOffset>
            </wp:positionV>
            <wp:extent cx="2985218" cy="1431985"/>
            <wp:effectExtent l="19050" t="0" r="5632" b="0"/>
            <wp:wrapNone/>
            <wp:docPr id="6" name="Picture 11" descr="C:\Users\admin\Documents\School Data\Electrical - 3rd year\courses\Electrical practice\EEE Practice lab\WP_20140403_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cuments\School Data\Electrical - 3rd year\courses\Electrical practice\EEE Practice lab\WP_20140403_023.jpg"/>
                    <pic:cNvPicPr>
                      <a:picLocks noChangeAspect="1" noChangeArrowheads="1"/>
                    </pic:cNvPicPr>
                  </pic:nvPicPr>
                  <pic:blipFill>
                    <a:blip r:embed="rId8" cstate="print"/>
                    <a:srcRect/>
                    <a:stretch>
                      <a:fillRect/>
                    </a:stretch>
                  </pic:blipFill>
                  <pic:spPr bwMode="auto">
                    <a:xfrm>
                      <a:off x="0" y="0"/>
                      <a:ext cx="2985218" cy="1431985"/>
                    </a:xfrm>
                    <a:prstGeom prst="rect">
                      <a:avLst/>
                    </a:prstGeom>
                    <a:noFill/>
                    <a:ln w="9525">
                      <a:noFill/>
                      <a:miter lim="800000"/>
                      <a:headEnd/>
                      <a:tailEnd/>
                    </a:ln>
                  </pic:spPr>
                </pic:pic>
              </a:graphicData>
            </a:graphic>
          </wp:anchor>
        </w:drawing>
      </w:r>
    </w:p>
    <w:p w:rsidR="004F3723" w:rsidRDefault="004F3723" w:rsidP="004F3723">
      <w:pPr>
        <w:spacing w:line="360" w:lineRule="auto"/>
        <w:rPr>
          <w:sz w:val="24"/>
          <w:szCs w:val="24"/>
        </w:rPr>
      </w:pPr>
    </w:p>
    <w:p w:rsidR="004F3723" w:rsidRDefault="004F3723" w:rsidP="004F3723">
      <w:pPr>
        <w:spacing w:line="360" w:lineRule="auto"/>
        <w:rPr>
          <w:sz w:val="24"/>
          <w:szCs w:val="24"/>
        </w:rPr>
      </w:pPr>
    </w:p>
    <w:p w:rsidR="004F3723" w:rsidRDefault="004F3723" w:rsidP="004F3723">
      <w:pPr>
        <w:spacing w:line="360" w:lineRule="auto"/>
        <w:rPr>
          <w:sz w:val="24"/>
          <w:szCs w:val="24"/>
        </w:rPr>
      </w:pPr>
    </w:p>
    <w:p w:rsidR="004F3723" w:rsidRDefault="004F3723" w:rsidP="004F3723">
      <w:pPr>
        <w:spacing w:line="360" w:lineRule="auto"/>
        <w:rPr>
          <w:sz w:val="24"/>
          <w:szCs w:val="24"/>
        </w:rPr>
      </w:pPr>
    </w:p>
    <w:p w:rsidR="004F3723" w:rsidRDefault="004F3723" w:rsidP="004F3723">
      <w:pPr>
        <w:spacing w:line="360" w:lineRule="auto"/>
        <w:rPr>
          <w:sz w:val="24"/>
          <w:szCs w:val="24"/>
        </w:rPr>
      </w:pPr>
      <w:r>
        <w:rPr>
          <w:sz w:val="24"/>
          <w:szCs w:val="24"/>
        </w:rPr>
        <w:tab/>
      </w:r>
      <w:r>
        <w:rPr>
          <w:sz w:val="24"/>
          <w:szCs w:val="24"/>
        </w:rPr>
        <w:tab/>
      </w:r>
      <w:r>
        <w:rPr>
          <w:sz w:val="24"/>
          <w:szCs w:val="24"/>
        </w:rPr>
        <w:tab/>
      </w:r>
      <w:r>
        <w:rPr>
          <w:sz w:val="24"/>
          <w:szCs w:val="24"/>
        </w:rPr>
        <w:tab/>
      </w:r>
      <w:r w:rsidR="00413F00">
        <w:rPr>
          <w:sz w:val="24"/>
          <w:szCs w:val="24"/>
        </w:rPr>
        <w:tab/>
      </w:r>
      <w:r w:rsidR="00950AC4">
        <w:rPr>
          <w:sz w:val="24"/>
          <w:szCs w:val="24"/>
        </w:rPr>
        <w:t>Fig 3</w:t>
      </w:r>
    </w:p>
    <w:p w:rsidR="0016453C" w:rsidRPr="00170FAD" w:rsidRDefault="0016453C" w:rsidP="00170FAD">
      <w:pPr>
        <w:rPr>
          <w:b/>
          <w:sz w:val="28"/>
          <w:szCs w:val="28"/>
        </w:rPr>
      </w:pPr>
      <w:r w:rsidRPr="00170FAD">
        <w:rPr>
          <w:b/>
          <w:sz w:val="28"/>
          <w:szCs w:val="28"/>
        </w:rPr>
        <w:t xml:space="preserve">3. </w:t>
      </w:r>
      <w:r w:rsidR="00867070">
        <w:rPr>
          <w:b/>
          <w:sz w:val="28"/>
          <w:szCs w:val="28"/>
        </w:rPr>
        <w:t xml:space="preserve"> </w:t>
      </w:r>
      <w:r w:rsidRPr="00170FAD">
        <w:rPr>
          <w:b/>
          <w:sz w:val="28"/>
          <w:szCs w:val="28"/>
        </w:rPr>
        <w:t xml:space="preserve">THEORY </w:t>
      </w:r>
    </w:p>
    <w:p w:rsidR="00170FAD" w:rsidRDefault="00170FAD" w:rsidP="00867070">
      <w:pPr>
        <w:spacing w:line="360" w:lineRule="auto"/>
        <w:rPr>
          <w:sz w:val="24"/>
          <w:szCs w:val="24"/>
        </w:rPr>
      </w:pPr>
      <w:r w:rsidRPr="00170FAD">
        <w:rPr>
          <w:sz w:val="24"/>
          <w:szCs w:val="24"/>
        </w:rPr>
        <w:t xml:space="preserve">Torsion tests are made on materials to determine such properties as the </w:t>
      </w:r>
      <w:r w:rsidR="00C90975">
        <w:rPr>
          <w:sz w:val="24"/>
          <w:szCs w:val="24"/>
        </w:rPr>
        <w:t xml:space="preserve">shear </w:t>
      </w:r>
      <w:r w:rsidRPr="00170FAD">
        <w:rPr>
          <w:sz w:val="24"/>
          <w:szCs w:val="24"/>
        </w:rPr>
        <w:t>modulus of elasticity, the torsion yield strength and the modulus of rupture.</w:t>
      </w:r>
    </w:p>
    <w:p w:rsidR="00D51BB7" w:rsidRDefault="00D51BB7" w:rsidP="00170FAD">
      <w:pPr>
        <w:spacing w:after="0"/>
        <w:rPr>
          <w:sz w:val="24"/>
          <w:szCs w:val="24"/>
        </w:rPr>
      </w:pPr>
      <w:r>
        <w:rPr>
          <w:noProof/>
          <w:sz w:val="24"/>
          <w:szCs w:val="24"/>
        </w:rPr>
        <w:drawing>
          <wp:inline distT="0" distB="0" distL="0" distR="0">
            <wp:extent cx="5012055" cy="1673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12055" cy="1673225"/>
                    </a:xfrm>
                    <a:prstGeom prst="rect">
                      <a:avLst/>
                    </a:prstGeom>
                    <a:noFill/>
                    <a:ln w="9525">
                      <a:noFill/>
                      <a:miter lim="800000"/>
                      <a:headEnd/>
                      <a:tailEnd/>
                    </a:ln>
                  </pic:spPr>
                </pic:pic>
              </a:graphicData>
            </a:graphic>
          </wp:inline>
        </w:drawing>
      </w:r>
    </w:p>
    <w:p w:rsidR="0016453C" w:rsidRPr="00CE742F" w:rsidRDefault="0016453C" w:rsidP="00867070">
      <w:pPr>
        <w:spacing w:after="0" w:line="360" w:lineRule="auto"/>
        <w:rPr>
          <w:sz w:val="24"/>
          <w:szCs w:val="24"/>
        </w:rPr>
      </w:pPr>
      <w:r w:rsidRPr="00CE742F">
        <w:rPr>
          <w:sz w:val="24"/>
          <w:szCs w:val="24"/>
        </w:rPr>
        <w:t xml:space="preserve">Consider a cylindrical solid shaft of length l, and diameter d and having shear modulus G. Let this shaft be subjected to a pure torsion caused by a couple T applied so that the axis of the couple coincides with the axis of the shaft. The state of stresses at any point in the shaft, is one of pure shear, and strain is such that one cross-section of the shaft rotates to another. </w:t>
      </w:r>
    </w:p>
    <w:p w:rsidR="0016453C" w:rsidRDefault="0016453C" w:rsidP="00867070">
      <w:pPr>
        <w:spacing w:line="360" w:lineRule="auto"/>
        <w:rPr>
          <w:sz w:val="24"/>
          <w:szCs w:val="24"/>
        </w:rPr>
      </w:pPr>
      <w:r w:rsidRPr="00CE742F">
        <w:rPr>
          <w:sz w:val="24"/>
          <w:szCs w:val="24"/>
        </w:rPr>
        <w:t xml:space="preserve"> </w:t>
      </w:r>
      <w:r w:rsidR="008D5822" w:rsidRPr="00CE742F">
        <w:rPr>
          <w:sz w:val="24"/>
          <w:szCs w:val="24"/>
        </w:rPr>
        <w:t>If θ</w:t>
      </w:r>
      <w:r w:rsidRPr="00CE742F">
        <w:rPr>
          <w:sz w:val="24"/>
          <w:szCs w:val="24"/>
        </w:rPr>
        <w:t xml:space="preserve"> is the angle of twist through which one end of the shaft rotates relative to the other, it can be shown that: </w:t>
      </w:r>
    </w:p>
    <w:p w:rsidR="00A67FC8" w:rsidRDefault="00A67FC8" w:rsidP="00867070">
      <w:pPr>
        <w:spacing w:line="360" w:lineRule="auto"/>
        <w:rPr>
          <w:rFonts w:eastAsiaTheme="minorEastAsia"/>
          <w:sz w:val="24"/>
          <w:szCs w:val="24"/>
        </w:rPr>
      </w:pPr>
      <w:r>
        <w:rPr>
          <w:rFonts w:eastAsiaTheme="minorEastAsia"/>
          <w:sz w:val="24"/>
          <w:szCs w:val="24"/>
        </w:rPr>
        <w:t>The left hand figure shows the shear strain Ø of elements at a distance r from the axis (Ø is constant T), so that a line originally OA twists to OB and ‹</w:t>
      </w:r>
      <w:r w:rsidR="000A70F0">
        <w:rPr>
          <w:rFonts w:eastAsiaTheme="minorEastAsia"/>
          <w:sz w:val="24"/>
          <w:szCs w:val="24"/>
        </w:rPr>
        <w:t>ABC = θ, the relative angle of twist of cross sections a distance l apart.</w:t>
      </w:r>
    </w:p>
    <w:p w:rsidR="000A70F0" w:rsidRDefault="000A70F0" w:rsidP="00AE29B3">
      <w:pPr>
        <w:ind w:firstLine="720"/>
        <w:rPr>
          <w:rFonts w:eastAsiaTheme="minorEastAsia"/>
          <w:sz w:val="24"/>
          <w:szCs w:val="24"/>
        </w:rPr>
      </w:pPr>
      <w:r>
        <w:rPr>
          <w:rFonts w:eastAsiaTheme="minorEastAsia"/>
          <w:sz w:val="24"/>
          <w:szCs w:val="24"/>
        </w:rPr>
        <w:t>Arc AB =rθ =lØ approx.</w:t>
      </w:r>
    </w:p>
    <w:p w:rsidR="000A70F0" w:rsidRDefault="000A70F0" w:rsidP="00867070">
      <w:pPr>
        <w:spacing w:line="360" w:lineRule="auto"/>
        <w:ind w:firstLine="720"/>
        <w:rPr>
          <w:rFonts w:eastAsiaTheme="minorEastAsia"/>
          <w:sz w:val="24"/>
          <w:szCs w:val="24"/>
        </w:rPr>
      </w:pPr>
      <w:r>
        <w:rPr>
          <w:rFonts w:eastAsiaTheme="minorEastAsia"/>
          <w:sz w:val="24"/>
          <w:szCs w:val="24"/>
        </w:rPr>
        <w:t>But Ø =τ/r = Gθ/l</w:t>
      </w:r>
      <w:r w:rsidR="00E10FC9">
        <w:rPr>
          <w:rFonts w:eastAsiaTheme="minorEastAsia"/>
          <w:sz w:val="24"/>
          <w:szCs w:val="24"/>
        </w:rPr>
        <w:tab/>
      </w:r>
      <w:r w:rsidR="00E10FC9">
        <w:rPr>
          <w:rFonts w:eastAsiaTheme="minorEastAsia"/>
          <w:sz w:val="24"/>
          <w:szCs w:val="24"/>
        </w:rPr>
        <w:tab/>
        <w:t>(1)</w:t>
      </w:r>
    </w:p>
    <w:p w:rsidR="000A70F0" w:rsidRPr="000A70F0" w:rsidRDefault="000A70F0" w:rsidP="00867070">
      <w:pPr>
        <w:spacing w:line="360" w:lineRule="auto"/>
        <w:rPr>
          <w:rFonts w:eastAsiaTheme="minorEastAsia"/>
          <w:sz w:val="24"/>
          <w:szCs w:val="24"/>
        </w:rPr>
      </w:pPr>
      <w:r>
        <w:rPr>
          <w:rFonts w:eastAsiaTheme="minorEastAsia"/>
          <w:sz w:val="24"/>
          <w:szCs w:val="24"/>
        </w:rPr>
        <w:lastRenderedPageBreak/>
        <w:t xml:space="preserve">The torque can be equated to the sum of the moments of the tangential stresses on the elements </w:t>
      </w:r>
      <m:oMath>
        <m:r>
          <w:rPr>
            <w:rFonts w:ascii="Cambria Math" w:eastAsiaTheme="minorEastAsia" w:hAnsi="Cambria Math"/>
            <w:sz w:val="24"/>
            <w:szCs w:val="24"/>
          </w:rPr>
          <m:t>2πrδr, i.e</m:t>
        </m:r>
      </m:oMath>
    </w:p>
    <w:p w:rsidR="000A70F0" w:rsidRDefault="000A70F0" w:rsidP="00867070">
      <w:pPr>
        <w:spacing w:line="360" w:lineRule="auto"/>
        <w:rPr>
          <w:rFonts w:eastAsiaTheme="minorEastAsia"/>
          <w:sz w:val="24"/>
          <w:szCs w:val="24"/>
        </w:rPr>
      </w:pPr>
      <m:oMathPara>
        <m:oMath>
          <m:r>
            <w:rPr>
              <w:rFonts w:ascii="Cambria Math" w:eastAsiaTheme="minorEastAsia" w:hAnsi="Cambria Math"/>
              <w:sz w:val="24"/>
              <w:szCs w:val="24"/>
            </w:rPr>
            <m:t>T=</m:t>
          </m:r>
          <m:nary>
            <m:naryPr>
              <m:limLoc m:val="undOvr"/>
              <m:subHide m:val="on"/>
              <m:supHide m:val="on"/>
              <m:ctrlPr>
                <w:rPr>
                  <w:rFonts w:ascii="Cambria Math" w:eastAsiaTheme="minorEastAsia" w:hAnsi="Cambria Math"/>
                  <w:i/>
                  <w:sz w:val="24"/>
                  <w:szCs w:val="24"/>
                </w:rPr>
              </m:ctrlPr>
            </m:naryPr>
            <m:sub/>
            <m:sup/>
            <m:e>
              <m:r>
                <w:rPr>
                  <w:rFonts w:ascii="Cambria Math" w:eastAsiaTheme="minorEastAsia" w:hAnsi="Cambria Math"/>
                  <w:sz w:val="24"/>
                  <w:szCs w:val="24"/>
                </w:rPr>
                <m:t>τ</m:t>
              </m:r>
              <m:d>
                <m:dPr>
                  <m:ctrlPr>
                    <w:rPr>
                      <w:rFonts w:ascii="Cambria Math" w:eastAsiaTheme="minorEastAsia" w:hAnsi="Cambria Math"/>
                      <w:i/>
                      <w:sz w:val="24"/>
                      <w:szCs w:val="24"/>
                    </w:rPr>
                  </m:ctrlPr>
                </m:dPr>
                <m:e>
                  <m:r>
                    <w:rPr>
                      <w:rFonts w:ascii="Cambria Math" w:eastAsiaTheme="minorEastAsia" w:hAnsi="Cambria Math"/>
                      <w:sz w:val="24"/>
                      <w:szCs w:val="24"/>
                    </w:rPr>
                    <m:t>2πrdr</m:t>
                  </m:r>
                </m:e>
              </m:d>
              <m:r>
                <w:rPr>
                  <w:rFonts w:ascii="Cambria Math" w:eastAsiaTheme="minorEastAsia" w:hAnsi="Cambria Math"/>
                  <w:sz w:val="24"/>
                  <w:szCs w:val="24"/>
                </w:rPr>
                <m:t>r</m:t>
              </m:r>
            </m:e>
          </m:nary>
        </m:oMath>
      </m:oMathPara>
    </w:p>
    <w:p w:rsidR="000A70F0" w:rsidRDefault="000A70F0" w:rsidP="00867070">
      <w:pPr>
        <w:spacing w:line="360" w:lineRule="auto"/>
        <w:rPr>
          <w:rFonts w:eastAsiaTheme="minorEastAsia"/>
          <w:sz w:val="24"/>
          <w:szCs w:val="24"/>
        </w:rPr>
      </w:pPr>
      <m:oMathPara>
        <m:oMath>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Gθ/l</m:t>
              </m:r>
            </m:e>
          </m:d>
          <m:nary>
            <m:naryPr>
              <m:limLoc m:val="undOvr"/>
              <m:subHide m:val="on"/>
              <m:supHide m:val="on"/>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2πrdr</m:t>
                  </m:r>
                </m:e>
              </m:d>
            </m:e>
          </m:nary>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r>
            <w:rPr>
              <w:rFonts w:ascii="Cambria Math" w:eastAsiaTheme="minorEastAsia" w:hAnsi="Cambria Math"/>
              <w:sz w:val="24"/>
              <w:szCs w:val="24"/>
            </w:rPr>
            <m:t xml:space="preserve"> from (1)</m:t>
          </m:r>
        </m:oMath>
      </m:oMathPara>
    </w:p>
    <w:p w:rsidR="00E10FC9" w:rsidRPr="00AE29B3" w:rsidRDefault="00AE29B3" w:rsidP="00867070">
      <w:pPr>
        <w:spacing w:line="360" w:lineRule="auto"/>
        <w:rPr>
          <w:rFonts w:eastAsiaTheme="minorEastAsia"/>
          <w:sz w:val="24"/>
          <w:szCs w:val="24"/>
        </w:rPr>
      </w:pPr>
      <m:oMathPara>
        <m:oMath>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Gθ</m:t>
                  </m:r>
                </m:num>
                <m:den>
                  <m:r>
                    <w:rPr>
                      <w:rFonts w:ascii="Cambria Math" w:eastAsiaTheme="minorEastAsia" w:hAnsi="Cambria Math"/>
                      <w:sz w:val="24"/>
                      <w:szCs w:val="24"/>
                    </w:rPr>
                    <m:t>l</m:t>
                  </m:r>
                </m:den>
              </m:f>
            </m:e>
          </m:d>
          <m:r>
            <w:rPr>
              <w:rFonts w:ascii="Cambria Math" w:eastAsiaTheme="minorEastAsia" w:hAnsi="Cambria Math"/>
              <w:sz w:val="24"/>
              <w:szCs w:val="24"/>
            </w:rPr>
            <m:t>J</m:t>
          </m:r>
        </m:oMath>
      </m:oMathPara>
    </w:p>
    <w:p w:rsidR="00AE29B3" w:rsidRDefault="00AE29B3" w:rsidP="00867070">
      <w:pPr>
        <w:spacing w:line="360" w:lineRule="auto"/>
        <w:rPr>
          <w:rFonts w:eastAsiaTheme="minorEastAsia"/>
          <w:sz w:val="24"/>
          <w:szCs w:val="24"/>
        </w:rPr>
      </w:pPr>
      <w:r>
        <w:rPr>
          <w:rFonts w:eastAsiaTheme="minorEastAsia"/>
          <w:sz w:val="24"/>
          <w:szCs w:val="24"/>
        </w:rPr>
        <w:t>Where J is called the polar moment of inertia</w:t>
      </w:r>
    </w:p>
    <w:p w:rsidR="00AE29B3" w:rsidRPr="00AE29B3" w:rsidRDefault="00AE29B3" w:rsidP="00867070">
      <w:pPr>
        <w:spacing w:line="360" w:lineRule="auto"/>
        <w:rPr>
          <w:rFonts w:eastAsiaTheme="minorEastAsia"/>
          <w:sz w:val="24"/>
          <w:szCs w:val="24"/>
        </w:rPr>
      </w:pPr>
      <w:r>
        <w:rPr>
          <w:rFonts w:eastAsiaTheme="minorEastAsia"/>
          <w:sz w:val="24"/>
          <w:szCs w:val="24"/>
        </w:rPr>
        <w:t>Combining (1) and (2)</w:t>
      </w:r>
    </w:p>
    <w:p w:rsidR="0016453C" w:rsidRPr="00CE742F" w:rsidRDefault="00192125" w:rsidP="00867070">
      <w:pPr>
        <w:spacing w:line="360" w:lineRule="auto"/>
        <w:jc w:val="center"/>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J</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Gθ</m:t>
              </m:r>
            </m:num>
            <m:den>
              <m:r>
                <w:rPr>
                  <w:rFonts w:ascii="Cambria Math" w:hAnsi="Cambria Math"/>
                  <w:sz w:val="24"/>
                  <w:szCs w:val="24"/>
                </w:rPr>
                <m:t>l</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2τ</m:t>
              </m:r>
            </m:num>
            <m:den>
              <m:r>
                <w:rPr>
                  <w:rFonts w:ascii="Cambria Math" w:hAnsi="Cambria Math"/>
                  <w:sz w:val="24"/>
                  <w:szCs w:val="24"/>
                </w:rPr>
                <m:t>d</m:t>
              </m:r>
            </m:den>
          </m:f>
        </m:oMath>
      </m:oMathPara>
    </w:p>
    <w:p w:rsidR="0016453C" w:rsidRPr="00CE742F" w:rsidRDefault="008D5822" w:rsidP="00867070">
      <w:pPr>
        <w:spacing w:after="0" w:line="360" w:lineRule="auto"/>
        <w:rPr>
          <w:sz w:val="24"/>
          <w:szCs w:val="24"/>
        </w:rPr>
      </w:pPr>
      <w:r w:rsidRPr="00CE742F">
        <w:rPr>
          <w:sz w:val="24"/>
          <w:szCs w:val="24"/>
        </w:rPr>
        <w:t>Where</w:t>
      </w:r>
      <w:r w:rsidR="0016453C" w:rsidRPr="00CE742F">
        <w:rPr>
          <w:sz w:val="24"/>
          <w:szCs w:val="24"/>
        </w:rPr>
        <w:t xml:space="preserve">: </w:t>
      </w:r>
      <w:r w:rsidR="0016453C" w:rsidRPr="00CE742F">
        <w:rPr>
          <w:sz w:val="24"/>
          <w:szCs w:val="24"/>
        </w:rPr>
        <w:tab/>
        <w:t xml:space="preserve">T = Torque, Nm </w:t>
      </w:r>
    </w:p>
    <w:p w:rsidR="0016453C" w:rsidRPr="00CE742F" w:rsidRDefault="0016453C" w:rsidP="00867070">
      <w:pPr>
        <w:spacing w:after="0" w:line="360" w:lineRule="auto"/>
        <w:ind w:left="720" w:firstLine="720"/>
        <w:rPr>
          <w:sz w:val="24"/>
          <w:szCs w:val="24"/>
        </w:rPr>
      </w:pPr>
      <w:r w:rsidRPr="00CE742F">
        <w:rPr>
          <w:sz w:val="24"/>
          <w:szCs w:val="24"/>
        </w:rPr>
        <w:t>J = Polar second moment of area, m</w:t>
      </w:r>
      <w:r w:rsidRPr="00867070">
        <w:rPr>
          <w:sz w:val="24"/>
          <w:szCs w:val="24"/>
          <w:vertAlign w:val="superscript"/>
        </w:rPr>
        <w:t>4</w:t>
      </w:r>
    </w:p>
    <w:p w:rsidR="0016453C" w:rsidRPr="00CE742F" w:rsidRDefault="0016453C" w:rsidP="00867070">
      <w:pPr>
        <w:spacing w:after="0" w:line="360" w:lineRule="auto"/>
        <w:rPr>
          <w:sz w:val="24"/>
          <w:szCs w:val="24"/>
        </w:rPr>
      </w:pPr>
      <w:r w:rsidRPr="00CE742F">
        <w:rPr>
          <w:sz w:val="24"/>
          <w:szCs w:val="24"/>
        </w:rPr>
        <w:t xml:space="preserve"> </w:t>
      </w:r>
      <w:r w:rsidRPr="00CE742F">
        <w:rPr>
          <w:sz w:val="24"/>
          <w:szCs w:val="24"/>
        </w:rPr>
        <w:tab/>
      </w:r>
      <w:r w:rsidR="00170FAD">
        <w:rPr>
          <w:sz w:val="24"/>
          <w:szCs w:val="24"/>
        </w:rPr>
        <w:tab/>
      </w:r>
      <w:r w:rsidRPr="00CE742F">
        <w:rPr>
          <w:sz w:val="24"/>
          <w:szCs w:val="24"/>
        </w:rPr>
        <w:t>τ = Shear stress, N /m</w:t>
      </w:r>
      <w:r w:rsidRPr="00867070">
        <w:rPr>
          <w:sz w:val="24"/>
          <w:szCs w:val="24"/>
          <w:vertAlign w:val="superscript"/>
        </w:rPr>
        <w:t>2</w:t>
      </w:r>
    </w:p>
    <w:p w:rsidR="0016453C" w:rsidRPr="00CE742F" w:rsidRDefault="0016453C" w:rsidP="00867070">
      <w:pPr>
        <w:spacing w:after="0" w:line="360" w:lineRule="auto"/>
        <w:rPr>
          <w:sz w:val="24"/>
          <w:szCs w:val="24"/>
        </w:rPr>
      </w:pPr>
      <w:r w:rsidRPr="00CE742F">
        <w:rPr>
          <w:sz w:val="24"/>
          <w:szCs w:val="24"/>
        </w:rPr>
        <w:t xml:space="preserve"> </w:t>
      </w:r>
      <w:r w:rsidRPr="00CE742F">
        <w:rPr>
          <w:sz w:val="24"/>
          <w:szCs w:val="24"/>
        </w:rPr>
        <w:tab/>
      </w:r>
      <w:r w:rsidR="00170FAD">
        <w:rPr>
          <w:sz w:val="24"/>
          <w:szCs w:val="24"/>
        </w:rPr>
        <w:tab/>
      </w:r>
      <w:r w:rsidRPr="00CE742F">
        <w:rPr>
          <w:sz w:val="24"/>
          <w:szCs w:val="24"/>
        </w:rPr>
        <w:t>G = Shear modulus, N /m</w:t>
      </w:r>
      <w:r w:rsidRPr="00867070">
        <w:rPr>
          <w:sz w:val="24"/>
          <w:szCs w:val="24"/>
          <w:vertAlign w:val="superscript"/>
        </w:rPr>
        <w:t>2</w:t>
      </w:r>
    </w:p>
    <w:p w:rsidR="0016453C" w:rsidRPr="00CE742F" w:rsidRDefault="0016453C" w:rsidP="00867070">
      <w:pPr>
        <w:spacing w:after="0" w:line="360" w:lineRule="auto"/>
        <w:rPr>
          <w:sz w:val="24"/>
          <w:szCs w:val="24"/>
        </w:rPr>
      </w:pPr>
      <w:r w:rsidRPr="00CE742F">
        <w:rPr>
          <w:sz w:val="24"/>
          <w:szCs w:val="24"/>
        </w:rPr>
        <w:t xml:space="preserve"> </w:t>
      </w:r>
      <w:r w:rsidRPr="00CE742F">
        <w:rPr>
          <w:sz w:val="24"/>
          <w:szCs w:val="24"/>
        </w:rPr>
        <w:tab/>
      </w:r>
      <w:r w:rsidR="00170FAD">
        <w:rPr>
          <w:sz w:val="24"/>
          <w:szCs w:val="24"/>
        </w:rPr>
        <w:tab/>
      </w:r>
      <w:r w:rsidRPr="00CE742F">
        <w:rPr>
          <w:sz w:val="24"/>
          <w:szCs w:val="24"/>
        </w:rPr>
        <w:t>θ = Angle of twist, rad</w:t>
      </w:r>
      <w:r w:rsidR="007D6A3A">
        <w:rPr>
          <w:sz w:val="24"/>
          <w:szCs w:val="24"/>
        </w:rPr>
        <w:t>ian</w:t>
      </w:r>
      <w:r w:rsidRPr="00CE742F">
        <w:rPr>
          <w:sz w:val="24"/>
          <w:szCs w:val="24"/>
        </w:rPr>
        <w:t xml:space="preserve"> </w:t>
      </w:r>
    </w:p>
    <w:p w:rsidR="0016453C" w:rsidRPr="00CE742F" w:rsidRDefault="0016453C" w:rsidP="00867070">
      <w:pPr>
        <w:spacing w:after="0" w:line="360" w:lineRule="auto"/>
        <w:ind w:left="720" w:firstLine="720"/>
        <w:rPr>
          <w:sz w:val="24"/>
          <w:szCs w:val="24"/>
        </w:rPr>
      </w:pPr>
      <w:r w:rsidRPr="00CE742F">
        <w:rPr>
          <w:sz w:val="24"/>
          <w:szCs w:val="24"/>
        </w:rPr>
        <w:t xml:space="preserve">l = Length of shaft, m </w:t>
      </w:r>
    </w:p>
    <w:p w:rsidR="0016453C" w:rsidRDefault="0016453C" w:rsidP="00867070">
      <w:pPr>
        <w:spacing w:after="0" w:line="360" w:lineRule="auto"/>
        <w:ind w:left="720" w:firstLine="720"/>
        <w:rPr>
          <w:sz w:val="24"/>
          <w:szCs w:val="24"/>
        </w:rPr>
      </w:pPr>
      <w:r w:rsidRPr="00CE742F">
        <w:rPr>
          <w:sz w:val="24"/>
          <w:szCs w:val="24"/>
        </w:rPr>
        <w:t xml:space="preserve">d = Shaft diameter, m </w:t>
      </w:r>
    </w:p>
    <w:p w:rsidR="00413F00" w:rsidRPr="00CE742F" w:rsidRDefault="00413F00" w:rsidP="00170FAD">
      <w:pPr>
        <w:spacing w:after="0"/>
        <w:ind w:left="720" w:firstLine="720"/>
        <w:rPr>
          <w:sz w:val="24"/>
          <w:szCs w:val="24"/>
        </w:rPr>
      </w:pPr>
    </w:p>
    <w:p w:rsidR="0016453C" w:rsidRPr="00170FAD" w:rsidRDefault="00C80D89" w:rsidP="00170FAD">
      <w:pPr>
        <w:rPr>
          <w:b/>
          <w:sz w:val="28"/>
          <w:szCs w:val="28"/>
        </w:rPr>
      </w:pPr>
      <w:r w:rsidRPr="00170FAD">
        <w:rPr>
          <w:b/>
          <w:sz w:val="28"/>
          <w:szCs w:val="28"/>
        </w:rPr>
        <w:t>4</w:t>
      </w:r>
      <w:r w:rsidR="00CE4772">
        <w:rPr>
          <w:b/>
          <w:sz w:val="28"/>
          <w:szCs w:val="28"/>
        </w:rPr>
        <w:t xml:space="preserve">.  </w:t>
      </w:r>
      <w:r w:rsidRPr="00170FAD">
        <w:rPr>
          <w:b/>
          <w:sz w:val="28"/>
          <w:szCs w:val="28"/>
        </w:rPr>
        <w:t xml:space="preserve">PROCEDURE </w:t>
      </w:r>
    </w:p>
    <w:p w:rsidR="0016453C" w:rsidRPr="00CE742F" w:rsidRDefault="0016453C" w:rsidP="00356138">
      <w:pPr>
        <w:spacing w:after="0" w:line="360" w:lineRule="auto"/>
        <w:rPr>
          <w:sz w:val="24"/>
          <w:szCs w:val="24"/>
        </w:rPr>
      </w:pPr>
      <w:r w:rsidRPr="00CE742F">
        <w:rPr>
          <w:sz w:val="24"/>
          <w:szCs w:val="24"/>
        </w:rPr>
        <w:t xml:space="preserve">a) Attach the angle indicator at the headstock of the machine. </w:t>
      </w:r>
    </w:p>
    <w:p w:rsidR="0016453C" w:rsidRPr="00CE742F" w:rsidRDefault="0016453C" w:rsidP="00356138">
      <w:pPr>
        <w:spacing w:after="0" w:line="360" w:lineRule="auto"/>
        <w:rPr>
          <w:sz w:val="24"/>
          <w:szCs w:val="24"/>
        </w:rPr>
      </w:pPr>
      <w:r w:rsidRPr="00CE742F">
        <w:rPr>
          <w:sz w:val="24"/>
          <w:szCs w:val="24"/>
        </w:rPr>
        <w:t xml:space="preserve">b) Mark out a suitable test length on the test piece, say 100 – 150 mm. </w:t>
      </w:r>
    </w:p>
    <w:p w:rsidR="0016453C" w:rsidRPr="00CE742F" w:rsidRDefault="00F6481E" w:rsidP="00CE4772">
      <w:pPr>
        <w:spacing w:after="0" w:line="360" w:lineRule="auto"/>
        <w:rPr>
          <w:sz w:val="24"/>
          <w:szCs w:val="24"/>
        </w:rPr>
      </w:pPr>
      <w:r>
        <w:rPr>
          <w:sz w:val="24"/>
          <w:szCs w:val="24"/>
        </w:rPr>
        <w:t>c</w:t>
      </w:r>
      <w:r w:rsidR="0016453C" w:rsidRPr="00CE742F">
        <w:rPr>
          <w:sz w:val="24"/>
          <w:szCs w:val="24"/>
        </w:rPr>
        <w:t xml:space="preserve">) </w:t>
      </w:r>
      <w:r>
        <w:rPr>
          <w:sz w:val="24"/>
          <w:szCs w:val="24"/>
        </w:rPr>
        <w:t>S</w:t>
      </w:r>
      <w:r w:rsidR="0016453C" w:rsidRPr="00CE742F">
        <w:rPr>
          <w:sz w:val="24"/>
          <w:szCs w:val="24"/>
        </w:rPr>
        <w:t xml:space="preserve">ecurely clamp the specimen in two sets of jaws of the machine. Make sure the sliding saddle is securely locked on the machine bed. </w:t>
      </w:r>
    </w:p>
    <w:p w:rsidR="0016453C" w:rsidRPr="00CE742F" w:rsidRDefault="0016453C" w:rsidP="00CE4772">
      <w:pPr>
        <w:spacing w:after="0" w:line="360" w:lineRule="auto"/>
        <w:rPr>
          <w:sz w:val="24"/>
          <w:szCs w:val="24"/>
        </w:rPr>
      </w:pPr>
      <w:r w:rsidRPr="00CE742F">
        <w:rPr>
          <w:sz w:val="24"/>
          <w:szCs w:val="24"/>
        </w:rPr>
        <w:t xml:space="preserve">d) Clamp the moving jaws of the angle indicator to the test piece. </w:t>
      </w:r>
    </w:p>
    <w:p w:rsidR="0016453C" w:rsidRPr="00CE742F" w:rsidRDefault="0016453C" w:rsidP="00CE4772">
      <w:pPr>
        <w:spacing w:after="0" w:line="360" w:lineRule="auto"/>
        <w:rPr>
          <w:sz w:val="24"/>
          <w:szCs w:val="24"/>
        </w:rPr>
      </w:pPr>
      <w:r w:rsidRPr="00CE742F">
        <w:rPr>
          <w:sz w:val="24"/>
          <w:szCs w:val="24"/>
        </w:rPr>
        <w:t xml:space="preserve">e) Select a suitable load scale using the handle located below the dial face. </w:t>
      </w:r>
    </w:p>
    <w:p w:rsidR="0016453C" w:rsidRPr="00CE742F" w:rsidRDefault="0016453C" w:rsidP="00CE4772">
      <w:pPr>
        <w:spacing w:after="0" w:line="360" w:lineRule="auto"/>
        <w:rPr>
          <w:sz w:val="24"/>
          <w:szCs w:val="24"/>
        </w:rPr>
      </w:pPr>
      <w:r w:rsidRPr="00CE742F">
        <w:rPr>
          <w:sz w:val="24"/>
          <w:szCs w:val="24"/>
        </w:rPr>
        <w:t xml:space="preserve">f) Make sure the machine chuck is disengaged, start the machine </w:t>
      </w:r>
    </w:p>
    <w:p w:rsidR="0016453C" w:rsidRPr="00CE742F" w:rsidRDefault="0016453C" w:rsidP="00CE4772">
      <w:pPr>
        <w:spacing w:after="0" w:line="360" w:lineRule="auto"/>
        <w:rPr>
          <w:sz w:val="24"/>
          <w:szCs w:val="24"/>
        </w:rPr>
      </w:pPr>
      <w:r w:rsidRPr="00CE742F">
        <w:rPr>
          <w:sz w:val="24"/>
          <w:szCs w:val="24"/>
        </w:rPr>
        <w:t xml:space="preserve">g) Note the “zero” readings on the angle of twist and torque. </w:t>
      </w:r>
    </w:p>
    <w:p w:rsidR="0016453C" w:rsidRPr="00CE742F" w:rsidRDefault="0016453C" w:rsidP="00CE4772">
      <w:pPr>
        <w:spacing w:after="0" w:line="360" w:lineRule="auto"/>
        <w:rPr>
          <w:sz w:val="24"/>
          <w:szCs w:val="24"/>
        </w:rPr>
      </w:pPr>
      <w:r w:rsidRPr="00CE742F">
        <w:rPr>
          <w:sz w:val="24"/>
          <w:szCs w:val="24"/>
        </w:rPr>
        <w:t xml:space="preserve">h) Engage the chuck to rotate “forward”. </w:t>
      </w:r>
    </w:p>
    <w:p w:rsidR="00533344" w:rsidRPr="00CE742F" w:rsidRDefault="0016453C" w:rsidP="00CE4772">
      <w:pPr>
        <w:spacing w:after="0" w:line="360" w:lineRule="auto"/>
        <w:rPr>
          <w:sz w:val="24"/>
          <w:szCs w:val="24"/>
        </w:rPr>
      </w:pPr>
      <w:r w:rsidRPr="00CE742F">
        <w:rPr>
          <w:sz w:val="24"/>
          <w:szCs w:val="24"/>
        </w:rPr>
        <w:lastRenderedPageBreak/>
        <w:t xml:space="preserve">i) At suitable load intervals (not exceeding 10Nm), take corresponding angle of twist readings.  </w:t>
      </w:r>
    </w:p>
    <w:p w:rsidR="0016453C" w:rsidRPr="00CE742F" w:rsidRDefault="0016453C" w:rsidP="00CE4772">
      <w:pPr>
        <w:spacing w:after="0" w:line="360" w:lineRule="auto"/>
        <w:rPr>
          <w:sz w:val="24"/>
          <w:szCs w:val="24"/>
        </w:rPr>
      </w:pPr>
      <w:r w:rsidRPr="00CE742F">
        <w:rPr>
          <w:sz w:val="24"/>
          <w:szCs w:val="24"/>
        </w:rPr>
        <w:t xml:space="preserve">j) Continue until the specimen fails completely. </w:t>
      </w:r>
    </w:p>
    <w:p w:rsidR="0016453C" w:rsidRPr="00CE742F" w:rsidRDefault="0016453C" w:rsidP="00CE4772">
      <w:pPr>
        <w:spacing w:after="0" w:line="360" w:lineRule="auto"/>
        <w:rPr>
          <w:sz w:val="24"/>
          <w:szCs w:val="24"/>
        </w:rPr>
      </w:pPr>
      <w:r w:rsidRPr="00CE742F">
        <w:rPr>
          <w:sz w:val="24"/>
          <w:szCs w:val="24"/>
        </w:rPr>
        <w:t xml:space="preserve">k) Take particular note of the following: </w:t>
      </w:r>
    </w:p>
    <w:p w:rsidR="0016453C" w:rsidRPr="00CE742F" w:rsidRDefault="0016453C" w:rsidP="00CE4772">
      <w:pPr>
        <w:spacing w:after="0" w:line="360" w:lineRule="auto"/>
        <w:ind w:firstLine="720"/>
        <w:rPr>
          <w:sz w:val="24"/>
          <w:szCs w:val="24"/>
        </w:rPr>
      </w:pPr>
      <w:r w:rsidRPr="00CE742F">
        <w:rPr>
          <w:sz w:val="24"/>
          <w:szCs w:val="24"/>
        </w:rPr>
        <w:t xml:space="preserve">(i) Torque and angle of twist around the yield point. </w:t>
      </w:r>
    </w:p>
    <w:p w:rsidR="0016453C" w:rsidRPr="00CE742F" w:rsidRDefault="0016453C" w:rsidP="00CE4772">
      <w:pPr>
        <w:spacing w:after="0" w:line="360" w:lineRule="auto"/>
        <w:ind w:firstLine="720"/>
        <w:rPr>
          <w:sz w:val="24"/>
          <w:szCs w:val="24"/>
        </w:rPr>
      </w:pPr>
      <w:r w:rsidRPr="00CE742F">
        <w:rPr>
          <w:sz w:val="24"/>
          <w:szCs w:val="24"/>
        </w:rPr>
        <w:t xml:space="preserve">(ii) Torque abd angle of rapture. </w:t>
      </w:r>
    </w:p>
    <w:p w:rsidR="0016453C" w:rsidRPr="00CE742F" w:rsidRDefault="0016453C" w:rsidP="00CE4772">
      <w:pPr>
        <w:spacing w:after="0" w:line="360" w:lineRule="auto"/>
        <w:rPr>
          <w:sz w:val="24"/>
          <w:szCs w:val="24"/>
        </w:rPr>
      </w:pPr>
      <w:r w:rsidRPr="00CE742F">
        <w:rPr>
          <w:sz w:val="24"/>
          <w:szCs w:val="24"/>
        </w:rPr>
        <w:t xml:space="preserve">l) Repeat the above procedure for other specimens of either different materials or dimensions. </w:t>
      </w:r>
    </w:p>
    <w:p w:rsidR="0016453C" w:rsidRPr="00F6481E" w:rsidRDefault="00C80D89" w:rsidP="0016453C">
      <w:pPr>
        <w:rPr>
          <w:b/>
          <w:sz w:val="28"/>
          <w:szCs w:val="28"/>
        </w:rPr>
      </w:pPr>
      <w:r w:rsidRPr="00F6481E">
        <w:rPr>
          <w:b/>
          <w:sz w:val="28"/>
          <w:szCs w:val="28"/>
        </w:rPr>
        <w:t>5</w:t>
      </w:r>
      <w:r w:rsidR="0016453C" w:rsidRPr="00F6481E">
        <w:rPr>
          <w:b/>
          <w:sz w:val="28"/>
          <w:szCs w:val="28"/>
        </w:rPr>
        <w:t xml:space="preserve">.  </w:t>
      </w:r>
      <w:r w:rsidRPr="00F6481E">
        <w:rPr>
          <w:b/>
          <w:sz w:val="28"/>
          <w:szCs w:val="28"/>
        </w:rPr>
        <w:t>RESULTS</w:t>
      </w:r>
    </w:p>
    <w:p w:rsidR="00AE29B3" w:rsidRDefault="00AE29B3" w:rsidP="0016453C">
      <w:pPr>
        <w:rPr>
          <w:sz w:val="24"/>
          <w:szCs w:val="24"/>
        </w:rPr>
      </w:pPr>
      <w:r>
        <w:rPr>
          <w:sz w:val="24"/>
          <w:szCs w:val="24"/>
        </w:rPr>
        <w:t xml:space="preserve"> The experiment was not conducted due to non operation of torsion testing machine. </w:t>
      </w:r>
    </w:p>
    <w:p w:rsidR="00AE29B3" w:rsidRPr="00AE29B3" w:rsidRDefault="00AE29B3" w:rsidP="0016453C">
      <w:pPr>
        <w:rPr>
          <w:b/>
          <w:sz w:val="28"/>
          <w:szCs w:val="28"/>
        </w:rPr>
      </w:pPr>
      <w:r w:rsidRPr="00AE29B3">
        <w:rPr>
          <w:b/>
          <w:sz w:val="28"/>
          <w:szCs w:val="28"/>
        </w:rPr>
        <w:t xml:space="preserve">6. </w:t>
      </w:r>
      <w:r w:rsidR="00CE4772">
        <w:rPr>
          <w:b/>
          <w:sz w:val="28"/>
          <w:szCs w:val="28"/>
        </w:rPr>
        <w:t xml:space="preserve"> </w:t>
      </w:r>
      <w:r w:rsidR="00356138">
        <w:rPr>
          <w:b/>
          <w:sz w:val="28"/>
          <w:szCs w:val="28"/>
        </w:rPr>
        <w:t>DI</w:t>
      </w:r>
      <w:r w:rsidRPr="00AE29B3">
        <w:rPr>
          <w:b/>
          <w:sz w:val="28"/>
          <w:szCs w:val="28"/>
        </w:rPr>
        <w:t>SCUSSION</w:t>
      </w:r>
    </w:p>
    <w:p w:rsidR="00AE29B3" w:rsidRDefault="000B2D9D" w:rsidP="0016453C">
      <w:pPr>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70808</wp:posOffset>
            </wp:positionH>
            <wp:positionV relativeFrom="paragraph">
              <wp:posOffset>468858</wp:posOffset>
            </wp:positionV>
            <wp:extent cx="5803781" cy="2898475"/>
            <wp:effectExtent l="19050" t="0" r="6469" b="0"/>
            <wp:wrapNone/>
            <wp:docPr id="3" name="Picture 9" descr="C:\Users\admin\Desktop\music\Pictures\multiaxial-fig1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music\Pictures\multiaxial-fig10 - Copy.jpg"/>
                    <pic:cNvPicPr>
                      <a:picLocks noChangeAspect="1" noChangeArrowheads="1"/>
                    </pic:cNvPicPr>
                  </pic:nvPicPr>
                  <pic:blipFill>
                    <a:blip r:embed="rId10"/>
                    <a:srcRect/>
                    <a:stretch>
                      <a:fillRect/>
                    </a:stretch>
                  </pic:blipFill>
                  <pic:spPr bwMode="auto">
                    <a:xfrm>
                      <a:off x="0" y="0"/>
                      <a:ext cx="5802838" cy="2898004"/>
                    </a:xfrm>
                    <a:prstGeom prst="rect">
                      <a:avLst/>
                    </a:prstGeom>
                    <a:noFill/>
                    <a:ln w="9525">
                      <a:noFill/>
                      <a:miter lim="800000"/>
                      <a:headEnd/>
                      <a:tailEnd/>
                    </a:ln>
                  </pic:spPr>
                </pic:pic>
              </a:graphicData>
            </a:graphic>
          </wp:anchor>
        </w:drawing>
      </w:r>
      <w:r w:rsidR="00AE29B3">
        <w:rPr>
          <w:sz w:val="24"/>
          <w:szCs w:val="24"/>
        </w:rPr>
        <w:t xml:space="preserve">The torsion testing equipment was not working. However the </w:t>
      </w:r>
      <w:r w:rsidR="00356138">
        <w:rPr>
          <w:sz w:val="24"/>
          <w:szCs w:val="24"/>
        </w:rPr>
        <w:t>expected toque-twist angle graph is shown below</w:t>
      </w:r>
      <w:r w:rsidR="00AE29B3">
        <w:rPr>
          <w:sz w:val="24"/>
          <w:szCs w:val="24"/>
        </w:rPr>
        <w:t>.</w:t>
      </w:r>
    </w:p>
    <w:p w:rsidR="00A3211D" w:rsidRDefault="00A3211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Default="000B2D9D" w:rsidP="0016453C">
      <w:pPr>
        <w:rPr>
          <w:sz w:val="24"/>
          <w:szCs w:val="24"/>
        </w:rPr>
      </w:pPr>
    </w:p>
    <w:p w:rsidR="000B2D9D" w:rsidRPr="000B2D9D" w:rsidRDefault="00423DB2" w:rsidP="000B2D9D">
      <w:pPr>
        <w:spacing w:line="360" w:lineRule="auto"/>
        <w:rPr>
          <w:sz w:val="24"/>
          <w:szCs w:val="24"/>
        </w:rPr>
      </w:pPr>
      <w:r>
        <w:rPr>
          <w:sz w:val="24"/>
          <w:szCs w:val="24"/>
        </w:rPr>
        <w:t xml:space="preserve">The angle of twist is measured in degrees and converted into radians </w:t>
      </w:r>
      <m:oMath>
        <m:d>
          <m:dPr>
            <m:ctrlPr>
              <w:rPr>
                <w:rFonts w:ascii="Cambria Math" w:hAnsi="Cambria Math"/>
                <w:i/>
                <w:sz w:val="24"/>
                <w:szCs w:val="24"/>
              </w:rPr>
            </m:ctrlPr>
          </m:dPr>
          <m:e>
            <m:r>
              <w:rPr>
                <w:rFonts w:ascii="Cambria Math" w:hAnsi="Cambria Math"/>
                <w:sz w:val="24"/>
                <w:szCs w:val="24"/>
              </w:rPr>
              <m:t xml:space="preserve">θ X </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180</m:t>
                </m:r>
              </m:den>
            </m:f>
          </m:e>
        </m:d>
      </m:oMath>
      <w:r>
        <w:rPr>
          <w:sz w:val="24"/>
          <w:szCs w:val="24"/>
        </w:rPr>
        <w:t xml:space="preserve"> </w:t>
      </w:r>
      <w:r w:rsidR="00785AB2">
        <w:rPr>
          <w:sz w:val="24"/>
          <w:szCs w:val="24"/>
        </w:rPr>
        <w:t xml:space="preserve"> before plotting the graph.</w:t>
      </w:r>
      <w:r w:rsidR="000B2D9D">
        <w:rPr>
          <w:sz w:val="24"/>
          <w:szCs w:val="24"/>
        </w:rPr>
        <w:t xml:space="preserve"> </w:t>
      </w:r>
      <w:r w:rsidR="000B2D9D" w:rsidRPr="000B2D9D">
        <w:rPr>
          <w:rFonts w:cs="Times New Roman"/>
          <w:sz w:val="24"/>
          <w:szCs w:val="24"/>
        </w:rPr>
        <w:t>From the graph it can be seen that t</w:t>
      </w:r>
      <w:r w:rsidR="000B2D9D">
        <w:rPr>
          <w:rFonts w:cs="Times New Roman"/>
          <w:sz w:val="24"/>
          <w:szCs w:val="24"/>
        </w:rPr>
        <w:t>he specimen deforms elastically</w:t>
      </w:r>
      <w:r w:rsidR="000B2D9D" w:rsidRPr="000B2D9D">
        <w:rPr>
          <w:rFonts w:cs="Times New Roman"/>
          <w:sz w:val="24"/>
          <w:szCs w:val="24"/>
        </w:rPr>
        <w:t xml:space="preserve"> and then </w:t>
      </w:r>
      <w:r w:rsidR="00950AC4" w:rsidRPr="000B2D9D">
        <w:rPr>
          <w:rFonts w:cs="Times New Roman"/>
          <w:sz w:val="24"/>
          <w:szCs w:val="24"/>
        </w:rPr>
        <w:t>plastically in</w:t>
      </w:r>
      <w:r w:rsidR="000B2D9D" w:rsidRPr="000B2D9D">
        <w:rPr>
          <w:rFonts w:cs="Times New Roman"/>
          <w:sz w:val="24"/>
          <w:szCs w:val="24"/>
        </w:rPr>
        <w:t xml:space="preserve"> the same way as a tension tested specimen. The elastic region has a linear relationship with the slope indicating the shear modulus of rigidity (G).  Beyond the proportional limit, specimen deformed in a plastic manner and the relationship between the torque and the degree of rotation is no longer linear.</w:t>
      </w:r>
    </w:p>
    <w:p w:rsidR="0016453C" w:rsidRPr="00785AB2" w:rsidRDefault="00D16C6A" w:rsidP="00356138">
      <w:pPr>
        <w:pStyle w:val="ListParagraph"/>
        <w:numPr>
          <w:ilvl w:val="0"/>
          <w:numId w:val="2"/>
        </w:numPr>
        <w:spacing w:line="360" w:lineRule="auto"/>
        <w:rPr>
          <w:sz w:val="24"/>
          <w:szCs w:val="24"/>
        </w:rPr>
      </w:pPr>
      <w:r w:rsidRPr="00785AB2">
        <w:rPr>
          <w:sz w:val="24"/>
          <w:szCs w:val="24"/>
        </w:rPr>
        <w:lastRenderedPageBreak/>
        <w:t xml:space="preserve">G – Strain Modulus can be calculated using the formula </w:t>
      </w:r>
    </w:p>
    <w:p w:rsidR="00D16C6A" w:rsidRDefault="00785AB2" w:rsidP="00356138">
      <w:pPr>
        <w:spacing w:line="360" w:lineRule="auto"/>
        <w:rPr>
          <w:rFonts w:eastAsiaTheme="minorEastAsia"/>
          <w:sz w:val="24"/>
          <w:szCs w:val="24"/>
        </w:rPr>
      </w:pPr>
      <m:oMathPara>
        <m:oMath>
          <m:r>
            <w:rPr>
              <w:rFonts w:ascii="Cambria Math" w:hAnsi="Cambria Math"/>
              <w:sz w:val="24"/>
              <w:szCs w:val="24"/>
            </w:rPr>
            <m:t xml:space="preserve">G= </m:t>
          </m:r>
          <m:f>
            <m:fPr>
              <m:ctrlPr>
                <w:rPr>
                  <w:rFonts w:ascii="Cambria Math" w:hAnsi="Cambria Math"/>
                  <w:i/>
                  <w:sz w:val="24"/>
                  <w:szCs w:val="24"/>
                </w:rPr>
              </m:ctrlPr>
            </m:fPr>
            <m:num>
              <m:r>
                <w:rPr>
                  <w:rFonts w:ascii="Cambria Math" w:hAnsi="Cambria Math"/>
                  <w:sz w:val="24"/>
                  <w:szCs w:val="24"/>
                </w:rPr>
                <m:t>Tl</m:t>
              </m:r>
            </m:num>
            <m:den>
              <m:r>
                <w:rPr>
                  <w:rFonts w:ascii="Cambria Math" w:hAnsi="Cambria Math"/>
                  <w:sz w:val="24"/>
                  <w:szCs w:val="24"/>
                </w:rPr>
                <m:t>Jθ</m:t>
              </m:r>
            </m:den>
          </m:f>
        </m:oMath>
      </m:oMathPara>
    </w:p>
    <w:p w:rsidR="00785AB2" w:rsidRDefault="00D16C6A" w:rsidP="00356138">
      <w:pPr>
        <w:spacing w:line="360" w:lineRule="auto"/>
        <w:rPr>
          <w:rFonts w:eastAsiaTheme="minorEastAsia"/>
          <w:sz w:val="24"/>
          <w:szCs w:val="24"/>
        </w:rPr>
      </w:pPr>
      <w:r>
        <w:rPr>
          <w:rFonts w:eastAsiaTheme="minorEastAsia"/>
          <w:sz w:val="24"/>
          <w:szCs w:val="24"/>
        </w:rPr>
        <w:t>Where T is the torque reading on the machine</w:t>
      </w:r>
      <w:r w:rsidR="00785AB2">
        <w:rPr>
          <w:rFonts w:eastAsiaTheme="minorEastAsia"/>
          <w:sz w:val="24"/>
          <w:szCs w:val="24"/>
        </w:rPr>
        <w:t>,</w:t>
      </w:r>
      <w:r>
        <w:rPr>
          <w:rFonts w:eastAsiaTheme="minorEastAsia"/>
          <w:sz w:val="24"/>
          <w:szCs w:val="24"/>
        </w:rPr>
        <w:t xml:space="preserve"> θ is the twist angle read from </w:t>
      </w:r>
      <w:r w:rsidR="00785AB2">
        <w:rPr>
          <w:rFonts w:eastAsiaTheme="minorEastAsia"/>
          <w:sz w:val="24"/>
          <w:szCs w:val="24"/>
        </w:rPr>
        <w:t>the twist indictor/ protractor and l is the gauge length of the specimen.</w:t>
      </w:r>
    </w:p>
    <w:p w:rsidR="00D16C6A" w:rsidRDefault="000B2D9D" w:rsidP="000B2D9D">
      <w:pPr>
        <w:jc w:val="both"/>
        <w:rPr>
          <w:sz w:val="24"/>
          <w:szCs w:val="24"/>
        </w:rPr>
      </w:pPr>
      <w:r w:rsidRPr="000B2D9D">
        <w:rPr>
          <w:rFonts w:cs="Times New Roman"/>
          <w:sz w:val="24"/>
          <w:szCs w:val="24"/>
        </w:rPr>
        <w:t>For a solid cylindrical specimen</w:t>
      </w:r>
      <w:r>
        <w:rPr>
          <w:rFonts w:cs="Times New Roman"/>
          <w:sz w:val="24"/>
          <w:szCs w:val="24"/>
        </w:rPr>
        <w:t xml:space="preserve"> </w:t>
      </w:r>
      <w:r w:rsidR="00D16C6A">
        <w:rPr>
          <w:rFonts w:eastAsiaTheme="minorEastAsia"/>
          <w:sz w:val="24"/>
          <w:szCs w:val="24"/>
        </w:rPr>
        <w:t>J the</w:t>
      </w:r>
      <w:r w:rsidR="00D16C6A" w:rsidRPr="00CE742F">
        <w:rPr>
          <w:sz w:val="24"/>
          <w:szCs w:val="24"/>
        </w:rPr>
        <w:t xml:space="preserve"> Polar second moment of area, m</w:t>
      </w:r>
      <w:r w:rsidR="00D16C6A" w:rsidRPr="000B2D9D">
        <w:rPr>
          <w:sz w:val="24"/>
          <w:szCs w:val="24"/>
          <w:vertAlign w:val="superscript"/>
        </w:rPr>
        <w:t>4</w:t>
      </w:r>
      <w:r w:rsidR="00D16C6A">
        <w:rPr>
          <w:sz w:val="24"/>
          <w:szCs w:val="24"/>
        </w:rPr>
        <w:t xml:space="preserve"> specim</w:t>
      </w:r>
      <w:r w:rsidR="00785AB2">
        <w:rPr>
          <w:sz w:val="24"/>
          <w:szCs w:val="24"/>
        </w:rPr>
        <w:t>en</w:t>
      </w:r>
      <w:r w:rsidR="00D16C6A">
        <w:rPr>
          <w:sz w:val="24"/>
          <w:szCs w:val="24"/>
        </w:rPr>
        <w:t xml:space="preserve"> is found using</w:t>
      </w:r>
      <w:r w:rsidR="00785AB2">
        <w:rPr>
          <w:sz w:val="24"/>
          <w:szCs w:val="24"/>
        </w:rPr>
        <w:t xml:space="preserve"> </w:t>
      </w:r>
      <m:oMath>
        <m:r>
          <w:rPr>
            <w:rFonts w:ascii="Cambria Math" w:hAnsi="Cambria Math"/>
            <w:sz w:val="24"/>
            <w:szCs w:val="24"/>
          </w:rPr>
          <m:t xml:space="preserve">J= </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32</m:t>
            </m:r>
          </m:den>
        </m:f>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4</m:t>
            </m:r>
          </m:sup>
        </m:sSup>
      </m:oMath>
      <w:r w:rsidR="00D16C6A">
        <w:rPr>
          <w:sz w:val="24"/>
          <w:szCs w:val="24"/>
        </w:rPr>
        <w:t xml:space="preserve"> </w:t>
      </w:r>
      <w:r w:rsidR="00785AB2">
        <w:rPr>
          <w:sz w:val="24"/>
          <w:szCs w:val="24"/>
        </w:rPr>
        <w:t xml:space="preserve"> with d diameter of specimen.</w:t>
      </w:r>
    </w:p>
    <w:p w:rsidR="007B321A" w:rsidRDefault="007B321A" w:rsidP="00356138">
      <w:pPr>
        <w:spacing w:after="0" w:line="360" w:lineRule="auto"/>
        <w:rPr>
          <w:sz w:val="24"/>
          <w:szCs w:val="24"/>
        </w:rPr>
      </w:pPr>
      <w:r>
        <w:rPr>
          <w:sz w:val="24"/>
          <w:szCs w:val="24"/>
        </w:rPr>
        <w:t>The shear modulus for cast iron is approximately 41,000 N/mm</w:t>
      </w:r>
      <w:r w:rsidRPr="007B321A">
        <w:rPr>
          <w:sz w:val="24"/>
          <w:szCs w:val="24"/>
          <w:vertAlign w:val="superscript"/>
        </w:rPr>
        <w:t>2</w:t>
      </w:r>
    </w:p>
    <w:p w:rsidR="00785AB2" w:rsidRPr="00CE742F" w:rsidRDefault="00785AB2" w:rsidP="00356138">
      <w:pPr>
        <w:spacing w:after="0" w:line="360" w:lineRule="auto"/>
        <w:rPr>
          <w:sz w:val="24"/>
          <w:szCs w:val="24"/>
        </w:rPr>
      </w:pPr>
    </w:p>
    <w:p w:rsidR="00887127" w:rsidRDefault="00BC523C" w:rsidP="00356138">
      <w:pPr>
        <w:pStyle w:val="ListParagraph"/>
        <w:numPr>
          <w:ilvl w:val="0"/>
          <w:numId w:val="2"/>
        </w:numPr>
        <w:spacing w:line="360" w:lineRule="auto"/>
        <w:rPr>
          <w:sz w:val="24"/>
          <w:szCs w:val="24"/>
        </w:rPr>
      </w:pPr>
      <w:r>
        <w:rPr>
          <w:sz w:val="24"/>
          <w:szCs w:val="24"/>
        </w:rPr>
        <w:t>The average total work done in twisting each shaft is found using</w:t>
      </w:r>
    </w:p>
    <w:p w:rsidR="00AE5258" w:rsidRDefault="00AE5258" w:rsidP="00356138">
      <w:pPr>
        <w:pStyle w:val="ListParagraph"/>
        <w:spacing w:line="360" w:lineRule="auto"/>
        <w:rPr>
          <w:rFonts w:eastAsiaTheme="minorEastAsia"/>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X</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3</m:t>
                      </m:r>
                    </m:sup>
                  </m:sSup>
                  <m:r>
                    <w:rPr>
                      <w:rFonts w:ascii="Cambria Math" w:hAnsi="Cambria Math"/>
                      <w:sz w:val="24"/>
                      <w:szCs w:val="24"/>
                    </w:rPr>
                    <m:t>τ</m:t>
                  </m:r>
                </m:num>
                <m:den>
                  <m:r>
                    <w:rPr>
                      <w:rFonts w:ascii="Cambria Math" w:hAnsi="Cambria Math"/>
                      <w:sz w:val="24"/>
                      <w:szCs w:val="24"/>
                    </w:rPr>
                    <m:t>16</m:t>
                  </m:r>
                </m:den>
              </m:f>
            </m:e>
          </m:d>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2τl</m:t>
              </m:r>
            </m:num>
            <m:den>
              <m:r>
                <w:rPr>
                  <w:rFonts w:ascii="Cambria Math" w:hAnsi="Cambria Math"/>
                  <w:sz w:val="24"/>
                  <w:szCs w:val="24"/>
                </w:rPr>
                <m:t>GD</m:t>
              </m:r>
            </m:den>
          </m:f>
          <m:r>
            <w:rPr>
              <w:rFonts w:ascii="Cambria Math" w:hAnsi="Cambria Math"/>
              <w:sz w:val="24"/>
              <w:szCs w:val="24"/>
            </w:rPr>
            <m:t>)</m:t>
          </m:r>
        </m:oMath>
      </m:oMathPara>
    </w:p>
    <w:p w:rsidR="00AE5258" w:rsidRDefault="00AE5258" w:rsidP="00356138">
      <w:pPr>
        <w:pStyle w:val="ListParagraph"/>
        <w:spacing w:line="360" w:lineRule="auto"/>
        <w:rPr>
          <w:rFonts w:eastAsiaTheme="minorEastAsia"/>
          <w:sz w:val="24"/>
          <w:szCs w:val="24"/>
        </w:rPr>
      </w:pPr>
      <m:oMathPara>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τ</m:t>
                      </m:r>
                    </m:e>
                    <m:sup>
                      <m:r>
                        <w:rPr>
                          <w:rFonts w:ascii="Cambria Math" w:hAnsi="Cambria Math"/>
                          <w:sz w:val="24"/>
                          <w:szCs w:val="24"/>
                        </w:rPr>
                        <m:t>2</m:t>
                      </m:r>
                    </m:sup>
                  </m:sSup>
                </m:num>
                <m:den>
                  <m:r>
                    <w:rPr>
                      <w:rFonts w:ascii="Cambria Math" w:hAnsi="Cambria Math"/>
                      <w:sz w:val="24"/>
                      <w:szCs w:val="24"/>
                    </w:rPr>
                    <m:t>4G</m:t>
                  </m:r>
                </m:den>
              </m:f>
            </m:e>
          </m:d>
          <m:r>
            <w:rPr>
              <w:rFonts w:ascii="Cambria Math" w:hAnsi="Cambria Math"/>
              <w:sz w:val="24"/>
              <w:szCs w:val="24"/>
            </w:rPr>
            <m:t>Xπ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l/4</m:t>
          </m:r>
        </m:oMath>
      </m:oMathPara>
    </w:p>
    <w:p w:rsidR="00AE5258" w:rsidRDefault="00AE5258" w:rsidP="00356138">
      <w:pPr>
        <w:pStyle w:val="ListParagraph"/>
        <w:spacing w:line="360" w:lineRule="auto"/>
        <w:rPr>
          <w:rFonts w:eastAsiaTheme="minorEastAsia"/>
          <w:sz w:val="24"/>
          <w:szCs w:val="24"/>
        </w:rPr>
      </w:pPr>
    </w:p>
    <w:p w:rsidR="00AE5258" w:rsidRDefault="00AE5258" w:rsidP="00356138">
      <w:pPr>
        <w:pStyle w:val="ListParagraph"/>
        <w:spacing w:line="360" w:lineRule="auto"/>
        <w:rPr>
          <w:sz w:val="24"/>
          <w:szCs w:val="24"/>
        </w:rPr>
      </w:pPr>
      <m:oMathPara>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τ</m:t>
                      </m:r>
                    </m:e>
                    <m:sup>
                      <m:r>
                        <w:rPr>
                          <w:rFonts w:ascii="Cambria Math" w:hAnsi="Cambria Math"/>
                          <w:sz w:val="24"/>
                          <w:szCs w:val="24"/>
                        </w:rPr>
                        <m:t>2</m:t>
                      </m:r>
                    </m:sup>
                  </m:sSup>
                </m:num>
                <m:den>
                  <m:r>
                    <w:rPr>
                      <w:rFonts w:ascii="Cambria Math" w:hAnsi="Cambria Math"/>
                      <w:sz w:val="24"/>
                      <w:szCs w:val="24"/>
                    </w:rPr>
                    <m:t>4G</m:t>
                  </m:r>
                </m:den>
              </m:f>
            </m:e>
          </m:d>
          <m:r>
            <w:rPr>
              <w:rFonts w:ascii="Cambria Math" w:hAnsi="Cambria Math"/>
              <w:sz w:val="24"/>
              <w:szCs w:val="24"/>
            </w:rPr>
            <m:t>X Volume of specimen</m:t>
          </m:r>
        </m:oMath>
      </m:oMathPara>
    </w:p>
    <w:p w:rsidR="00EF449C" w:rsidRDefault="00EF449C" w:rsidP="00356138">
      <w:pPr>
        <w:pStyle w:val="ListParagraph"/>
        <w:numPr>
          <w:ilvl w:val="0"/>
          <w:numId w:val="2"/>
        </w:numPr>
        <w:spacing w:line="360" w:lineRule="auto"/>
        <w:rPr>
          <w:sz w:val="24"/>
          <w:szCs w:val="24"/>
        </w:rPr>
      </w:pPr>
      <w:r>
        <w:rPr>
          <w:sz w:val="24"/>
          <w:szCs w:val="24"/>
        </w:rPr>
        <w:t>Average energy per unit volume over the test length is calculated using</w:t>
      </w:r>
    </w:p>
    <w:p w:rsidR="00EF449C" w:rsidRDefault="00EF449C" w:rsidP="00356138">
      <w:pPr>
        <w:pStyle w:val="ListParagraph"/>
        <w:spacing w:line="360" w:lineRule="auto"/>
        <w:rPr>
          <w:rFonts w:eastAsiaTheme="minorEastAsia"/>
          <w:sz w:val="24"/>
          <w:szCs w:val="24"/>
        </w:rPr>
      </w:pPr>
    </w:p>
    <w:p w:rsidR="002F38EB" w:rsidRDefault="00EF449C" w:rsidP="00356138">
      <w:pPr>
        <w:pStyle w:val="ListParagraph"/>
        <w:spacing w:line="360" w:lineRule="auto"/>
        <w:rPr>
          <w:sz w:val="24"/>
          <w:szCs w:val="24"/>
        </w:rPr>
      </w:pPr>
      <m:oMathPara>
        <m:oMath>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τ</m:t>
                      </m:r>
                    </m:e>
                    <m:sup>
                      <m:r>
                        <w:rPr>
                          <w:rFonts w:ascii="Cambria Math" w:hAnsi="Cambria Math"/>
                          <w:sz w:val="24"/>
                          <w:szCs w:val="24"/>
                        </w:rPr>
                        <m:t>2</m:t>
                      </m:r>
                    </m:sup>
                  </m:sSup>
                </m:num>
                <m:den>
                  <m:r>
                    <w:rPr>
                      <w:rFonts w:ascii="Cambria Math" w:hAnsi="Cambria Math"/>
                      <w:sz w:val="24"/>
                      <w:szCs w:val="24"/>
                    </w:rPr>
                    <m:t>2G</m:t>
                  </m:r>
                </m:den>
              </m:f>
            </m:e>
          </m:d>
        </m:oMath>
      </m:oMathPara>
    </w:p>
    <w:p w:rsidR="0016453C" w:rsidRDefault="005315D0" w:rsidP="00356138">
      <w:pPr>
        <w:pStyle w:val="ListParagraph"/>
        <w:numPr>
          <w:ilvl w:val="0"/>
          <w:numId w:val="3"/>
        </w:numPr>
        <w:tabs>
          <w:tab w:val="left" w:pos="360"/>
        </w:tabs>
        <w:spacing w:line="360" w:lineRule="auto"/>
        <w:ind w:left="270" w:firstLine="0"/>
        <w:rPr>
          <w:sz w:val="24"/>
          <w:szCs w:val="24"/>
        </w:rPr>
      </w:pPr>
      <w:r w:rsidRPr="005315D0">
        <w:rPr>
          <w:sz w:val="24"/>
          <w:szCs w:val="24"/>
        </w:rPr>
        <w:t xml:space="preserve">The </w:t>
      </w:r>
      <w:r w:rsidR="0016453C" w:rsidRPr="005315D0">
        <w:rPr>
          <w:sz w:val="24"/>
          <w:szCs w:val="24"/>
        </w:rPr>
        <w:t xml:space="preserve"> ma</w:t>
      </w:r>
      <w:r>
        <w:rPr>
          <w:sz w:val="24"/>
          <w:szCs w:val="24"/>
        </w:rPr>
        <w:t xml:space="preserve">ximum shear stress at yielding is calculated using </w:t>
      </w:r>
    </w:p>
    <w:p w:rsidR="005315D0" w:rsidRDefault="00192125" w:rsidP="00356138">
      <w:pPr>
        <w:pStyle w:val="ListParagraph"/>
        <w:tabs>
          <w:tab w:val="left" w:pos="360"/>
        </w:tabs>
        <w:spacing w:line="360" w:lineRule="auto"/>
        <w:ind w:left="270"/>
        <w:rPr>
          <w:sz w:val="24"/>
          <w:szCs w:val="24"/>
        </w:rPr>
      </w:pPr>
      <m:oMathPara>
        <m:oMath>
          <m:acc>
            <m:accPr>
              <m:ctrlPr>
                <w:rPr>
                  <w:rFonts w:ascii="Cambria Math" w:hAnsi="Cambria Math"/>
                  <w:i/>
                  <w:sz w:val="24"/>
                  <w:szCs w:val="24"/>
                </w:rPr>
              </m:ctrlPr>
            </m:accPr>
            <m:e>
              <m:r>
                <w:rPr>
                  <w:rFonts w:ascii="Cambria Math" w:hAnsi="Cambria Math"/>
                  <w:sz w:val="24"/>
                  <w:szCs w:val="24"/>
                </w:rPr>
                <m:t>τ</m:t>
              </m:r>
            </m:e>
          </m:acc>
          <m:r>
            <w:rPr>
              <w:rFonts w:ascii="Cambria Math" w:hAnsi="Cambria Math"/>
              <w:sz w:val="24"/>
              <w:szCs w:val="24"/>
            </w:rPr>
            <m:t>=16T/π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3</m:t>
              </m:r>
            </m:sup>
          </m:sSup>
        </m:oMath>
      </m:oMathPara>
    </w:p>
    <w:p w:rsidR="00501FC7" w:rsidRPr="00501FC7" w:rsidRDefault="00356138" w:rsidP="00501FC7">
      <w:pPr>
        <w:tabs>
          <w:tab w:val="left" w:pos="360"/>
        </w:tabs>
        <w:rPr>
          <w:b/>
          <w:sz w:val="28"/>
          <w:szCs w:val="28"/>
        </w:rPr>
      </w:pPr>
      <w:r>
        <w:rPr>
          <w:b/>
          <w:sz w:val="28"/>
          <w:szCs w:val="28"/>
        </w:rPr>
        <w:t xml:space="preserve">7. </w:t>
      </w:r>
      <w:r w:rsidR="00501FC7" w:rsidRPr="00501FC7">
        <w:rPr>
          <w:b/>
          <w:sz w:val="28"/>
          <w:szCs w:val="28"/>
        </w:rPr>
        <w:t>CONCLUSION</w:t>
      </w:r>
    </w:p>
    <w:p w:rsidR="00501FC7" w:rsidRPr="00222CBA" w:rsidRDefault="00501FC7" w:rsidP="00356138">
      <w:pPr>
        <w:spacing w:line="360" w:lineRule="auto"/>
        <w:ind w:left="720"/>
        <w:rPr>
          <w:sz w:val="24"/>
          <w:szCs w:val="24"/>
        </w:rPr>
      </w:pPr>
      <w:r w:rsidRPr="00222CBA">
        <w:rPr>
          <w:sz w:val="24"/>
          <w:szCs w:val="24"/>
        </w:rPr>
        <w:t xml:space="preserve">The experiment was unfortunately not conducted due to non operational of the </w:t>
      </w:r>
      <w:r w:rsidR="008D5822">
        <w:rPr>
          <w:sz w:val="24"/>
          <w:szCs w:val="24"/>
        </w:rPr>
        <w:t xml:space="preserve">torsion </w:t>
      </w:r>
      <w:r w:rsidR="008D5822" w:rsidRPr="00222CBA">
        <w:rPr>
          <w:sz w:val="24"/>
          <w:szCs w:val="24"/>
        </w:rPr>
        <w:t>testing</w:t>
      </w:r>
      <w:r w:rsidRPr="00222CBA">
        <w:rPr>
          <w:sz w:val="24"/>
          <w:szCs w:val="24"/>
        </w:rPr>
        <w:t xml:space="preserve"> equipment.  It is hoped that this equipment is repaired soon.</w:t>
      </w:r>
    </w:p>
    <w:p w:rsidR="00501FC7" w:rsidRPr="00867070" w:rsidRDefault="00501FC7" w:rsidP="00501FC7">
      <w:pPr>
        <w:rPr>
          <w:b/>
          <w:sz w:val="28"/>
          <w:szCs w:val="28"/>
        </w:rPr>
      </w:pPr>
      <w:r w:rsidRPr="00867070">
        <w:rPr>
          <w:b/>
          <w:sz w:val="28"/>
          <w:szCs w:val="28"/>
        </w:rPr>
        <w:t>8</w:t>
      </w:r>
      <w:r w:rsidR="00356138">
        <w:rPr>
          <w:b/>
          <w:sz w:val="28"/>
          <w:szCs w:val="28"/>
        </w:rPr>
        <w:t xml:space="preserve">. </w:t>
      </w:r>
      <w:r w:rsidRPr="00867070">
        <w:rPr>
          <w:b/>
          <w:sz w:val="28"/>
          <w:szCs w:val="28"/>
        </w:rPr>
        <w:t>REFERENCES</w:t>
      </w:r>
    </w:p>
    <w:p w:rsidR="00501FC7" w:rsidRPr="00222CBA" w:rsidRDefault="00501FC7" w:rsidP="00501FC7">
      <w:pPr>
        <w:numPr>
          <w:ilvl w:val="0"/>
          <w:numId w:val="4"/>
        </w:numPr>
        <w:spacing w:line="240" w:lineRule="auto"/>
        <w:jc w:val="both"/>
        <w:rPr>
          <w:sz w:val="24"/>
          <w:szCs w:val="24"/>
        </w:rPr>
      </w:pPr>
      <w:r>
        <w:rPr>
          <w:sz w:val="24"/>
          <w:szCs w:val="24"/>
        </w:rPr>
        <w:t>R.K RAJPUT</w:t>
      </w:r>
      <w:r w:rsidRPr="00222CBA">
        <w:rPr>
          <w:sz w:val="24"/>
          <w:szCs w:val="24"/>
        </w:rPr>
        <w:t xml:space="preserve">, 2004, </w:t>
      </w:r>
      <w:r>
        <w:rPr>
          <w:sz w:val="24"/>
          <w:szCs w:val="24"/>
        </w:rPr>
        <w:t xml:space="preserve">Strength of </w:t>
      </w:r>
      <w:r w:rsidRPr="00222CBA">
        <w:rPr>
          <w:sz w:val="24"/>
          <w:szCs w:val="24"/>
        </w:rPr>
        <w:t xml:space="preserve">Material New Delhi: </w:t>
      </w:r>
      <w:r>
        <w:rPr>
          <w:sz w:val="24"/>
          <w:szCs w:val="24"/>
        </w:rPr>
        <w:t>S CHAND &amp; COMPANY LTD</w:t>
      </w:r>
    </w:p>
    <w:p w:rsidR="00501FC7" w:rsidRPr="005315D0" w:rsidRDefault="00867070" w:rsidP="00867070">
      <w:pPr>
        <w:numPr>
          <w:ilvl w:val="0"/>
          <w:numId w:val="4"/>
        </w:numPr>
        <w:spacing w:after="0" w:line="240" w:lineRule="auto"/>
        <w:jc w:val="both"/>
        <w:rPr>
          <w:sz w:val="24"/>
          <w:szCs w:val="24"/>
        </w:rPr>
      </w:pPr>
      <w:r>
        <w:rPr>
          <w:sz w:val="24"/>
          <w:szCs w:val="24"/>
        </w:rPr>
        <w:t>G H RYDER ,1969, Strengt</w:t>
      </w:r>
      <w:r w:rsidR="00501FC7">
        <w:rPr>
          <w:sz w:val="24"/>
          <w:szCs w:val="24"/>
        </w:rPr>
        <w:t>h</w:t>
      </w:r>
      <w:r>
        <w:rPr>
          <w:sz w:val="24"/>
          <w:szCs w:val="24"/>
        </w:rPr>
        <w:t xml:space="preserve"> of Material</w:t>
      </w:r>
      <w:r w:rsidR="00501FC7" w:rsidRPr="00222CBA">
        <w:rPr>
          <w:sz w:val="24"/>
          <w:szCs w:val="24"/>
        </w:rPr>
        <w:t>,</w:t>
      </w:r>
      <w:r>
        <w:rPr>
          <w:sz w:val="24"/>
          <w:szCs w:val="24"/>
        </w:rPr>
        <w:t xml:space="preserve"> London </w:t>
      </w:r>
      <w:r w:rsidR="00501FC7" w:rsidRPr="00222CBA">
        <w:rPr>
          <w:sz w:val="24"/>
          <w:szCs w:val="24"/>
        </w:rPr>
        <w:t xml:space="preserve"> :</w:t>
      </w:r>
      <w:r>
        <w:rPr>
          <w:sz w:val="24"/>
          <w:szCs w:val="24"/>
        </w:rPr>
        <w:t>Macmillan and Company</w:t>
      </w:r>
    </w:p>
    <w:p w:rsidR="0016453C" w:rsidRPr="00CE742F" w:rsidRDefault="0016453C" w:rsidP="0016453C">
      <w:pPr>
        <w:rPr>
          <w:sz w:val="24"/>
          <w:szCs w:val="24"/>
        </w:rPr>
      </w:pPr>
    </w:p>
    <w:sectPr w:rsidR="0016453C" w:rsidRPr="00CE742F" w:rsidSect="00950AC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1F7"/>
    <w:multiLevelType w:val="hybridMultilevel"/>
    <w:tmpl w:val="7C761BAC"/>
    <w:lvl w:ilvl="0" w:tplc="D64E0978">
      <w:start w:val="1"/>
      <w:numFmt w:val="bullet"/>
      <w:lvlText w:val="●"/>
      <w:lvlJc w:val="left"/>
      <w:pPr>
        <w:ind w:left="761" w:hanging="360"/>
      </w:pPr>
      <w:rPr>
        <w:rFonts w:ascii="Calibri" w:hAnsi="Calibri"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4E6361F3"/>
    <w:multiLevelType w:val="hybridMultilevel"/>
    <w:tmpl w:val="E73CA7A4"/>
    <w:lvl w:ilvl="0" w:tplc="D64E097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A2442F"/>
    <w:multiLevelType w:val="hybridMultilevel"/>
    <w:tmpl w:val="BD6C5092"/>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46893"/>
    <w:multiLevelType w:val="multilevel"/>
    <w:tmpl w:val="46D862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6453C"/>
    <w:rsid w:val="000A70F0"/>
    <w:rsid w:val="000B2D9D"/>
    <w:rsid w:val="001457E0"/>
    <w:rsid w:val="0016453C"/>
    <w:rsid w:val="00170FAD"/>
    <w:rsid w:val="00192125"/>
    <w:rsid w:val="001F6113"/>
    <w:rsid w:val="002F38EB"/>
    <w:rsid w:val="002F47C3"/>
    <w:rsid w:val="00356138"/>
    <w:rsid w:val="00413F00"/>
    <w:rsid w:val="00423DB2"/>
    <w:rsid w:val="0048461D"/>
    <w:rsid w:val="004F3723"/>
    <w:rsid w:val="00501FC7"/>
    <w:rsid w:val="005315D0"/>
    <w:rsid w:val="00533344"/>
    <w:rsid w:val="00785AB2"/>
    <w:rsid w:val="007B118C"/>
    <w:rsid w:val="007B321A"/>
    <w:rsid w:val="007D6A3A"/>
    <w:rsid w:val="00821808"/>
    <w:rsid w:val="00867070"/>
    <w:rsid w:val="00887127"/>
    <w:rsid w:val="008D5822"/>
    <w:rsid w:val="00950AC4"/>
    <w:rsid w:val="00A3211D"/>
    <w:rsid w:val="00A67FC8"/>
    <w:rsid w:val="00AE29B3"/>
    <w:rsid w:val="00AE5258"/>
    <w:rsid w:val="00BC523C"/>
    <w:rsid w:val="00C338F9"/>
    <w:rsid w:val="00C80D89"/>
    <w:rsid w:val="00C90975"/>
    <w:rsid w:val="00CE4772"/>
    <w:rsid w:val="00CE742F"/>
    <w:rsid w:val="00D16C6A"/>
    <w:rsid w:val="00D51BB7"/>
    <w:rsid w:val="00E10FC9"/>
    <w:rsid w:val="00E239AB"/>
    <w:rsid w:val="00ED4324"/>
    <w:rsid w:val="00EF449C"/>
    <w:rsid w:val="00F36C06"/>
    <w:rsid w:val="00F44C56"/>
    <w:rsid w:val="00F64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5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16453C"/>
    <w:rPr>
      <w:rFonts w:ascii="Times New Roman" w:eastAsiaTheme="minorEastAsia" w:hAnsi="Times New Roman" w:cs="Times New Roman"/>
    </w:rPr>
  </w:style>
  <w:style w:type="paragraph" w:styleId="NoSpacing">
    <w:name w:val="No Spacing"/>
    <w:link w:val="NoSpacingChar"/>
    <w:uiPriority w:val="1"/>
    <w:qFormat/>
    <w:rsid w:val="0016453C"/>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6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53C"/>
    <w:rPr>
      <w:rFonts w:ascii="Tahoma" w:hAnsi="Tahoma" w:cs="Tahoma"/>
      <w:sz w:val="16"/>
      <w:szCs w:val="16"/>
    </w:rPr>
  </w:style>
  <w:style w:type="character" w:styleId="PlaceholderText">
    <w:name w:val="Placeholder Text"/>
    <w:basedOn w:val="DefaultParagraphFont"/>
    <w:uiPriority w:val="99"/>
    <w:semiHidden/>
    <w:rsid w:val="0016453C"/>
    <w:rPr>
      <w:color w:val="808080"/>
    </w:rPr>
  </w:style>
  <w:style w:type="paragraph" w:styleId="ListParagraph">
    <w:name w:val="List Paragraph"/>
    <w:basedOn w:val="Normal"/>
    <w:uiPriority w:val="34"/>
    <w:qFormat/>
    <w:rsid w:val="00C90975"/>
    <w:pPr>
      <w:ind w:left="720"/>
      <w:contextualSpacing/>
    </w:pPr>
  </w:style>
  <w:style w:type="table" w:styleId="TableGrid">
    <w:name w:val="Table Grid"/>
    <w:basedOn w:val="TableNormal"/>
    <w:uiPriority w:val="59"/>
    <w:rsid w:val="00AE2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01FC7"/>
    <w:rPr>
      <w:color w:val="0000FF"/>
      <w:u w:val="single"/>
    </w:rPr>
  </w:style>
</w:styles>
</file>

<file path=word/webSettings.xml><?xml version="1.0" encoding="utf-8"?>
<w:webSettings xmlns:r="http://schemas.openxmlformats.org/officeDocument/2006/relationships" xmlns:w="http://schemas.openxmlformats.org/wordprocessingml/2006/main">
  <w:divs>
    <w:div w:id="5096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user</cp:lastModifiedBy>
  <cp:revision>4</cp:revision>
  <dcterms:created xsi:type="dcterms:W3CDTF">2014-05-02T10:45:00Z</dcterms:created>
  <dcterms:modified xsi:type="dcterms:W3CDTF">2014-05-02T10:46:00Z</dcterms:modified>
</cp:coreProperties>
</file>