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514" w:rsidRDefault="00106514" w:rsidP="00106514">
      <w:pPr>
        <w:pStyle w:val="Heading1"/>
        <w:pBdr>
          <w:bottom w:val="single" w:sz="12" w:space="0" w:color="0079B2"/>
        </w:pBdr>
        <w:spacing w:before="0" w:beforeAutospacing="0" w:after="225" w:afterAutospacing="0"/>
        <w:jc w:val="both"/>
        <w:rPr>
          <w:bCs w:val="0"/>
          <w:sz w:val="24"/>
          <w:szCs w:val="24"/>
        </w:rPr>
      </w:pPr>
      <w:r>
        <w:rPr>
          <w:bCs w:val="0"/>
          <w:sz w:val="24"/>
          <w:szCs w:val="24"/>
        </w:rPr>
        <w:t xml:space="preserve">COURSE: EEE3112                                </w:t>
      </w:r>
      <w:r w:rsidR="003E5B60">
        <w:rPr>
          <w:bCs w:val="0"/>
          <w:sz w:val="24"/>
          <w:szCs w:val="24"/>
        </w:rPr>
        <w:t xml:space="preserve">                                              </w:t>
      </w:r>
      <w:r>
        <w:rPr>
          <w:bCs w:val="0"/>
          <w:sz w:val="24"/>
          <w:szCs w:val="24"/>
        </w:rPr>
        <w:t xml:space="preserve">             MINI PROJECT</w:t>
      </w:r>
    </w:p>
    <w:p w:rsidR="00106514" w:rsidRPr="00106514" w:rsidRDefault="00106514" w:rsidP="003E5B60">
      <w:pPr>
        <w:pStyle w:val="Heading1"/>
        <w:pBdr>
          <w:bottom w:val="single" w:sz="12" w:space="0" w:color="0079B2"/>
        </w:pBdr>
        <w:spacing w:before="0" w:beforeAutospacing="0" w:after="225" w:afterAutospacing="0"/>
        <w:jc w:val="center"/>
        <w:rPr>
          <w:bCs w:val="0"/>
          <w:sz w:val="24"/>
          <w:szCs w:val="24"/>
        </w:rPr>
      </w:pPr>
      <w:r>
        <w:rPr>
          <w:bCs w:val="0"/>
          <w:sz w:val="24"/>
          <w:szCs w:val="24"/>
        </w:rPr>
        <w:t xml:space="preserve">TITLE: </w:t>
      </w:r>
      <w:r w:rsidRPr="00106514">
        <w:rPr>
          <w:bCs w:val="0"/>
          <w:sz w:val="24"/>
          <w:szCs w:val="24"/>
        </w:rPr>
        <w:t>AUTOMATIC LOW-POWER EMERGANCY LIGHT</w:t>
      </w:r>
    </w:p>
    <w:p w:rsidR="00106514" w:rsidRPr="00106514" w:rsidRDefault="0075704C" w:rsidP="00106514">
      <w:pPr>
        <w:pStyle w:val="Heading2"/>
        <w:pBdr>
          <w:bottom w:val="single" w:sz="12" w:space="0" w:color="0079B2"/>
        </w:pBdr>
        <w:shd w:val="clear" w:color="auto" w:fill="FFFFFF"/>
        <w:spacing w:before="120" w:after="75"/>
        <w:jc w:val="both"/>
        <w:rPr>
          <w:rFonts w:ascii="Times New Roman" w:hAnsi="Times New Roman" w:cs="Times New Roman"/>
          <w:color w:val="333333"/>
          <w:sz w:val="28"/>
          <w:szCs w:val="28"/>
        </w:rPr>
      </w:pPr>
      <w:r w:rsidRPr="00106514">
        <w:rPr>
          <w:rFonts w:ascii="Times New Roman" w:hAnsi="Times New Roman" w:cs="Times New Roman"/>
          <w:color w:val="333333"/>
          <w:sz w:val="28"/>
          <w:szCs w:val="28"/>
        </w:rPr>
        <w:t>CIRCUIT DIAGRAM:</w:t>
      </w:r>
    </w:p>
    <w:p w:rsidR="00106514" w:rsidRPr="00106514" w:rsidRDefault="00106514" w:rsidP="00106514">
      <w:pPr>
        <w:shd w:val="clear" w:color="auto" w:fill="FFFFFF"/>
        <w:jc w:val="both"/>
        <w:rPr>
          <w:rFonts w:ascii="Times New Roman" w:hAnsi="Times New Roman" w:cs="Times New Roman"/>
          <w:color w:val="333333"/>
          <w:sz w:val="24"/>
          <w:szCs w:val="24"/>
        </w:rPr>
      </w:pPr>
      <w:r w:rsidRPr="00106514">
        <w:rPr>
          <w:rFonts w:ascii="Times New Roman" w:hAnsi="Times New Roman" w:cs="Times New Roman"/>
          <w:noProof/>
          <w:color w:val="00366C"/>
          <w:sz w:val="24"/>
          <w:szCs w:val="24"/>
        </w:rPr>
        <w:drawing>
          <wp:inline distT="0" distB="0" distL="0" distR="0">
            <wp:extent cx="6295402" cy="2889504"/>
            <wp:effectExtent l="19050" t="0" r="0" b="0"/>
            <wp:docPr id="41" name="Picture 41" descr="Automatic Low-Power Emergancy Light-Circuit diagra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utomatic Low-Power Emergancy Light-Circuit diagram">
                      <a:hlinkClick r:id="rId5"/>
                    </pic:cNvPr>
                    <pic:cNvPicPr>
                      <a:picLocks noChangeAspect="1" noChangeArrowheads="1"/>
                    </pic:cNvPicPr>
                  </pic:nvPicPr>
                  <pic:blipFill>
                    <a:blip r:embed="rId6" cstate="print"/>
                    <a:srcRect/>
                    <a:stretch>
                      <a:fillRect/>
                    </a:stretch>
                  </pic:blipFill>
                  <pic:spPr bwMode="auto">
                    <a:xfrm>
                      <a:off x="0" y="0"/>
                      <a:ext cx="6302470" cy="2892748"/>
                    </a:xfrm>
                    <a:prstGeom prst="rect">
                      <a:avLst/>
                    </a:prstGeom>
                    <a:noFill/>
                    <a:ln w="9525">
                      <a:noFill/>
                      <a:miter lim="800000"/>
                      <a:headEnd/>
                      <a:tailEnd/>
                    </a:ln>
                  </pic:spPr>
                </pic:pic>
              </a:graphicData>
            </a:graphic>
          </wp:inline>
        </w:drawing>
      </w:r>
    </w:p>
    <w:p w:rsidR="00106514" w:rsidRPr="00106514" w:rsidRDefault="0075704C" w:rsidP="00106514">
      <w:pPr>
        <w:pStyle w:val="Heading2"/>
        <w:pBdr>
          <w:bottom w:val="single" w:sz="12" w:space="0" w:color="0079B2"/>
        </w:pBdr>
        <w:shd w:val="clear" w:color="auto" w:fill="FFFFFF"/>
        <w:spacing w:before="120" w:after="75"/>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CIRCUIT </w:t>
      </w:r>
      <w:r w:rsidRPr="00106514">
        <w:rPr>
          <w:rFonts w:ascii="Times New Roman" w:hAnsi="Times New Roman" w:cs="Times New Roman"/>
          <w:color w:val="333333"/>
          <w:sz w:val="28"/>
          <w:szCs w:val="28"/>
        </w:rPr>
        <w:t>DESCRIPTION</w:t>
      </w: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Here is a white-LED-based emergency light that offers the following advantages.</w:t>
      </w:r>
    </w:p>
    <w:p w:rsidR="00106514" w:rsidRDefault="00106514" w:rsidP="00106514">
      <w:pPr>
        <w:pStyle w:val="NormalWeb"/>
        <w:shd w:val="clear" w:color="auto" w:fill="FFFFFF"/>
        <w:spacing w:before="0" w:beforeAutospacing="0" w:after="0" w:afterAutospacing="0" w:line="336" w:lineRule="atLeast"/>
        <w:jc w:val="both"/>
        <w:rPr>
          <w:color w:val="333333"/>
        </w:rPr>
      </w:pP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 xml:space="preserve"> 1-It is highly bright due to the use of white LEDs.</w:t>
      </w: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 xml:space="preserve"> 2-The light turns on automatically when mains supply fails, and turns off when mains power resumes.</w:t>
      </w:r>
    </w:p>
    <w:p w:rsid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 xml:space="preserve"> 3-It has its own battery charger. When the battery is fully charged, charging stops automatically.</w:t>
      </w: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p>
    <w:p w:rsid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 xml:space="preserve"> The charger power supply section is built around 3-terminal adjustable regulator IC LM317 (IC1), while the LED driver section is built around transistor BD140 (Q2).</w:t>
      </w: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p>
    <w:p w:rsid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In the charger power supply section, an input AC main is stepped down by T1 to deliver 9V, 500mA to the bridge rectifier, which comprises diodes D1 through D4. Filter capacitor C1 eliminates ripples. Unregulated DC voltage is fed to input pin 3 of IC1 and provides charging current through D5 and limiting resistor R15. By adjusting preset P1, the output voltage can be adjusted to deliver the required charging current. When the battery gets charged to 6.8V, D6 conducts and charging current from IC1 finds a path throughQT1 to ground and it stops charging of the battery. When mains power is available, the base of Q2 remains high and Q2 does not conduct. Thus LEDs are off.</w:t>
      </w: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p>
    <w:p w:rsid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 xml:space="preserve">On the other hand, when mains fails, the base of Q2 becomes low and it conducts. This makes all the LEDs glow. The mains power supply, when available, charges the battery and keeps the LEDs off as Q2 remains cut-off. During mains failure, the charging section stops working and the B1 supply makes the LEDs glow. </w:t>
      </w:r>
    </w:p>
    <w:p w:rsidR="00106514" w:rsidRDefault="00106514" w:rsidP="00106514">
      <w:pPr>
        <w:pStyle w:val="NormalWeb"/>
        <w:shd w:val="clear" w:color="auto" w:fill="FFFFFF"/>
        <w:spacing w:before="0" w:beforeAutospacing="0" w:after="0" w:afterAutospacing="0" w:line="336" w:lineRule="atLeast"/>
        <w:jc w:val="both"/>
        <w:rPr>
          <w:b/>
          <w:color w:val="333333"/>
        </w:rPr>
      </w:pP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r w:rsidRPr="00106514">
        <w:rPr>
          <w:b/>
          <w:color w:val="333333"/>
        </w:rPr>
        <w:t>WORK</w:t>
      </w:r>
    </w:p>
    <w:p w:rsidR="00106514" w:rsidRDefault="00106514" w:rsidP="00106514">
      <w:pPr>
        <w:pStyle w:val="NormalWeb"/>
        <w:shd w:val="clear" w:color="auto" w:fill="FFFFFF"/>
        <w:spacing w:before="0" w:beforeAutospacing="0" w:after="0" w:afterAutospacing="0" w:line="336" w:lineRule="atLeast"/>
        <w:jc w:val="both"/>
        <w:rPr>
          <w:color w:val="333333"/>
        </w:rPr>
      </w:pPr>
      <w:r w:rsidRPr="00106514">
        <w:rPr>
          <w:color w:val="333333"/>
        </w:rPr>
        <w:t xml:space="preserve">Assemble the circuit on a general-purpose PCB and enclose in a cabinet with enough space for battery and switches. </w:t>
      </w:r>
    </w:p>
    <w:p w:rsidR="00106514" w:rsidRDefault="00106514" w:rsidP="00106514">
      <w:pPr>
        <w:pStyle w:val="NormalWeb"/>
        <w:shd w:val="clear" w:color="auto" w:fill="FFFFFF"/>
        <w:spacing w:before="0" w:beforeAutospacing="0" w:after="0" w:afterAutospacing="0" w:line="336" w:lineRule="atLeast"/>
        <w:jc w:val="both"/>
        <w:rPr>
          <w:b/>
          <w:color w:val="333333"/>
        </w:rPr>
      </w:pPr>
    </w:p>
    <w:p w:rsidR="00106514" w:rsidRPr="00106514" w:rsidRDefault="00106514" w:rsidP="00106514">
      <w:pPr>
        <w:pStyle w:val="NormalWeb"/>
        <w:shd w:val="clear" w:color="auto" w:fill="FFFFFF"/>
        <w:spacing w:before="0" w:beforeAutospacing="0" w:after="0" w:afterAutospacing="0" w:line="336" w:lineRule="atLeast"/>
        <w:jc w:val="both"/>
        <w:rPr>
          <w:color w:val="333333"/>
        </w:rPr>
      </w:pPr>
      <w:r w:rsidRPr="00106514">
        <w:rPr>
          <w:b/>
          <w:color w:val="333333"/>
        </w:rPr>
        <w:t>NOTE:</w:t>
      </w:r>
      <w:r>
        <w:rPr>
          <w:color w:val="333333"/>
        </w:rPr>
        <w:t xml:space="preserve"> The circuit </w:t>
      </w:r>
      <w:proofErr w:type="gramStart"/>
      <w:r>
        <w:rPr>
          <w:color w:val="333333"/>
        </w:rPr>
        <w:t>was  tested</w:t>
      </w:r>
      <w:proofErr w:type="gramEnd"/>
      <w:r w:rsidRPr="00106514">
        <w:rPr>
          <w:color w:val="333333"/>
        </w:rPr>
        <w:t xml:space="preserve"> with twelve 10mm white LEDs. You can use more LEDs provided the total current consumption does not exceed 1.5A. Driver transistor Q2 can deliver up to 1.5A with proper heat-sink arrangement.</w:t>
      </w:r>
    </w:p>
    <w:p w:rsidR="00106514" w:rsidRPr="00106514" w:rsidRDefault="0075704C" w:rsidP="00106514">
      <w:pPr>
        <w:pStyle w:val="Heading2"/>
        <w:pBdr>
          <w:bottom w:val="single" w:sz="12" w:space="0" w:color="0079B2"/>
        </w:pBdr>
        <w:shd w:val="clear" w:color="auto" w:fill="FFFFFF"/>
        <w:spacing w:before="120" w:after="75"/>
        <w:jc w:val="both"/>
        <w:rPr>
          <w:rFonts w:ascii="Times New Roman" w:hAnsi="Times New Roman" w:cs="Times New Roman"/>
          <w:color w:val="333333"/>
          <w:sz w:val="28"/>
          <w:szCs w:val="28"/>
        </w:rPr>
      </w:pPr>
      <w:r w:rsidRPr="00106514">
        <w:rPr>
          <w:rFonts w:ascii="Times New Roman" w:hAnsi="Times New Roman" w:cs="Times New Roman"/>
          <w:color w:val="333333"/>
          <w:sz w:val="28"/>
          <w:szCs w:val="28"/>
        </w:rPr>
        <w:t>PARTS:</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P1 = 2.2K</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R1-R12 = 100R-1/2W</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R13 = 1K-1/2W</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R14 = 180R-1/2W</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R15 = 16R/5W</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R16 = 1.2K</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C1 = 1000uF-25V</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D1-D5 = 1N4007</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 xml:space="preserve">D6 = 6.8V-0.5W </w:t>
      </w:r>
      <w:proofErr w:type="spellStart"/>
      <w:r w:rsidRPr="00106514">
        <w:rPr>
          <w:rFonts w:ascii="Times New Roman" w:hAnsi="Times New Roman" w:cs="Times New Roman"/>
          <w:color w:val="333333"/>
          <w:sz w:val="24"/>
          <w:szCs w:val="24"/>
        </w:rPr>
        <w:t>Zener</w:t>
      </w:r>
      <w:proofErr w:type="spellEnd"/>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D7-D18 = 10mm- White LEDs</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Q1 = BC548</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Q2 = BD140</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B1 = 6V-4.5Ah Battery</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IC1 = LM317</w:t>
      </w:r>
    </w:p>
    <w:p w:rsidR="00106514" w:rsidRPr="00106514" w:rsidRDefault="00106514" w:rsidP="00106514">
      <w:pPr>
        <w:numPr>
          <w:ilvl w:val="0"/>
          <w:numId w:val="1"/>
        </w:numPr>
        <w:shd w:val="clear" w:color="auto" w:fill="FFFFFF"/>
        <w:spacing w:after="0" w:line="240" w:lineRule="auto"/>
        <w:ind w:left="300"/>
        <w:jc w:val="both"/>
        <w:rPr>
          <w:rFonts w:ascii="Times New Roman" w:hAnsi="Times New Roman" w:cs="Times New Roman"/>
          <w:color w:val="333333"/>
          <w:sz w:val="24"/>
          <w:szCs w:val="24"/>
        </w:rPr>
      </w:pPr>
      <w:r w:rsidRPr="00106514">
        <w:rPr>
          <w:rFonts w:ascii="Times New Roman" w:hAnsi="Times New Roman" w:cs="Times New Roman"/>
          <w:color w:val="333333"/>
          <w:sz w:val="24"/>
          <w:szCs w:val="24"/>
        </w:rPr>
        <w:t>T1 = 9Vac-Transformer</w:t>
      </w:r>
    </w:p>
    <w:p w:rsidR="001922ED" w:rsidRDefault="001922ED" w:rsidP="00106514">
      <w:pPr>
        <w:jc w:val="both"/>
        <w:rPr>
          <w:rFonts w:ascii="Times New Roman" w:hAnsi="Times New Roman" w:cs="Times New Roman"/>
          <w:sz w:val="24"/>
          <w:szCs w:val="24"/>
        </w:rPr>
      </w:pPr>
    </w:p>
    <w:p w:rsidR="0075704C" w:rsidRDefault="0075704C" w:rsidP="00106514">
      <w:pPr>
        <w:jc w:val="both"/>
        <w:rPr>
          <w:rFonts w:ascii="Times New Roman" w:hAnsi="Times New Roman" w:cs="Times New Roman"/>
          <w:sz w:val="24"/>
          <w:szCs w:val="24"/>
        </w:rPr>
      </w:pPr>
    </w:p>
    <w:p w:rsidR="0075704C" w:rsidRDefault="0075704C" w:rsidP="00106514">
      <w:pPr>
        <w:jc w:val="both"/>
        <w:rPr>
          <w:rFonts w:ascii="Times New Roman" w:hAnsi="Times New Roman" w:cs="Times New Roman"/>
          <w:sz w:val="24"/>
          <w:szCs w:val="24"/>
        </w:rPr>
      </w:pPr>
    </w:p>
    <w:p w:rsidR="0075704C" w:rsidRDefault="0075704C" w:rsidP="00106514">
      <w:pPr>
        <w:jc w:val="both"/>
        <w:rPr>
          <w:rFonts w:ascii="Times New Roman" w:hAnsi="Times New Roman" w:cs="Times New Roman"/>
          <w:sz w:val="24"/>
          <w:szCs w:val="24"/>
        </w:rPr>
      </w:pPr>
    </w:p>
    <w:p w:rsidR="0075704C" w:rsidRDefault="0075704C" w:rsidP="00106514">
      <w:pPr>
        <w:jc w:val="both"/>
        <w:rPr>
          <w:rFonts w:ascii="Times New Roman" w:hAnsi="Times New Roman" w:cs="Times New Roman"/>
          <w:sz w:val="24"/>
          <w:szCs w:val="24"/>
        </w:rPr>
      </w:pPr>
    </w:p>
    <w:p w:rsidR="0075704C" w:rsidRDefault="0075704C" w:rsidP="00106514">
      <w:pPr>
        <w:jc w:val="both"/>
        <w:rPr>
          <w:rFonts w:ascii="Times New Roman" w:hAnsi="Times New Roman" w:cs="Times New Roman"/>
          <w:sz w:val="24"/>
          <w:szCs w:val="24"/>
        </w:rPr>
      </w:pPr>
    </w:p>
    <w:p w:rsidR="0075704C" w:rsidRDefault="0075704C" w:rsidP="00106514">
      <w:pPr>
        <w:jc w:val="both"/>
        <w:rPr>
          <w:rFonts w:ascii="Times New Roman" w:hAnsi="Times New Roman" w:cs="Times New Roman"/>
          <w:sz w:val="24"/>
          <w:szCs w:val="24"/>
        </w:rPr>
      </w:pPr>
    </w:p>
    <w:p w:rsidR="0075704C" w:rsidRPr="0075704C" w:rsidRDefault="0075704C" w:rsidP="0075704C">
      <w:pPr>
        <w:shd w:val="clear" w:color="auto" w:fill="F7F6EC"/>
        <w:spacing w:after="248" w:line="240" w:lineRule="auto"/>
        <w:outlineLvl w:val="0"/>
        <w:rPr>
          <w:rFonts w:ascii="Times New Roman" w:eastAsia="Times New Roman" w:hAnsi="Times New Roman" w:cs="Times New Roman"/>
          <w:b/>
          <w:color w:val="342822"/>
          <w:kern w:val="36"/>
          <w:sz w:val="28"/>
          <w:szCs w:val="28"/>
        </w:rPr>
      </w:pPr>
      <w:r>
        <w:rPr>
          <w:rFonts w:ascii="Times New Roman" w:eastAsia="Times New Roman" w:hAnsi="Times New Roman" w:cs="Times New Roman"/>
          <w:b/>
          <w:color w:val="342822"/>
          <w:kern w:val="36"/>
          <w:sz w:val="28"/>
          <w:szCs w:val="28"/>
        </w:rPr>
        <w:lastRenderedPageBreak/>
        <w:t xml:space="preserve">TITLE:    </w:t>
      </w:r>
      <w:r w:rsidRPr="0075704C">
        <w:rPr>
          <w:rFonts w:ascii="Times New Roman" w:eastAsia="Times New Roman" w:hAnsi="Times New Roman" w:cs="Times New Roman"/>
          <w:b/>
          <w:color w:val="342822"/>
          <w:kern w:val="36"/>
          <w:sz w:val="28"/>
          <w:szCs w:val="28"/>
        </w:rPr>
        <w:t>ELECTRONICS STREET LIGHT SWITCH</w:t>
      </w:r>
    </w:p>
    <w:p w:rsidR="0075704C" w:rsidRPr="0075704C" w:rsidRDefault="0075704C" w:rsidP="0075704C">
      <w:p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Here is a simple, expensive and easy to use electronics street light switch using LDR and NE555. The working of this circuit is truly based on light sensing, i.e. automatic turn it on in night (no sunlight available) and turn It off at sunshine (sunlight available).</w:t>
      </w:r>
    </w:p>
    <w:p w:rsidR="0075704C" w:rsidRPr="0075704C" w:rsidRDefault="0075704C" w:rsidP="0075704C">
      <w:pPr>
        <w:pBdr>
          <w:bottom w:val="single" w:sz="4" w:space="1" w:color="auto"/>
        </w:pBdr>
        <w:shd w:val="clear" w:color="auto" w:fill="F7F6EC"/>
        <w:spacing w:after="248" w:line="240" w:lineRule="auto"/>
        <w:outlineLvl w:val="2"/>
        <w:rPr>
          <w:rFonts w:ascii="Times New Roman" w:eastAsia="Times New Roman" w:hAnsi="Times New Roman" w:cs="Times New Roman"/>
          <w:color w:val="342822"/>
          <w:sz w:val="24"/>
          <w:szCs w:val="24"/>
        </w:rPr>
      </w:pPr>
      <w:r w:rsidRPr="0075704C">
        <w:rPr>
          <w:rFonts w:ascii="Times New Roman" w:eastAsia="Times New Roman" w:hAnsi="Times New Roman" w:cs="Times New Roman"/>
          <w:b/>
          <w:color w:val="342822"/>
          <w:sz w:val="24"/>
          <w:szCs w:val="24"/>
        </w:rPr>
        <w:t>CIRCUIT DESCRIPTION</w:t>
      </w:r>
      <w:r>
        <w:rPr>
          <w:rFonts w:ascii="Times New Roman" w:eastAsia="Times New Roman" w:hAnsi="Times New Roman" w:cs="Times New Roman"/>
          <w:color w:val="342822"/>
          <w:sz w:val="24"/>
          <w:szCs w:val="24"/>
        </w:rPr>
        <w:t>:</w:t>
      </w:r>
    </w:p>
    <w:p w:rsidR="0075704C" w:rsidRDefault="0075704C" w:rsidP="0075704C">
      <w:p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As electronics street light switch is a switching circuit so, for more detail we can divide this circuit into two section i.e. power supply and switching circuit.</w:t>
      </w:r>
    </w:p>
    <w:p w:rsidR="0075704C" w:rsidRDefault="0075704C" w:rsidP="0075704C">
      <w:pPr>
        <w:pStyle w:val="ListParagraph"/>
        <w:numPr>
          <w:ilvl w:val="0"/>
          <w:numId w:val="2"/>
        </w:num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In this power supply section the work of step-down transformer is done by register 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and further rectification to change into 9.1V dc is by diode 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and </w:t>
      </w:r>
      <w:proofErr w:type="spellStart"/>
      <w:r w:rsidRPr="0075704C">
        <w:rPr>
          <w:rFonts w:ascii="Times New Roman" w:eastAsia="Times New Roman" w:hAnsi="Times New Roman" w:cs="Times New Roman"/>
          <w:color w:val="342822"/>
          <w:sz w:val="24"/>
          <w:szCs w:val="24"/>
        </w:rPr>
        <w:t>zener</w:t>
      </w:r>
      <w:proofErr w:type="spellEnd"/>
      <w:r w:rsidRPr="0075704C">
        <w:rPr>
          <w:rFonts w:ascii="Times New Roman" w:eastAsia="Times New Roman" w:hAnsi="Times New Roman" w:cs="Times New Roman"/>
          <w:color w:val="342822"/>
          <w:sz w:val="24"/>
          <w:szCs w:val="24"/>
        </w:rPr>
        <w:t xml:space="preserve"> diode ZD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The output voltage across </w:t>
      </w:r>
      <w:proofErr w:type="spellStart"/>
      <w:r w:rsidRPr="0075704C">
        <w:rPr>
          <w:rFonts w:ascii="Times New Roman" w:eastAsia="Times New Roman" w:hAnsi="Times New Roman" w:cs="Times New Roman"/>
          <w:color w:val="342822"/>
          <w:sz w:val="24"/>
          <w:szCs w:val="24"/>
        </w:rPr>
        <w:t>zener</w:t>
      </w:r>
      <w:proofErr w:type="spellEnd"/>
      <w:r w:rsidRPr="0075704C">
        <w:rPr>
          <w:rFonts w:ascii="Times New Roman" w:eastAsia="Times New Roman" w:hAnsi="Times New Roman" w:cs="Times New Roman"/>
          <w:color w:val="342822"/>
          <w:sz w:val="24"/>
          <w:szCs w:val="24"/>
        </w:rPr>
        <w:t xml:space="preserve"> diode is further filtered by capacitor 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and C</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w:t>
      </w:r>
    </w:p>
    <w:p w:rsidR="0075704C" w:rsidRPr="0075704C" w:rsidRDefault="0075704C" w:rsidP="0075704C">
      <w:pPr>
        <w:pStyle w:val="ListParagraph"/>
        <w:shd w:val="clear" w:color="auto" w:fill="F7F6EC"/>
        <w:spacing w:after="621" w:line="240" w:lineRule="auto"/>
        <w:rPr>
          <w:rFonts w:ascii="Times New Roman" w:eastAsia="Times New Roman" w:hAnsi="Times New Roman" w:cs="Times New Roman"/>
          <w:color w:val="342822"/>
          <w:sz w:val="24"/>
          <w:szCs w:val="24"/>
        </w:rPr>
      </w:pPr>
    </w:p>
    <w:p w:rsidR="0075704C" w:rsidRPr="0075704C" w:rsidRDefault="0075704C" w:rsidP="0075704C">
      <w:pPr>
        <w:pStyle w:val="ListParagraph"/>
        <w:numPr>
          <w:ilvl w:val="0"/>
          <w:numId w:val="2"/>
        </w:num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The another section  of street light is switching section built around light-dependent register 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with the help of transistor T</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through T</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and timer IC NE555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where 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is used as sensor of this switching </w:t>
      </w:r>
      <w:proofErr w:type="spellStart"/>
      <w:r w:rsidRPr="0075704C">
        <w:rPr>
          <w:rFonts w:ascii="Times New Roman" w:eastAsia="Times New Roman" w:hAnsi="Times New Roman" w:cs="Times New Roman"/>
          <w:color w:val="342822"/>
          <w:sz w:val="24"/>
          <w:szCs w:val="24"/>
        </w:rPr>
        <w:t>circuit.As</w:t>
      </w:r>
      <w:proofErr w:type="spellEnd"/>
      <w:r w:rsidRPr="0075704C">
        <w:rPr>
          <w:rFonts w:ascii="Times New Roman" w:eastAsia="Times New Roman" w:hAnsi="Times New Roman" w:cs="Times New Roman"/>
          <w:color w:val="342822"/>
          <w:sz w:val="24"/>
          <w:szCs w:val="24"/>
        </w:rPr>
        <w:t xml:space="preserve"> in day time the resistance of 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remain low but it is reverse in night time i.e. high resistance is offered by 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For this property of 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the timer IC used in this circuit is as inverter. So, high input at pin 3 is provided by low input at pin 2 and vice-versa. Lastly, this inverter is used to turn street bulb B</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on with the help of </w:t>
      </w:r>
      <w:proofErr w:type="spellStart"/>
      <w:r w:rsidRPr="0075704C">
        <w:rPr>
          <w:rFonts w:ascii="Times New Roman" w:eastAsia="Times New Roman" w:hAnsi="Times New Roman" w:cs="Times New Roman"/>
          <w:color w:val="342822"/>
          <w:sz w:val="24"/>
          <w:szCs w:val="24"/>
        </w:rPr>
        <w:t>triac</w:t>
      </w:r>
      <w:proofErr w:type="spellEnd"/>
      <w:r w:rsidRPr="0075704C">
        <w:rPr>
          <w:rFonts w:ascii="Times New Roman" w:eastAsia="Times New Roman" w:hAnsi="Times New Roman" w:cs="Times New Roman"/>
          <w:color w:val="342822"/>
          <w:sz w:val="24"/>
          <w:szCs w:val="24"/>
        </w:rPr>
        <w:t xml:space="preserve"> (</w:t>
      </w:r>
      <w:proofErr w:type="spellStart"/>
      <w:r w:rsidRPr="0075704C">
        <w:rPr>
          <w:rFonts w:ascii="Times New Roman" w:eastAsia="Times New Roman" w:hAnsi="Times New Roman" w:cs="Times New Roman"/>
          <w:color w:val="342822"/>
          <w:sz w:val="24"/>
          <w:szCs w:val="24"/>
        </w:rPr>
        <w:t>triac</w:t>
      </w:r>
      <w:proofErr w:type="spellEnd"/>
      <w:r w:rsidRPr="0075704C">
        <w:rPr>
          <w:rFonts w:ascii="Times New Roman" w:eastAsia="Times New Roman" w:hAnsi="Times New Roman" w:cs="Times New Roman"/>
          <w:color w:val="342822"/>
          <w:sz w:val="24"/>
          <w:szCs w:val="24"/>
        </w:rPr>
        <w:t xml:space="preserve"> is activated).</w:t>
      </w:r>
    </w:p>
    <w:p w:rsidR="0075704C" w:rsidRDefault="0075704C" w:rsidP="0075704C">
      <w:p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The transistor T</w:t>
      </w:r>
      <w:r w:rsidRPr="0075704C">
        <w:rPr>
          <w:rFonts w:ascii="Times New Roman" w:eastAsia="Times New Roman" w:hAnsi="Times New Roman" w:cs="Times New Roman"/>
          <w:color w:val="342822"/>
          <w:sz w:val="24"/>
          <w:szCs w:val="24"/>
          <w:vertAlign w:val="subscript"/>
        </w:rPr>
        <w:t>1 </w:t>
      </w:r>
      <w:r w:rsidRPr="0075704C">
        <w:rPr>
          <w:rFonts w:ascii="Times New Roman" w:eastAsia="Times New Roman" w:hAnsi="Times New Roman" w:cs="Times New Roman"/>
          <w:color w:val="342822"/>
          <w:sz w:val="24"/>
          <w:szCs w:val="24"/>
        </w:rPr>
        <w:t>and T</w:t>
      </w:r>
      <w:r w:rsidRPr="0075704C">
        <w:rPr>
          <w:rFonts w:ascii="Times New Roman" w:eastAsia="Times New Roman" w:hAnsi="Times New Roman" w:cs="Times New Roman"/>
          <w:color w:val="342822"/>
          <w:sz w:val="24"/>
          <w:szCs w:val="24"/>
          <w:vertAlign w:val="subscript"/>
        </w:rPr>
        <w:t>2 </w:t>
      </w:r>
      <w:r w:rsidRPr="0075704C">
        <w:rPr>
          <w:rFonts w:ascii="Times New Roman" w:eastAsia="Times New Roman" w:hAnsi="Times New Roman" w:cs="Times New Roman"/>
          <w:color w:val="342822"/>
          <w:sz w:val="24"/>
          <w:szCs w:val="24"/>
        </w:rPr>
        <w:t> is remain cut-off to make pin 4 and pin 8 of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low due to light fall on 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during day time. Due to this transistor T</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is also cut-off and trigger voltage is not received by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through pin 2. As a result the output voltage at pin 3 is low which does not activate </w:t>
      </w:r>
      <w:proofErr w:type="spellStart"/>
      <w:r w:rsidRPr="0075704C">
        <w:rPr>
          <w:rFonts w:ascii="Times New Roman" w:eastAsia="Times New Roman" w:hAnsi="Times New Roman" w:cs="Times New Roman"/>
          <w:color w:val="342822"/>
          <w:sz w:val="24"/>
          <w:szCs w:val="24"/>
        </w:rPr>
        <w:t>triac</w:t>
      </w:r>
      <w:proofErr w:type="spellEnd"/>
      <w:r w:rsidRPr="0075704C">
        <w:rPr>
          <w:rFonts w:ascii="Times New Roman" w:eastAsia="Times New Roman" w:hAnsi="Times New Roman" w:cs="Times New Roman"/>
          <w:color w:val="342822"/>
          <w:sz w:val="24"/>
          <w:szCs w:val="24"/>
        </w:rPr>
        <w:t xml:space="preserve"> and the street bulb does not glow.</w:t>
      </w:r>
    </w:p>
    <w:p w:rsidR="002C60C4" w:rsidRPr="00106514" w:rsidRDefault="002C60C4" w:rsidP="002C60C4">
      <w:pPr>
        <w:pStyle w:val="NormalWeb"/>
        <w:shd w:val="clear" w:color="auto" w:fill="FFFFFF"/>
        <w:spacing w:before="0" w:beforeAutospacing="0" w:after="0" w:afterAutospacing="0" w:line="336" w:lineRule="atLeast"/>
        <w:jc w:val="both"/>
        <w:rPr>
          <w:color w:val="333333"/>
        </w:rPr>
      </w:pPr>
      <w:r w:rsidRPr="00106514">
        <w:rPr>
          <w:b/>
          <w:color w:val="333333"/>
        </w:rPr>
        <w:t>WORK</w:t>
      </w:r>
    </w:p>
    <w:p w:rsidR="002C60C4" w:rsidRDefault="002C60C4" w:rsidP="002C60C4">
      <w:pPr>
        <w:pStyle w:val="NormalWeb"/>
        <w:shd w:val="clear" w:color="auto" w:fill="FFFFFF"/>
        <w:spacing w:before="0" w:beforeAutospacing="0" w:after="0" w:afterAutospacing="0" w:line="336" w:lineRule="atLeast"/>
        <w:jc w:val="both"/>
        <w:rPr>
          <w:color w:val="333333"/>
        </w:rPr>
      </w:pPr>
      <w:r w:rsidRPr="00106514">
        <w:rPr>
          <w:color w:val="333333"/>
        </w:rPr>
        <w:t xml:space="preserve">Assemble the circuit on a general-purpose PCB and enclose in a cabinet with enough space for battery and switches. </w:t>
      </w:r>
    </w:p>
    <w:p w:rsidR="002C60C4" w:rsidRPr="0075704C" w:rsidRDefault="002C60C4" w:rsidP="0075704C">
      <w:pPr>
        <w:shd w:val="clear" w:color="auto" w:fill="F7F6EC"/>
        <w:spacing w:after="621" w:line="240" w:lineRule="auto"/>
        <w:rPr>
          <w:rFonts w:ascii="Times New Roman" w:eastAsia="Times New Roman" w:hAnsi="Times New Roman" w:cs="Times New Roman"/>
          <w:color w:val="342822"/>
          <w:sz w:val="24"/>
          <w:szCs w:val="24"/>
        </w:rPr>
      </w:pPr>
    </w:p>
    <w:p w:rsidR="0075704C" w:rsidRPr="0075704C" w:rsidRDefault="0075704C" w:rsidP="0075704C">
      <w:pPr>
        <w:shd w:val="clear" w:color="auto" w:fill="F7F3EC"/>
        <w:spacing w:after="0" w:line="596" w:lineRule="atLeast"/>
        <w:jc w:val="center"/>
        <w:rPr>
          <w:rFonts w:ascii="Times New Roman" w:eastAsia="Times New Roman" w:hAnsi="Times New Roman" w:cs="Times New Roman"/>
          <w:color w:val="342822"/>
          <w:sz w:val="24"/>
          <w:szCs w:val="24"/>
        </w:rPr>
      </w:pPr>
      <w:r w:rsidRPr="0075704C">
        <w:rPr>
          <w:rFonts w:ascii="Times New Roman" w:eastAsia="Times New Roman" w:hAnsi="Times New Roman" w:cs="Times New Roman"/>
          <w:noProof/>
          <w:color w:val="B13C3C"/>
          <w:sz w:val="24"/>
          <w:szCs w:val="24"/>
        </w:rPr>
        <w:lastRenderedPageBreak/>
        <w:drawing>
          <wp:inline distT="0" distB="0" distL="0" distR="0">
            <wp:extent cx="6053959" cy="3575251"/>
            <wp:effectExtent l="19050" t="0" r="3941" b="0"/>
            <wp:docPr id="16" name="Picture 16" descr="http://www.electronicsproject.org/wp-content/uploads/2012/09/electronics-street-light-switch.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lectronicsproject.org/wp-content/uploads/2012/09/electronics-street-light-switch.jpg">
                      <a:hlinkClick r:id="rId7"/>
                    </pic:cNvPr>
                    <pic:cNvPicPr>
                      <a:picLocks noChangeAspect="1" noChangeArrowheads="1"/>
                    </pic:cNvPicPr>
                  </pic:nvPicPr>
                  <pic:blipFill>
                    <a:blip r:embed="rId8" cstate="print"/>
                    <a:srcRect/>
                    <a:stretch>
                      <a:fillRect/>
                    </a:stretch>
                  </pic:blipFill>
                  <pic:spPr bwMode="auto">
                    <a:xfrm>
                      <a:off x="0" y="0"/>
                      <a:ext cx="6065429" cy="3582025"/>
                    </a:xfrm>
                    <a:prstGeom prst="rect">
                      <a:avLst/>
                    </a:prstGeom>
                    <a:noFill/>
                    <a:ln w="9525">
                      <a:noFill/>
                      <a:miter lim="800000"/>
                      <a:headEnd/>
                      <a:tailEnd/>
                    </a:ln>
                  </pic:spPr>
                </pic:pic>
              </a:graphicData>
            </a:graphic>
          </wp:inline>
        </w:drawing>
      </w:r>
    </w:p>
    <w:p w:rsidR="0075704C" w:rsidRPr="0075704C" w:rsidRDefault="0075704C" w:rsidP="0075704C">
      <w:pPr>
        <w:pBdr>
          <w:bottom w:val="single" w:sz="4" w:space="1" w:color="auto"/>
        </w:pBdr>
        <w:shd w:val="clear" w:color="auto" w:fill="F7F6EC"/>
        <w:spacing w:after="248" w:line="240" w:lineRule="auto"/>
        <w:outlineLvl w:val="2"/>
        <w:rPr>
          <w:rFonts w:ascii="Times New Roman" w:eastAsia="Times New Roman" w:hAnsi="Times New Roman" w:cs="Times New Roman"/>
          <w:b/>
          <w:color w:val="342822"/>
          <w:sz w:val="24"/>
          <w:szCs w:val="24"/>
        </w:rPr>
      </w:pPr>
      <w:r w:rsidRPr="0075704C">
        <w:rPr>
          <w:rFonts w:ascii="Times New Roman" w:eastAsia="Times New Roman" w:hAnsi="Times New Roman" w:cs="Times New Roman"/>
          <w:b/>
          <w:color w:val="342822"/>
          <w:sz w:val="24"/>
          <w:szCs w:val="24"/>
        </w:rPr>
        <w:t>PARTS LIST</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b/>
          <w:bCs/>
          <w:color w:val="342822"/>
          <w:sz w:val="24"/>
          <w:szCs w:val="24"/>
        </w:rPr>
        <w:t>Resistors (all ¼-watt, ± 5% Carbon)</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10 KΩ/10-watt</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 33 KΩ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 39 KΩ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4</w:t>
      </w:r>
      <w:r w:rsidRPr="0075704C">
        <w:rPr>
          <w:rFonts w:ascii="Times New Roman" w:eastAsia="Times New Roman" w:hAnsi="Times New Roman" w:cs="Times New Roman"/>
          <w:color w:val="342822"/>
          <w:sz w:val="24"/>
          <w:szCs w:val="24"/>
        </w:rPr>
        <w:t>, R</w:t>
      </w:r>
      <w:r w:rsidRPr="0075704C">
        <w:rPr>
          <w:rFonts w:ascii="Times New Roman" w:eastAsia="Times New Roman" w:hAnsi="Times New Roman" w:cs="Times New Roman"/>
          <w:color w:val="342822"/>
          <w:sz w:val="24"/>
          <w:szCs w:val="24"/>
          <w:vertAlign w:val="subscript"/>
        </w:rPr>
        <w:t>6</w:t>
      </w:r>
      <w:r w:rsidRPr="0075704C">
        <w:rPr>
          <w:rFonts w:ascii="Times New Roman" w:eastAsia="Times New Roman" w:hAnsi="Times New Roman" w:cs="Times New Roman"/>
          <w:color w:val="342822"/>
          <w:sz w:val="24"/>
          <w:szCs w:val="24"/>
        </w:rPr>
        <w:t>, R</w:t>
      </w:r>
      <w:r w:rsidRPr="0075704C">
        <w:rPr>
          <w:rFonts w:ascii="Times New Roman" w:eastAsia="Times New Roman" w:hAnsi="Times New Roman" w:cs="Times New Roman"/>
          <w:color w:val="342822"/>
          <w:sz w:val="24"/>
          <w:szCs w:val="24"/>
          <w:vertAlign w:val="subscript"/>
        </w:rPr>
        <w:t>7</w:t>
      </w:r>
      <w:r w:rsidRPr="0075704C">
        <w:rPr>
          <w:rFonts w:ascii="Times New Roman" w:eastAsia="Times New Roman" w:hAnsi="Times New Roman" w:cs="Times New Roman"/>
          <w:color w:val="342822"/>
          <w:sz w:val="24"/>
          <w:szCs w:val="24"/>
        </w:rPr>
        <w:t> = 10 KΩ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5</w:t>
      </w:r>
      <w:r w:rsidRPr="0075704C">
        <w:rPr>
          <w:rFonts w:ascii="Times New Roman" w:eastAsia="Times New Roman" w:hAnsi="Times New Roman" w:cs="Times New Roman"/>
          <w:color w:val="342822"/>
          <w:sz w:val="24"/>
          <w:szCs w:val="24"/>
        </w:rPr>
        <w:t> = 100 Ω</w:t>
      </w:r>
    </w:p>
    <w:p w:rsidR="0075704C" w:rsidRPr="0075704C" w:rsidRDefault="0075704C" w:rsidP="0075704C">
      <w:pPr>
        <w:shd w:val="clear" w:color="auto" w:fill="F7F6EC"/>
        <w:spacing w:after="0" w:line="240" w:lineRule="auto"/>
        <w:outlineLvl w:val="3"/>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Capacitors</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C</w:t>
      </w:r>
      <w:r w:rsidRPr="0075704C">
        <w:rPr>
          <w:rFonts w:ascii="Times New Roman" w:eastAsia="Times New Roman" w:hAnsi="Times New Roman" w:cs="Times New Roman"/>
          <w:color w:val="342822"/>
          <w:sz w:val="24"/>
          <w:szCs w:val="24"/>
          <w:vertAlign w:val="subscript"/>
        </w:rPr>
        <w:t>5</w:t>
      </w:r>
      <w:r w:rsidRPr="0075704C">
        <w:rPr>
          <w:rFonts w:ascii="Times New Roman" w:eastAsia="Times New Roman" w:hAnsi="Times New Roman" w:cs="Times New Roman"/>
          <w:color w:val="342822"/>
          <w:sz w:val="24"/>
          <w:szCs w:val="24"/>
        </w:rPr>
        <w:t> = 0.1 µF</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 1000 µF/25V</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 10 µF/25V</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4</w:t>
      </w:r>
      <w:r w:rsidRPr="0075704C">
        <w:rPr>
          <w:rFonts w:ascii="Times New Roman" w:eastAsia="Times New Roman" w:hAnsi="Times New Roman" w:cs="Times New Roman"/>
          <w:color w:val="342822"/>
          <w:sz w:val="24"/>
          <w:szCs w:val="24"/>
        </w:rPr>
        <w:t> = 0.01 µF</w:t>
      </w:r>
    </w:p>
    <w:p w:rsidR="0075704C" w:rsidRPr="0075704C" w:rsidRDefault="0075704C" w:rsidP="0075704C">
      <w:pPr>
        <w:shd w:val="clear" w:color="auto" w:fill="F7F6EC"/>
        <w:spacing w:after="0" w:line="240" w:lineRule="auto"/>
        <w:outlineLvl w:val="3"/>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Semiconductors</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NE555 timer IC</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T</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T</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 BC548</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T</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 2N2222</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ZD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9.1V/0.5V</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1N4001</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Triac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BT136</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LED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RED color</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b/>
          <w:bCs/>
          <w:color w:val="342822"/>
          <w:sz w:val="24"/>
          <w:szCs w:val="24"/>
        </w:rPr>
        <w:t>Miscellaneous</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LDR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light-dependent resistor</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F</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Fuse, 5A</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B</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100W/ 230V AC</w:t>
      </w:r>
    </w:p>
    <w:p w:rsidR="0075704C" w:rsidRPr="0075704C" w:rsidRDefault="0075704C" w:rsidP="0075704C">
      <w:pPr>
        <w:shd w:val="clear" w:color="auto" w:fill="F7F6EC"/>
        <w:spacing w:after="0" w:line="240" w:lineRule="auto"/>
        <w:jc w:val="center"/>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SW</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On/off Switch</w:t>
      </w:r>
    </w:p>
    <w:p w:rsidR="0075704C" w:rsidRPr="0075704C" w:rsidRDefault="0075704C" w:rsidP="0075704C">
      <w:pPr>
        <w:pBdr>
          <w:bottom w:val="single" w:sz="4" w:space="1" w:color="auto"/>
        </w:pBdr>
        <w:shd w:val="clear" w:color="auto" w:fill="F7F6EC"/>
        <w:spacing w:after="621" w:line="240" w:lineRule="auto"/>
        <w:jc w:val="center"/>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lastRenderedPageBreak/>
        <w:t> </w:t>
      </w:r>
      <w:r>
        <w:rPr>
          <w:rFonts w:ascii="Times New Roman" w:eastAsia="Times New Roman" w:hAnsi="Times New Roman" w:cs="Times New Roman"/>
          <w:b/>
          <w:color w:val="342822"/>
          <w:kern w:val="36"/>
          <w:sz w:val="28"/>
          <w:szCs w:val="28"/>
        </w:rPr>
        <w:t xml:space="preserve">TITLE: </w:t>
      </w:r>
      <w:r w:rsidRPr="0075704C">
        <w:rPr>
          <w:rFonts w:ascii="Times New Roman" w:eastAsia="Times New Roman" w:hAnsi="Times New Roman" w:cs="Times New Roman"/>
          <w:b/>
          <w:color w:val="342822"/>
          <w:kern w:val="36"/>
          <w:sz w:val="28"/>
          <w:szCs w:val="28"/>
        </w:rPr>
        <w:t>MOBILE CELLPHONE CHARGER</w:t>
      </w:r>
    </w:p>
    <w:p w:rsidR="0075704C" w:rsidRPr="0075704C" w:rsidRDefault="0075704C" w:rsidP="0075704C">
      <w:p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While travelling charging of mobile battery is great problem because power supply source is not generally accessible. Here is a simple project using very common electronics components for charging mobile battery using AA cells.</w:t>
      </w:r>
    </w:p>
    <w:p w:rsidR="0075704C" w:rsidRPr="0075704C" w:rsidRDefault="0075704C" w:rsidP="0075704C">
      <w:pPr>
        <w:pBdr>
          <w:bottom w:val="single" w:sz="4" w:space="1" w:color="auto"/>
        </w:pBdr>
        <w:shd w:val="clear" w:color="auto" w:fill="F7F6EC"/>
        <w:spacing w:after="248" w:line="240" w:lineRule="auto"/>
        <w:outlineLvl w:val="2"/>
        <w:rPr>
          <w:rFonts w:ascii="Times New Roman" w:eastAsia="Times New Roman" w:hAnsi="Times New Roman" w:cs="Times New Roman"/>
          <w:color w:val="342822"/>
          <w:sz w:val="24"/>
          <w:szCs w:val="24"/>
        </w:rPr>
      </w:pPr>
      <w:r w:rsidRPr="0075704C">
        <w:rPr>
          <w:rFonts w:ascii="Times New Roman" w:eastAsia="Times New Roman" w:hAnsi="Times New Roman" w:cs="Times New Roman"/>
          <w:b/>
          <w:color w:val="342822"/>
          <w:sz w:val="28"/>
          <w:szCs w:val="28"/>
        </w:rPr>
        <w:t>CIRCUIT DESCRIPTIONS</w:t>
      </w:r>
      <w:r>
        <w:rPr>
          <w:rFonts w:ascii="Times New Roman" w:eastAsia="Times New Roman" w:hAnsi="Times New Roman" w:cs="Times New Roman"/>
          <w:color w:val="342822"/>
          <w:sz w:val="24"/>
          <w:szCs w:val="24"/>
        </w:rPr>
        <w:t>:</w:t>
      </w:r>
    </w:p>
    <w:p w:rsidR="0075704C" w:rsidRPr="0075704C" w:rsidRDefault="0075704C" w:rsidP="0075704C">
      <w:pPr>
        <w:shd w:val="clear" w:color="auto" w:fill="F7F6EC"/>
        <w:spacing w:after="621"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 xml:space="preserve">The main part of the circuit mobile </w:t>
      </w:r>
      <w:proofErr w:type="spellStart"/>
      <w:r w:rsidRPr="0075704C">
        <w:rPr>
          <w:rFonts w:ascii="Times New Roman" w:eastAsia="Times New Roman" w:hAnsi="Times New Roman" w:cs="Times New Roman"/>
          <w:color w:val="342822"/>
          <w:sz w:val="24"/>
          <w:szCs w:val="24"/>
        </w:rPr>
        <w:t>cellphone</w:t>
      </w:r>
      <w:proofErr w:type="spellEnd"/>
      <w:r w:rsidRPr="0075704C">
        <w:rPr>
          <w:rFonts w:ascii="Times New Roman" w:eastAsia="Times New Roman" w:hAnsi="Times New Roman" w:cs="Times New Roman"/>
          <w:color w:val="342822"/>
          <w:sz w:val="24"/>
          <w:szCs w:val="24"/>
        </w:rPr>
        <w:t xml:space="preserve"> charger is timer IC NE555, used to charge and monitor the voltage level.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get control voltage to pin 5 by </w:t>
      </w:r>
      <w:proofErr w:type="spellStart"/>
      <w:r w:rsidRPr="0075704C">
        <w:rPr>
          <w:rFonts w:ascii="Times New Roman" w:eastAsia="Times New Roman" w:hAnsi="Times New Roman" w:cs="Times New Roman"/>
          <w:color w:val="342822"/>
          <w:sz w:val="24"/>
          <w:szCs w:val="24"/>
        </w:rPr>
        <w:t>zener</w:t>
      </w:r>
      <w:proofErr w:type="spellEnd"/>
      <w:r w:rsidRPr="0075704C">
        <w:rPr>
          <w:rFonts w:ascii="Times New Roman" w:eastAsia="Times New Roman" w:hAnsi="Times New Roman" w:cs="Times New Roman"/>
          <w:color w:val="342822"/>
          <w:sz w:val="24"/>
          <w:szCs w:val="24"/>
        </w:rPr>
        <w:t xml:space="preserve"> diode ZD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softHyphen/>
        <w:t>. Threshold pin 6 and trigger pin 2 is supplied with a voltage set by VR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and VR</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respectively. The trigger pin 2 of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is below 1/3V</w:t>
      </w:r>
      <w:r w:rsidRPr="0075704C">
        <w:rPr>
          <w:rFonts w:ascii="Times New Roman" w:eastAsia="Times New Roman" w:hAnsi="Times New Roman" w:cs="Times New Roman"/>
          <w:color w:val="342822"/>
          <w:sz w:val="24"/>
          <w:szCs w:val="24"/>
          <w:vertAlign w:val="subscript"/>
        </w:rPr>
        <w:t>CC</w:t>
      </w:r>
      <w:r w:rsidRPr="0075704C">
        <w:rPr>
          <w:rFonts w:ascii="Times New Roman" w:eastAsia="Times New Roman" w:hAnsi="Times New Roman" w:cs="Times New Roman"/>
          <w:color w:val="342822"/>
          <w:sz w:val="24"/>
          <w:szCs w:val="24"/>
        </w:rPr>
        <w:t> when discharge battery is connected to the circuit as a result flip-flop of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is switched on to take output pin 3 high. The process is reversed when battery is fully charged of charged battery is connected. Here transistor T</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used to enhance the charging current from output pin 3 of 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Adjust potentiometer VR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and VR</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as per require.</w:t>
      </w:r>
    </w:p>
    <w:p w:rsidR="0075704C" w:rsidRPr="0075704C" w:rsidRDefault="0075704C" w:rsidP="0075704C">
      <w:pPr>
        <w:shd w:val="clear" w:color="auto" w:fill="F7F6EC"/>
        <w:spacing w:after="248" w:line="240" w:lineRule="auto"/>
        <w:jc w:val="center"/>
        <w:outlineLvl w:val="3"/>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LED status for different charging conditions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4"/>
        <w:gridCol w:w="2801"/>
        <w:gridCol w:w="720"/>
      </w:tblGrid>
      <w:tr w:rsidR="0075704C" w:rsidRPr="0075704C" w:rsidTr="0075704C">
        <w:trPr>
          <w:trHeight w:val="57"/>
          <w:tblCellSpacing w:w="0" w:type="dxa"/>
          <w:jc w:val="center"/>
        </w:trPr>
        <w:tc>
          <w:tcPr>
            <w:tcW w:w="2074"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Pr>
                <w:rFonts w:ascii="Times New Roman" w:eastAsia="Times New Roman" w:hAnsi="Times New Roman" w:cs="Times New Roman"/>
                <w:color w:val="342822"/>
                <w:sz w:val="24"/>
                <w:szCs w:val="24"/>
              </w:rPr>
              <w:t>Load across the O</w:t>
            </w:r>
            <w:r w:rsidRPr="0075704C">
              <w:rPr>
                <w:rFonts w:ascii="Times New Roman" w:eastAsia="Times New Roman" w:hAnsi="Times New Roman" w:cs="Times New Roman"/>
                <w:color w:val="342822"/>
                <w:sz w:val="24"/>
                <w:szCs w:val="24"/>
              </w:rPr>
              <w:t>utput</w:t>
            </w:r>
          </w:p>
        </w:tc>
        <w:tc>
          <w:tcPr>
            <w:tcW w:w="2801"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Output frequency (at pin 3)</w:t>
            </w:r>
          </w:p>
        </w:tc>
        <w:tc>
          <w:tcPr>
            <w:tcW w:w="720"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LED</w:t>
            </w:r>
            <w:r w:rsidRPr="0075704C">
              <w:rPr>
                <w:rFonts w:ascii="Times New Roman" w:eastAsia="Times New Roman" w:hAnsi="Times New Roman" w:cs="Times New Roman"/>
                <w:color w:val="342822"/>
                <w:sz w:val="24"/>
                <w:szCs w:val="24"/>
                <w:vertAlign w:val="subscript"/>
              </w:rPr>
              <w:t>1</w:t>
            </w:r>
          </w:p>
        </w:tc>
      </w:tr>
      <w:tr w:rsidR="0075704C" w:rsidRPr="0075704C" w:rsidTr="0075704C">
        <w:trPr>
          <w:trHeight w:val="231"/>
          <w:tblCellSpacing w:w="0" w:type="dxa"/>
          <w:jc w:val="center"/>
        </w:trPr>
        <w:tc>
          <w:tcPr>
            <w:tcW w:w="2074"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No battery connected</w:t>
            </w:r>
          </w:p>
        </w:tc>
        <w:tc>
          <w:tcPr>
            <w:tcW w:w="2801"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765 kHz</w:t>
            </w:r>
          </w:p>
        </w:tc>
        <w:tc>
          <w:tcPr>
            <w:tcW w:w="720"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On</w:t>
            </w:r>
          </w:p>
        </w:tc>
      </w:tr>
      <w:tr w:rsidR="0075704C" w:rsidRPr="0075704C" w:rsidTr="0075704C">
        <w:trPr>
          <w:trHeight w:val="237"/>
          <w:tblCellSpacing w:w="0" w:type="dxa"/>
          <w:jc w:val="center"/>
        </w:trPr>
        <w:tc>
          <w:tcPr>
            <w:tcW w:w="2074"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Charging battery</w:t>
            </w:r>
          </w:p>
        </w:tc>
        <w:tc>
          <w:tcPr>
            <w:tcW w:w="2801"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4.5 Hz</w:t>
            </w:r>
          </w:p>
        </w:tc>
        <w:tc>
          <w:tcPr>
            <w:tcW w:w="720"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Blink</w:t>
            </w:r>
          </w:p>
        </w:tc>
      </w:tr>
      <w:tr w:rsidR="0075704C" w:rsidRPr="0075704C" w:rsidTr="0075704C">
        <w:trPr>
          <w:trHeight w:val="82"/>
          <w:tblCellSpacing w:w="0" w:type="dxa"/>
          <w:jc w:val="center"/>
        </w:trPr>
        <w:tc>
          <w:tcPr>
            <w:tcW w:w="2074"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Fully charged battery</w:t>
            </w:r>
          </w:p>
        </w:tc>
        <w:tc>
          <w:tcPr>
            <w:tcW w:w="2801"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0</w:t>
            </w:r>
          </w:p>
        </w:tc>
        <w:tc>
          <w:tcPr>
            <w:tcW w:w="720" w:type="dxa"/>
            <w:tcBorders>
              <w:top w:val="outset" w:sz="6" w:space="0" w:color="auto"/>
              <w:left w:val="outset" w:sz="6" w:space="0" w:color="auto"/>
              <w:bottom w:val="outset" w:sz="6" w:space="0" w:color="auto"/>
              <w:right w:val="outset" w:sz="6" w:space="0" w:color="auto"/>
            </w:tcBorders>
            <w:hideMark/>
          </w:tcPr>
          <w:p w:rsidR="0075704C" w:rsidRPr="0075704C" w:rsidRDefault="0075704C" w:rsidP="0075704C">
            <w:pPr>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Off</w:t>
            </w:r>
          </w:p>
        </w:tc>
      </w:tr>
    </w:tbl>
    <w:p w:rsidR="002C60C4" w:rsidRDefault="002C60C4" w:rsidP="002C60C4">
      <w:pPr>
        <w:pStyle w:val="NormalWeb"/>
        <w:shd w:val="clear" w:color="auto" w:fill="FFFFFF"/>
        <w:spacing w:before="0" w:beforeAutospacing="0" w:after="0" w:afterAutospacing="0" w:line="336" w:lineRule="atLeast"/>
        <w:jc w:val="both"/>
        <w:rPr>
          <w:b/>
          <w:color w:val="333333"/>
        </w:rPr>
      </w:pPr>
    </w:p>
    <w:p w:rsidR="002C60C4" w:rsidRPr="00106514" w:rsidRDefault="002C60C4" w:rsidP="002C60C4">
      <w:pPr>
        <w:pStyle w:val="NormalWeb"/>
        <w:shd w:val="clear" w:color="auto" w:fill="FFFFFF"/>
        <w:spacing w:before="0" w:beforeAutospacing="0" w:after="0" w:afterAutospacing="0" w:line="336" w:lineRule="atLeast"/>
        <w:jc w:val="both"/>
        <w:rPr>
          <w:color w:val="333333"/>
        </w:rPr>
      </w:pPr>
      <w:r w:rsidRPr="00106514">
        <w:rPr>
          <w:b/>
          <w:color w:val="333333"/>
        </w:rPr>
        <w:t>WORK</w:t>
      </w:r>
    </w:p>
    <w:p w:rsidR="002C60C4" w:rsidRDefault="002C60C4" w:rsidP="002C60C4">
      <w:pPr>
        <w:pStyle w:val="NormalWeb"/>
        <w:shd w:val="clear" w:color="auto" w:fill="FFFFFF"/>
        <w:spacing w:before="0" w:beforeAutospacing="0" w:after="0" w:afterAutospacing="0" w:line="336" w:lineRule="atLeast"/>
        <w:jc w:val="both"/>
        <w:rPr>
          <w:color w:val="333333"/>
        </w:rPr>
      </w:pPr>
      <w:r w:rsidRPr="00106514">
        <w:rPr>
          <w:color w:val="333333"/>
        </w:rPr>
        <w:t xml:space="preserve">Assemble the circuit on a general-purpose PCB and enclose in a cabinet with enough space for battery and switches. </w:t>
      </w:r>
    </w:p>
    <w:p w:rsidR="0075704C" w:rsidRDefault="0075704C" w:rsidP="0075704C">
      <w:pPr>
        <w:shd w:val="clear" w:color="auto" w:fill="F7F6EC"/>
        <w:spacing w:after="0" w:line="240" w:lineRule="auto"/>
        <w:jc w:val="center"/>
        <w:outlineLvl w:val="2"/>
        <w:rPr>
          <w:rFonts w:ascii="Times New Roman" w:eastAsia="Times New Roman" w:hAnsi="Times New Roman" w:cs="Times New Roman"/>
          <w:color w:val="342822"/>
          <w:sz w:val="24"/>
          <w:szCs w:val="24"/>
        </w:rPr>
      </w:pPr>
      <w:r w:rsidRPr="0075704C">
        <w:rPr>
          <w:rFonts w:ascii="Times New Roman" w:eastAsia="Times New Roman" w:hAnsi="Times New Roman" w:cs="Times New Roman"/>
          <w:noProof/>
          <w:color w:val="B13C3C"/>
          <w:sz w:val="24"/>
          <w:szCs w:val="24"/>
        </w:rPr>
        <w:lastRenderedPageBreak/>
        <w:drawing>
          <wp:inline distT="0" distB="0" distL="0" distR="0">
            <wp:extent cx="5924550" cy="3561458"/>
            <wp:effectExtent l="19050" t="0" r="0" b="0"/>
            <wp:docPr id="18" name="Picture 18" descr="http://www.electronicsproject.org/wp-content/uploads/2012/08/mobile-battery-charg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lectronicsproject.org/wp-content/uploads/2012/08/mobile-battery-charger.jpg">
                      <a:hlinkClick r:id="rId9"/>
                    </pic:cNvPr>
                    <pic:cNvPicPr>
                      <a:picLocks noChangeAspect="1" noChangeArrowheads="1"/>
                    </pic:cNvPicPr>
                  </pic:nvPicPr>
                  <pic:blipFill>
                    <a:blip r:embed="rId10" cstate="print"/>
                    <a:srcRect/>
                    <a:stretch>
                      <a:fillRect/>
                    </a:stretch>
                  </pic:blipFill>
                  <pic:spPr bwMode="auto">
                    <a:xfrm>
                      <a:off x="0" y="0"/>
                      <a:ext cx="5932786" cy="3566409"/>
                    </a:xfrm>
                    <a:prstGeom prst="rect">
                      <a:avLst/>
                    </a:prstGeom>
                    <a:noFill/>
                    <a:ln w="9525">
                      <a:noFill/>
                      <a:miter lim="800000"/>
                      <a:headEnd/>
                      <a:tailEnd/>
                    </a:ln>
                  </pic:spPr>
                </pic:pic>
              </a:graphicData>
            </a:graphic>
          </wp:inline>
        </w:drawing>
      </w:r>
    </w:p>
    <w:p w:rsidR="002C60C4" w:rsidRPr="0075704C" w:rsidRDefault="002C60C4" w:rsidP="002C60C4">
      <w:pPr>
        <w:shd w:val="clear" w:color="auto" w:fill="F7F6EC"/>
        <w:spacing w:after="0" w:line="240" w:lineRule="auto"/>
        <w:outlineLvl w:val="2"/>
        <w:rPr>
          <w:rFonts w:ascii="Times New Roman" w:eastAsia="Times New Roman" w:hAnsi="Times New Roman" w:cs="Times New Roman"/>
          <w:color w:val="342822"/>
          <w:sz w:val="24"/>
          <w:szCs w:val="24"/>
        </w:rPr>
      </w:pPr>
    </w:p>
    <w:p w:rsidR="0075704C" w:rsidRPr="0075704C" w:rsidRDefault="0075704C" w:rsidP="0075704C">
      <w:pPr>
        <w:pBdr>
          <w:bottom w:val="single" w:sz="4" w:space="1" w:color="auto"/>
        </w:pBdr>
        <w:shd w:val="clear" w:color="auto" w:fill="F7F6EC"/>
        <w:spacing w:after="0" w:line="240" w:lineRule="auto"/>
        <w:outlineLvl w:val="2"/>
        <w:rPr>
          <w:rFonts w:ascii="Times New Roman" w:eastAsia="Times New Roman" w:hAnsi="Times New Roman" w:cs="Times New Roman"/>
          <w:b/>
          <w:color w:val="342822"/>
          <w:sz w:val="24"/>
          <w:szCs w:val="24"/>
        </w:rPr>
      </w:pPr>
      <w:r w:rsidRPr="0075704C">
        <w:rPr>
          <w:rFonts w:ascii="Times New Roman" w:eastAsia="Times New Roman" w:hAnsi="Times New Roman" w:cs="Times New Roman"/>
          <w:color w:val="342822"/>
          <w:sz w:val="24"/>
          <w:szCs w:val="24"/>
        </w:rPr>
        <w:t> </w:t>
      </w:r>
      <w:r w:rsidRPr="0075704C">
        <w:rPr>
          <w:rFonts w:ascii="Times New Roman" w:eastAsia="Times New Roman" w:hAnsi="Times New Roman" w:cs="Times New Roman"/>
          <w:b/>
          <w:color w:val="342822"/>
          <w:sz w:val="24"/>
          <w:szCs w:val="24"/>
        </w:rPr>
        <w:t>PARTS LIST</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b/>
          <w:bCs/>
          <w:color w:val="342822"/>
          <w:sz w:val="24"/>
          <w:szCs w:val="24"/>
        </w:rPr>
        <w:t>Resistors (all ¼-watt, ± 5% Carbon)</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390 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 680 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 39 Ω/1W</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4</w:t>
      </w:r>
      <w:r w:rsidRPr="0075704C">
        <w:rPr>
          <w:rFonts w:ascii="Times New Roman" w:eastAsia="Times New Roman" w:hAnsi="Times New Roman" w:cs="Times New Roman"/>
          <w:color w:val="342822"/>
          <w:sz w:val="24"/>
          <w:szCs w:val="24"/>
        </w:rPr>
        <w:t> = 27 KΩ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5</w:t>
      </w:r>
      <w:r w:rsidRPr="0075704C">
        <w:rPr>
          <w:rFonts w:ascii="Times New Roman" w:eastAsia="Times New Roman" w:hAnsi="Times New Roman" w:cs="Times New Roman"/>
          <w:color w:val="342822"/>
          <w:sz w:val="24"/>
          <w:szCs w:val="24"/>
        </w:rPr>
        <w:t> = 47 KΩ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6</w:t>
      </w:r>
      <w:r w:rsidRPr="0075704C">
        <w:rPr>
          <w:rFonts w:ascii="Times New Roman" w:eastAsia="Times New Roman" w:hAnsi="Times New Roman" w:cs="Times New Roman"/>
          <w:color w:val="342822"/>
          <w:sz w:val="24"/>
          <w:szCs w:val="24"/>
        </w:rPr>
        <w:t> = 3.3 KΩ</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R</w:t>
      </w:r>
      <w:r w:rsidRPr="0075704C">
        <w:rPr>
          <w:rFonts w:ascii="Times New Roman" w:eastAsia="Times New Roman" w:hAnsi="Times New Roman" w:cs="Times New Roman"/>
          <w:color w:val="342822"/>
          <w:sz w:val="24"/>
          <w:szCs w:val="24"/>
          <w:vertAlign w:val="subscript"/>
        </w:rPr>
        <w:t>7</w:t>
      </w:r>
      <w:r w:rsidRPr="0075704C">
        <w:rPr>
          <w:rFonts w:ascii="Times New Roman" w:eastAsia="Times New Roman" w:hAnsi="Times New Roman" w:cs="Times New Roman"/>
          <w:color w:val="342822"/>
          <w:sz w:val="24"/>
          <w:szCs w:val="24"/>
        </w:rPr>
        <w:t> = 100 Ω/1W</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VR</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VR</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 20 KΩ</w:t>
      </w:r>
    </w:p>
    <w:p w:rsidR="0075704C" w:rsidRPr="0075704C" w:rsidRDefault="0075704C" w:rsidP="0075704C">
      <w:pPr>
        <w:shd w:val="clear" w:color="auto" w:fill="F7F6EC"/>
        <w:spacing w:after="0" w:line="240" w:lineRule="auto"/>
        <w:outlineLvl w:val="3"/>
        <w:rPr>
          <w:rFonts w:ascii="Times New Roman" w:eastAsia="Times New Roman" w:hAnsi="Times New Roman" w:cs="Times New Roman"/>
          <w:b/>
          <w:color w:val="342822"/>
          <w:sz w:val="24"/>
          <w:szCs w:val="24"/>
        </w:rPr>
      </w:pPr>
      <w:r w:rsidRPr="0075704C">
        <w:rPr>
          <w:rFonts w:ascii="Times New Roman" w:eastAsia="Times New Roman" w:hAnsi="Times New Roman" w:cs="Times New Roman"/>
          <w:b/>
          <w:color w:val="342822"/>
          <w:sz w:val="24"/>
          <w:szCs w:val="24"/>
        </w:rPr>
        <w:t>Capacitors</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0.001 µF (ceramic disc)</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2</w:t>
      </w:r>
      <w:r w:rsidRPr="0075704C">
        <w:rPr>
          <w:rFonts w:ascii="Times New Roman" w:eastAsia="Times New Roman" w:hAnsi="Times New Roman" w:cs="Times New Roman"/>
          <w:color w:val="342822"/>
          <w:sz w:val="24"/>
          <w:szCs w:val="24"/>
        </w:rPr>
        <w:t> = 0.01 µF (ceramic disc)</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C</w:t>
      </w:r>
      <w:r w:rsidRPr="0075704C">
        <w:rPr>
          <w:rFonts w:ascii="Times New Roman" w:eastAsia="Times New Roman" w:hAnsi="Times New Roman" w:cs="Times New Roman"/>
          <w:color w:val="342822"/>
          <w:sz w:val="24"/>
          <w:szCs w:val="24"/>
          <w:vertAlign w:val="subscript"/>
        </w:rPr>
        <w:t>3</w:t>
      </w:r>
      <w:r w:rsidRPr="0075704C">
        <w:rPr>
          <w:rFonts w:ascii="Times New Roman" w:eastAsia="Times New Roman" w:hAnsi="Times New Roman" w:cs="Times New Roman"/>
          <w:color w:val="342822"/>
          <w:sz w:val="24"/>
          <w:szCs w:val="24"/>
        </w:rPr>
        <w:t> = 4.7 µF/25V (</w:t>
      </w:r>
      <w:proofErr w:type="gramStart"/>
      <w:r w:rsidRPr="0075704C">
        <w:rPr>
          <w:rFonts w:ascii="Times New Roman" w:eastAsia="Times New Roman" w:hAnsi="Times New Roman" w:cs="Times New Roman"/>
          <w:color w:val="342822"/>
          <w:sz w:val="24"/>
          <w:szCs w:val="24"/>
        </w:rPr>
        <w:t>Electrolytic )</w:t>
      </w:r>
      <w:proofErr w:type="gramEnd"/>
    </w:p>
    <w:p w:rsidR="0075704C" w:rsidRPr="0075704C" w:rsidRDefault="0075704C" w:rsidP="0075704C">
      <w:pPr>
        <w:shd w:val="clear" w:color="auto" w:fill="F7F6EC"/>
        <w:spacing w:after="0" w:line="240" w:lineRule="auto"/>
        <w:outlineLvl w:val="3"/>
        <w:rPr>
          <w:rFonts w:ascii="Times New Roman" w:eastAsia="Times New Roman" w:hAnsi="Times New Roman" w:cs="Times New Roman"/>
          <w:b/>
          <w:color w:val="342822"/>
          <w:sz w:val="24"/>
          <w:szCs w:val="24"/>
        </w:rPr>
      </w:pPr>
      <w:r w:rsidRPr="0075704C">
        <w:rPr>
          <w:rFonts w:ascii="Times New Roman" w:eastAsia="Times New Roman" w:hAnsi="Times New Roman" w:cs="Times New Roman"/>
          <w:b/>
          <w:color w:val="342822"/>
          <w:sz w:val="24"/>
          <w:szCs w:val="24"/>
        </w:rPr>
        <w:t>Semiconductors</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IC</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NE555 timer IC</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T</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xml:space="preserve"> = SL100 or any Medium power general purpose NPN transistor like: </w:t>
      </w:r>
      <w:proofErr w:type="gramStart"/>
      <w:r w:rsidRPr="0075704C">
        <w:rPr>
          <w:rFonts w:ascii="Times New Roman" w:eastAsia="Times New Roman" w:hAnsi="Times New Roman" w:cs="Times New Roman"/>
          <w:color w:val="342822"/>
          <w:sz w:val="24"/>
          <w:szCs w:val="24"/>
        </w:rPr>
        <w:t>2N4922 ,</w:t>
      </w:r>
      <w:proofErr w:type="gramEnd"/>
      <w:r w:rsidRPr="0075704C">
        <w:rPr>
          <w:rFonts w:ascii="Times New Roman" w:eastAsia="Times New Roman" w:hAnsi="Times New Roman" w:cs="Times New Roman"/>
          <w:color w:val="342822"/>
          <w:sz w:val="24"/>
          <w:szCs w:val="24"/>
        </w:rPr>
        <w:t xml:space="preserve"> 2N4921,2N4238, FCX1053A</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ZD</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5.6 V/1W</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LED</w:t>
      </w:r>
      <w:r w:rsidRPr="0075704C">
        <w:rPr>
          <w:rFonts w:ascii="Times New Roman" w:eastAsia="Times New Roman" w:hAnsi="Times New Roman" w:cs="Times New Roman"/>
          <w:color w:val="342822"/>
          <w:sz w:val="24"/>
          <w:szCs w:val="24"/>
          <w:vertAlign w:val="subscript"/>
        </w:rPr>
        <w:t>1</w:t>
      </w:r>
    </w:p>
    <w:p w:rsidR="0075704C" w:rsidRPr="0075704C" w:rsidRDefault="0075704C" w:rsidP="0075704C">
      <w:pPr>
        <w:shd w:val="clear" w:color="auto" w:fill="F7F6EC"/>
        <w:spacing w:after="0" w:line="240" w:lineRule="auto"/>
        <w:outlineLvl w:val="3"/>
        <w:rPr>
          <w:rFonts w:ascii="Times New Roman" w:eastAsia="Times New Roman" w:hAnsi="Times New Roman" w:cs="Times New Roman"/>
          <w:b/>
          <w:color w:val="342822"/>
          <w:sz w:val="24"/>
          <w:szCs w:val="24"/>
        </w:rPr>
      </w:pPr>
      <w:r w:rsidRPr="0075704C">
        <w:rPr>
          <w:rFonts w:ascii="Times New Roman" w:eastAsia="Times New Roman" w:hAnsi="Times New Roman" w:cs="Times New Roman"/>
          <w:b/>
          <w:color w:val="342822"/>
          <w:sz w:val="24"/>
          <w:szCs w:val="24"/>
        </w:rPr>
        <w:t>Miscellaneous</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SW</w:t>
      </w:r>
      <w:r w:rsidRPr="0075704C">
        <w:rPr>
          <w:rFonts w:ascii="Times New Roman" w:eastAsia="Times New Roman" w:hAnsi="Times New Roman" w:cs="Times New Roman"/>
          <w:color w:val="342822"/>
          <w:sz w:val="24"/>
          <w:szCs w:val="24"/>
          <w:vertAlign w:val="subscript"/>
        </w:rPr>
        <w:t>1</w:t>
      </w:r>
      <w:r w:rsidRPr="0075704C">
        <w:rPr>
          <w:rFonts w:ascii="Times New Roman" w:eastAsia="Times New Roman" w:hAnsi="Times New Roman" w:cs="Times New Roman"/>
          <w:color w:val="342822"/>
          <w:sz w:val="24"/>
          <w:szCs w:val="24"/>
        </w:rPr>
        <w:t> = On/off switch</w:t>
      </w:r>
    </w:p>
    <w:p w:rsidR="0075704C" w:rsidRPr="0075704C" w:rsidRDefault="0075704C" w:rsidP="0075704C">
      <w:pPr>
        <w:shd w:val="clear" w:color="auto" w:fill="F7F6EC"/>
        <w:spacing w:after="0" w:line="240" w:lineRule="auto"/>
        <w:rPr>
          <w:rFonts w:ascii="Times New Roman" w:eastAsia="Times New Roman" w:hAnsi="Times New Roman" w:cs="Times New Roman"/>
          <w:color w:val="342822"/>
          <w:sz w:val="24"/>
          <w:szCs w:val="24"/>
        </w:rPr>
      </w:pPr>
      <w:r w:rsidRPr="0075704C">
        <w:rPr>
          <w:rFonts w:ascii="Times New Roman" w:eastAsia="Times New Roman" w:hAnsi="Times New Roman" w:cs="Times New Roman"/>
          <w:color w:val="342822"/>
          <w:sz w:val="24"/>
          <w:szCs w:val="24"/>
        </w:rPr>
        <w:t>1.5V*8 AA cells</w:t>
      </w:r>
    </w:p>
    <w:p w:rsidR="0075704C" w:rsidRPr="0075704C" w:rsidRDefault="0075704C" w:rsidP="0075704C">
      <w:pPr>
        <w:shd w:val="clear" w:color="auto" w:fill="F7F6EC"/>
        <w:spacing w:after="0" w:line="240" w:lineRule="auto"/>
        <w:rPr>
          <w:rFonts w:ascii="Times New Roman" w:eastAsia="Times New Roman" w:hAnsi="Times New Roman" w:cs="Times New Roman"/>
          <w:b/>
          <w:color w:val="342822"/>
          <w:sz w:val="24"/>
          <w:szCs w:val="24"/>
        </w:rPr>
      </w:pPr>
      <w:r w:rsidRPr="0075704C">
        <w:rPr>
          <w:rFonts w:ascii="Times New Roman" w:eastAsia="Times New Roman" w:hAnsi="Times New Roman" w:cs="Times New Roman"/>
          <w:b/>
          <w:color w:val="342822"/>
          <w:sz w:val="24"/>
          <w:szCs w:val="24"/>
        </w:rPr>
        <w:t>Mobile connector</w:t>
      </w:r>
    </w:p>
    <w:p w:rsidR="0075704C" w:rsidRPr="00106514" w:rsidRDefault="0075704C" w:rsidP="0075704C">
      <w:pPr>
        <w:spacing w:after="0"/>
        <w:jc w:val="both"/>
        <w:rPr>
          <w:rFonts w:ascii="Times New Roman" w:hAnsi="Times New Roman" w:cs="Times New Roman"/>
          <w:sz w:val="24"/>
          <w:szCs w:val="24"/>
        </w:rPr>
      </w:pPr>
    </w:p>
    <w:sectPr w:rsidR="0075704C" w:rsidRPr="00106514" w:rsidSect="001922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B76C6"/>
    <w:multiLevelType w:val="hybridMultilevel"/>
    <w:tmpl w:val="CB6EC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5598F"/>
    <w:multiLevelType w:val="multilevel"/>
    <w:tmpl w:val="FA0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106514"/>
    <w:rsid w:val="00106514"/>
    <w:rsid w:val="001922ED"/>
    <w:rsid w:val="002C60C4"/>
    <w:rsid w:val="003E5B60"/>
    <w:rsid w:val="005474E7"/>
    <w:rsid w:val="0075704C"/>
    <w:rsid w:val="009A2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14"/>
  </w:style>
  <w:style w:type="paragraph" w:styleId="Heading1">
    <w:name w:val="heading 1"/>
    <w:basedOn w:val="Normal"/>
    <w:link w:val="Heading1Char"/>
    <w:uiPriority w:val="9"/>
    <w:qFormat/>
    <w:rsid w:val="001065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065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0651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065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6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514"/>
    <w:rPr>
      <w:rFonts w:ascii="Tahoma" w:hAnsi="Tahoma" w:cs="Tahoma"/>
      <w:sz w:val="16"/>
      <w:szCs w:val="16"/>
    </w:rPr>
  </w:style>
  <w:style w:type="paragraph" w:styleId="ListParagraph">
    <w:name w:val="List Paragraph"/>
    <w:basedOn w:val="Normal"/>
    <w:uiPriority w:val="34"/>
    <w:qFormat/>
    <w:rsid w:val="007570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lectronicsproject.org/wp-content/uploads/2012/09/electronics-street-light-switch.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hobby-circuits.com/files/802/automatic-low-power-emergancy-light_orig.gif"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lectronicsproject.org/wp-content/uploads/2012/08/mobile-battery-charg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mabvuto</dc:creator>
  <cp:lastModifiedBy>mabvuto</cp:lastModifiedBy>
  <cp:revision>9</cp:revision>
  <dcterms:created xsi:type="dcterms:W3CDTF">2014-06-03T12:40:00Z</dcterms:created>
  <dcterms:modified xsi:type="dcterms:W3CDTF">2014-06-03T13:16:00Z</dcterms:modified>
</cp:coreProperties>
</file>