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B0" w:rsidRPr="00C577D2" w:rsidRDefault="005C4CB0" w:rsidP="005C4CB0">
      <w:pPr>
        <w:jc w:val="both"/>
        <w:rPr>
          <w:rFonts w:ascii="Times New Roman" w:hAnsi="Times New Roman" w:cs="Times New Roman"/>
          <w:b/>
          <w:sz w:val="24"/>
          <w:szCs w:val="24"/>
          <w:u w:val="single"/>
        </w:rPr>
      </w:pPr>
      <w:r w:rsidRPr="00C577D2">
        <w:rPr>
          <w:rFonts w:ascii="Times New Roman" w:hAnsi="Times New Roman" w:cs="Times New Roman"/>
          <w:b/>
          <w:noProof/>
          <w:sz w:val="24"/>
          <w:szCs w:val="24"/>
          <w:u w:val="single"/>
          <w:lang w:val="en-US"/>
        </w:rPr>
        <w:drawing>
          <wp:anchor distT="0" distB="0" distL="114300" distR="114300" simplePos="0" relativeHeight="251659264" behindDoc="0" locked="0" layoutInCell="1" allowOverlap="1" wp14:anchorId="61EA88D2" wp14:editId="7D8FBA93">
            <wp:simplePos x="0" y="0"/>
            <wp:positionH relativeFrom="column">
              <wp:posOffset>1895475</wp:posOffset>
            </wp:positionH>
            <wp:positionV relativeFrom="paragraph">
              <wp:posOffset>0</wp:posOffset>
            </wp:positionV>
            <wp:extent cx="1628775" cy="1905000"/>
            <wp:effectExtent l="0" t="0" r="9525" b="0"/>
            <wp:wrapTopAndBottom/>
            <wp:docPr id="2" name="Picture 2" descr="Image result for uni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nilu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1905000"/>
                    </a:xfrm>
                    <a:prstGeom prst="rect">
                      <a:avLst/>
                    </a:prstGeom>
                    <a:noFill/>
                    <a:ln>
                      <a:noFill/>
                    </a:ln>
                  </pic:spPr>
                </pic:pic>
              </a:graphicData>
            </a:graphic>
          </wp:anchor>
        </w:drawing>
      </w:r>
      <w:r>
        <w:rPr>
          <w:rFonts w:ascii="Times New Roman" w:hAnsi="Times New Roman" w:cs="Times New Roman"/>
          <w:b/>
          <w:sz w:val="24"/>
          <w:szCs w:val="24"/>
          <w:u w:val="single"/>
        </w:rPr>
        <w:t>L113: CONTRACT LAW I</w:t>
      </w:r>
    </w:p>
    <w:p w:rsidR="005C4CB0" w:rsidRPr="00C577D2" w:rsidRDefault="005C4CB0" w:rsidP="005C4CB0">
      <w:pPr>
        <w:jc w:val="both"/>
        <w:rPr>
          <w:rFonts w:ascii="Times New Roman" w:hAnsi="Times New Roman" w:cs="Times New Roman"/>
          <w:b/>
          <w:sz w:val="24"/>
          <w:szCs w:val="24"/>
          <w:u w:val="single"/>
        </w:rPr>
      </w:pPr>
      <w:r w:rsidRPr="00C577D2">
        <w:rPr>
          <w:rFonts w:ascii="Times New Roman" w:hAnsi="Times New Roman" w:cs="Times New Roman"/>
          <w:b/>
          <w:sz w:val="24"/>
          <w:szCs w:val="24"/>
          <w:u w:val="single"/>
        </w:rPr>
        <w:t>INSTRUCTIONS TO CANDIDATES</w:t>
      </w:r>
    </w:p>
    <w:p w:rsidR="005C4CB0" w:rsidRDefault="005C4CB0" w:rsidP="005C4CB0">
      <w:pPr>
        <w:pStyle w:val="ListParagraph"/>
        <w:numPr>
          <w:ilvl w:val="0"/>
          <w:numId w:val="1"/>
        </w:numPr>
        <w:jc w:val="both"/>
        <w:rPr>
          <w:rFonts w:ascii="Times New Roman" w:hAnsi="Times New Roman" w:cs="Times New Roman"/>
          <w:sz w:val="24"/>
          <w:szCs w:val="24"/>
        </w:rPr>
      </w:pPr>
      <w:r w:rsidRPr="00C577D2">
        <w:rPr>
          <w:rFonts w:ascii="Times New Roman" w:hAnsi="Times New Roman" w:cs="Times New Roman"/>
          <w:sz w:val="24"/>
          <w:szCs w:val="24"/>
        </w:rPr>
        <w:t xml:space="preserve">Use Times </w:t>
      </w:r>
      <w:r>
        <w:rPr>
          <w:rFonts w:ascii="Times New Roman" w:hAnsi="Times New Roman" w:cs="Times New Roman"/>
          <w:sz w:val="24"/>
          <w:szCs w:val="24"/>
        </w:rPr>
        <w:t xml:space="preserve">New </w:t>
      </w:r>
      <w:r w:rsidRPr="00C577D2">
        <w:rPr>
          <w:rFonts w:ascii="Times New Roman" w:hAnsi="Times New Roman" w:cs="Times New Roman"/>
          <w:sz w:val="24"/>
          <w:szCs w:val="24"/>
        </w:rPr>
        <w:t>Roman</w:t>
      </w:r>
      <w:r>
        <w:rPr>
          <w:rFonts w:ascii="Times New Roman" w:hAnsi="Times New Roman" w:cs="Times New Roman"/>
          <w:sz w:val="24"/>
          <w:szCs w:val="24"/>
        </w:rPr>
        <w:t xml:space="preserve"> Font</w:t>
      </w:r>
    </w:p>
    <w:p w:rsidR="005C4CB0" w:rsidRDefault="005C4CB0" w:rsidP="005C4C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Spacing 1.5</w:t>
      </w:r>
    </w:p>
    <w:p w:rsidR="005C4CB0" w:rsidRDefault="005C4CB0" w:rsidP="005C4C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Clearly show citations and references</w:t>
      </w:r>
    </w:p>
    <w:p w:rsidR="005C4CB0" w:rsidRDefault="005C4CB0" w:rsidP="005C4C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Own Contribution and analysis must be shown</w:t>
      </w:r>
    </w:p>
    <w:p w:rsidR="005C4CB0" w:rsidRDefault="005C4CB0" w:rsidP="005C4C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Not more than 5 typed pages exclusive of cover page and bibliography</w:t>
      </w:r>
    </w:p>
    <w:p w:rsidR="005C4CB0" w:rsidRDefault="005C4CB0" w:rsidP="005C4C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Plagiarism is prohibited and as such submit via Turnitin </w:t>
      </w:r>
    </w:p>
    <w:p w:rsidR="005C4CB0" w:rsidRDefault="005C4CB0" w:rsidP="005C4C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Hard copies of the assignment should be submitted on the due date</w:t>
      </w:r>
    </w:p>
    <w:p w:rsidR="005C4CB0" w:rsidRPr="00C577D2" w:rsidRDefault="005C4CB0" w:rsidP="005C4C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DUE DATE is 24</w:t>
      </w:r>
      <w:r w:rsidRPr="005C4CB0">
        <w:rPr>
          <w:rFonts w:ascii="Times New Roman" w:hAnsi="Times New Roman" w:cs="Times New Roman"/>
          <w:sz w:val="24"/>
          <w:szCs w:val="24"/>
          <w:vertAlign w:val="superscript"/>
        </w:rPr>
        <w:t>th</w:t>
      </w:r>
      <w:r>
        <w:rPr>
          <w:rFonts w:ascii="Times New Roman" w:hAnsi="Times New Roman" w:cs="Times New Roman"/>
          <w:sz w:val="24"/>
          <w:szCs w:val="24"/>
        </w:rPr>
        <w:t xml:space="preserve"> February</w:t>
      </w:r>
      <w:r>
        <w:rPr>
          <w:rFonts w:ascii="Times New Roman" w:hAnsi="Times New Roman" w:cs="Times New Roman"/>
          <w:sz w:val="24"/>
          <w:szCs w:val="24"/>
        </w:rPr>
        <w:t>, 2020</w:t>
      </w:r>
    </w:p>
    <w:p w:rsidR="005C4CB0" w:rsidRDefault="005C4CB0" w:rsidP="005C4CB0">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ASSIGNMENT   </w:t>
      </w:r>
    </w:p>
    <w:p w:rsidR="005C4CB0" w:rsidRDefault="005C4CB0" w:rsidP="005C4CB0">
      <w:pPr>
        <w:jc w:val="both"/>
        <w:rPr>
          <w:rFonts w:ascii="Times New Roman" w:hAnsi="Times New Roman" w:cs="Times New Roman"/>
          <w:sz w:val="24"/>
          <w:szCs w:val="24"/>
        </w:rPr>
      </w:pPr>
      <w:r>
        <w:rPr>
          <w:rFonts w:ascii="Times New Roman" w:hAnsi="Times New Roman" w:cs="Times New Roman"/>
          <w:sz w:val="24"/>
          <w:szCs w:val="24"/>
        </w:rPr>
        <w:t>“Adults of sound mind have full contractual capacity. On the other hand, minors, the mentally incapacitated and companies have limited contractual capacity. In the case of minors and the mentally incapacitated, contract law seeks to protect such persons from the consequences of their own inexperience or inability. The limitations placed upon the contractual capacity of companies’ raises rather different issues.” E, McKendrick, Contract Law (12</w:t>
      </w:r>
      <w:r w:rsidRPr="00367037">
        <w:rPr>
          <w:rFonts w:ascii="Times New Roman" w:hAnsi="Times New Roman" w:cs="Times New Roman"/>
          <w:sz w:val="24"/>
          <w:szCs w:val="24"/>
          <w:vertAlign w:val="superscript"/>
        </w:rPr>
        <w:t>th</w:t>
      </w:r>
      <w:r>
        <w:rPr>
          <w:rFonts w:ascii="Times New Roman" w:hAnsi="Times New Roman" w:cs="Times New Roman"/>
          <w:sz w:val="24"/>
          <w:szCs w:val="24"/>
        </w:rPr>
        <w:t xml:space="preserve"> ed, Palgrave, 2017)</w:t>
      </w:r>
    </w:p>
    <w:p w:rsidR="005C4CB0" w:rsidRDefault="005C4CB0" w:rsidP="005C4CB0">
      <w:pPr>
        <w:jc w:val="both"/>
        <w:rPr>
          <w:rFonts w:ascii="Times New Roman" w:hAnsi="Times New Roman" w:cs="Times New Roman"/>
          <w:sz w:val="24"/>
          <w:szCs w:val="24"/>
        </w:rPr>
      </w:pPr>
      <w:r>
        <w:rPr>
          <w:rFonts w:ascii="Times New Roman" w:hAnsi="Times New Roman" w:cs="Times New Roman"/>
          <w:sz w:val="24"/>
          <w:szCs w:val="24"/>
        </w:rPr>
        <w:t>Explain</w:t>
      </w:r>
      <w:r>
        <w:rPr>
          <w:rFonts w:ascii="Times New Roman" w:hAnsi="Times New Roman" w:cs="Times New Roman"/>
          <w:sz w:val="24"/>
          <w:szCs w:val="24"/>
        </w:rPr>
        <w:t xml:space="preserve"> the law relating to capacity</w:t>
      </w:r>
      <w:bookmarkStart w:id="0" w:name="_GoBack"/>
      <w:bookmarkEnd w:id="0"/>
      <w:r>
        <w:rPr>
          <w:rFonts w:ascii="Times New Roman" w:hAnsi="Times New Roman" w:cs="Times New Roman"/>
          <w:sz w:val="24"/>
          <w:szCs w:val="24"/>
        </w:rPr>
        <w:t xml:space="preserve"> of the parties to a contract giving suitable examples.</w:t>
      </w:r>
    </w:p>
    <w:p w:rsidR="005C4CB0" w:rsidRDefault="005C4CB0" w:rsidP="005C4CB0">
      <w:pPr>
        <w:jc w:val="both"/>
        <w:rPr>
          <w:rFonts w:ascii="Times New Roman" w:hAnsi="Times New Roman" w:cs="Times New Roman"/>
          <w:sz w:val="24"/>
          <w:szCs w:val="24"/>
        </w:rPr>
      </w:pPr>
    </w:p>
    <w:p w:rsidR="005C4CB0" w:rsidRDefault="005C4CB0" w:rsidP="005C4C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LECTURER: MRS C. M. SIMBOTWE</w:t>
      </w:r>
    </w:p>
    <w:p w:rsidR="005C4CB0" w:rsidRDefault="005C4CB0" w:rsidP="005C4C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 SCHOOL OF LAW</w:t>
      </w:r>
    </w:p>
    <w:p w:rsidR="005C4CB0" w:rsidRPr="00C577D2" w:rsidRDefault="005C4CB0" w:rsidP="005C4C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LEOPARDS HILL CAMPUS, LUSAKA</w:t>
      </w:r>
    </w:p>
    <w:p w:rsidR="005C4CB0" w:rsidRDefault="005C4CB0" w:rsidP="005C4CB0"/>
    <w:p w:rsidR="005C4CB0" w:rsidRPr="003E4E2F" w:rsidRDefault="005C4CB0" w:rsidP="005C4CB0">
      <w:pPr>
        <w:spacing w:line="360" w:lineRule="auto"/>
        <w:jc w:val="both"/>
        <w:rPr>
          <w:rFonts w:ascii="Bookman Old Style" w:hAnsi="Bookman Old Style"/>
        </w:rPr>
      </w:pPr>
    </w:p>
    <w:p w:rsidR="004C1CB5" w:rsidRDefault="004C1CB5"/>
    <w:sectPr w:rsidR="004C1CB5">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368198"/>
      <w:docPartObj>
        <w:docPartGallery w:val="Page Numbers (Bottom of Page)"/>
        <w:docPartUnique/>
      </w:docPartObj>
    </w:sdtPr>
    <w:sdtEndPr>
      <w:rPr>
        <w:noProof/>
      </w:rPr>
    </w:sdtEndPr>
    <w:sdtContent>
      <w:p w:rsidR="00F41633" w:rsidRDefault="005C4CB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41633" w:rsidRDefault="005C4CB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F0342"/>
    <w:multiLevelType w:val="hybridMultilevel"/>
    <w:tmpl w:val="45D6A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B0"/>
    <w:rsid w:val="004C1CB5"/>
    <w:rsid w:val="005C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B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B0"/>
    <w:pPr>
      <w:ind w:left="720"/>
      <w:contextualSpacing/>
    </w:pPr>
  </w:style>
  <w:style w:type="paragraph" w:styleId="Footer">
    <w:name w:val="footer"/>
    <w:basedOn w:val="Normal"/>
    <w:link w:val="FooterChar"/>
    <w:uiPriority w:val="99"/>
    <w:unhideWhenUsed/>
    <w:rsid w:val="005C4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CB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B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B0"/>
    <w:pPr>
      <w:ind w:left="720"/>
      <w:contextualSpacing/>
    </w:pPr>
  </w:style>
  <w:style w:type="paragraph" w:styleId="Footer">
    <w:name w:val="footer"/>
    <w:basedOn w:val="Normal"/>
    <w:link w:val="FooterChar"/>
    <w:uiPriority w:val="99"/>
    <w:unhideWhenUsed/>
    <w:rsid w:val="005C4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C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Chenela</dc:creator>
  <cp:lastModifiedBy>Chenela</cp:lastModifiedBy>
  <cp:revision>1</cp:revision>
  <dcterms:created xsi:type="dcterms:W3CDTF">2020-02-03T12:41:00Z</dcterms:created>
  <dcterms:modified xsi:type="dcterms:W3CDTF">2020-02-03T12:44:00Z</dcterms:modified>
</cp:coreProperties>
</file>