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85" w:rsidRPr="00BF0854" w:rsidRDefault="00A83C85" w:rsidP="00BF0854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COURSE CODE:</w:t>
      </w:r>
      <w:r>
        <w:rPr>
          <w:rFonts w:ascii="Times New Roman" w:hAnsi="Times New Roman"/>
          <w:b/>
          <w:szCs w:val="24"/>
        </w:rPr>
        <w:tab/>
        <w:t>AGA 2110</w:t>
      </w:r>
      <w:r w:rsidR="00BF0854" w:rsidRPr="00BF0854">
        <w:rPr>
          <w:rFonts w:ascii="Times New Roman" w:hAnsi="Times New Roman"/>
        </w:rPr>
        <w:t xml:space="preserve"> </w:t>
      </w:r>
      <w:r w:rsidR="00BF0854">
        <w:rPr>
          <w:rFonts w:ascii="Times New Roman" w:hAnsi="Times New Roman"/>
        </w:rPr>
        <w:tab/>
      </w:r>
      <w:r w:rsidR="00BF0854" w:rsidRPr="00BF0854">
        <w:rPr>
          <w:rFonts w:ascii="Times New Roman" w:hAnsi="Times New Roman"/>
          <w:b/>
        </w:rPr>
        <w:t xml:space="preserve">Anatomy and Physiology of </w:t>
      </w:r>
      <w:r w:rsidR="0081515E" w:rsidRPr="00573781">
        <w:rPr>
          <w:rFonts w:ascii="Times New Roman" w:hAnsi="Times New Roman"/>
          <w:b/>
          <w:sz w:val="28"/>
        </w:rPr>
        <w:t>Farm</w:t>
      </w:r>
      <w:r w:rsidR="00BF0854" w:rsidRPr="00BF0854">
        <w:rPr>
          <w:rFonts w:ascii="Times New Roman" w:hAnsi="Times New Roman"/>
          <w:b/>
        </w:rPr>
        <w:t xml:space="preserve"> Animals</w:t>
      </w:r>
    </w:p>
    <w:p w:rsidR="00BF0854" w:rsidRDefault="00BF0854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BF0854" w:rsidRPr="00106F06" w:rsidRDefault="00BF0854" w:rsidP="00BF085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06F06">
        <w:rPr>
          <w:rFonts w:ascii="Times New Roman" w:hAnsi="Times New Roman"/>
          <w:b/>
          <w:sz w:val="18"/>
          <w:szCs w:val="18"/>
        </w:rPr>
        <w:t>Lecturer</w:t>
      </w:r>
      <w:r w:rsidR="006802E3" w:rsidRPr="00106F06">
        <w:rPr>
          <w:rFonts w:ascii="Times New Roman" w:hAnsi="Times New Roman"/>
          <w:b/>
          <w:sz w:val="18"/>
          <w:szCs w:val="18"/>
        </w:rPr>
        <w:t>(</w:t>
      </w:r>
      <w:r w:rsidRPr="00106F06">
        <w:rPr>
          <w:rFonts w:ascii="Times New Roman" w:hAnsi="Times New Roman"/>
          <w:b/>
          <w:sz w:val="18"/>
          <w:szCs w:val="18"/>
        </w:rPr>
        <w:t>s</w:t>
      </w:r>
      <w:r w:rsidR="006802E3" w:rsidRPr="00106F06">
        <w:rPr>
          <w:rFonts w:ascii="Times New Roman" w:hAnsi="Times New Roman"/>
          <w:b/>
          <w:sz w:val="18"/>
          <w:szCs w:val="18"/>
        </w:rPr>
        <w:t>)</w:t>
      </w:r>
      <w:r w:rsidRPr="00106F06">
        <w:rPr>
          <w:rFonts w:ascii="Times New Roman" w:hAnsi="Times New Roman"/>
          <w:b/>
          <w:sz w:val="18"/>
          <w:szCs w:val="18"/>
        </w:rPr>
        <w:t xml:space="preserve"> </w:t>
      </w:r>
      <w:r w:rsidRPr="00106F06">
        <w:rPr>
          <w:rFonts w:ascii="Times New Roman" w:hAnsi="Times New Roman"/>
          <w:b/>
          <w:sz w:val="18"/>
          <w:szCs w:val="18"/>
        </w:rPr>
        <w:tab/>
        <w:t>Dr</w:t>
      </w:r>
      <w:r w:rsidR="00825402" w:rsidRPr="00106F06">
        <w:rPr>
          <w:rFonts w:ascii="Times New Roman" w:hAnsi="Times New Roman"/>
          <w:b/>
          <w:sz w:val="18"/>
          <w:szCs w:val="18"/>
        </w:rPr>
        <w:t>.</w:t>
      </w:r>
      <w:r w:rsidRPr="00106F06">
        <w:rPr>
          <w:rFonts w:ascii="Times New Roman" w:hAnsi="Times New Roman"/>
          <w:b/>
          <w:sz w:val="18"/>
          <w:szCs w:val="18"/>
        </w:rPr>
        <w:t xml:space="preserve"> P C </w:t>
      </w:r>
      <w:proofErr w:type="spellStart"/>
      <w:r w:rsidRPr="00106F06">
        <w:rPr>
          <w:rFonts w:ascii="Times New Roman" w:hAnsi="Times New Roman"/>
          <w:b/>
          <w:sz w:val="18"/>
          <w:szCs w:val="18"/>
        </w:rPr>
        <w:t>Sianangama</w:t>
      </w:r>
      <w:proofErr w:type="spellEnd"/>
      <w:r w:rsidRPr="00106F06">
        <w:rPr>
          <w:rFonts w:ascii="Times New Roman" w:hAnsi="Times New Roman"/>
          <w:b/>
          <w:sz w:val="18"/>
          <w:szCs w:val="18"/>
        </w:rPr>
        <w:tab/>
      </w:r>
      <w:r w:rsidRPr="00106F06">
        <w:rPr>
          <w:rFonts w:ascii="Times New Roman" w:hAnsi="Times New Roman"/>
          <w:b/>
          <w:sz w:val="18"/>
          <w:szCs w:val="18"/>
        </w:rPr>
        <w:tab/>
      </w:r>
      <w:r w:rsidRPr="00106F06">
        <w:rPr>
          <w:rFonts w:ascii="Times New Roman" w:hAnsi="Times New Roman"/>
          <w:b/>
          <w:sz w:val="18"/>
          <w:szCs w:val="18"/>
        </w:rPr>
        <w:tab/>
      </w:r>
      <w:r w:rsidRPr="00106F06">
        <w:rPr>
          <w:rFonts w:ascii="Times New Roman" w:hAnsi="Times New Roman"/>
          <w:b/>
          <w:sz w:val="18"/>
          <w:szCs w:val="18"/>
        </w:rPr>
        <w:tab/>
      </w:r>
      <w:r w:rsidR="00573781" w:rsidRPr="00106F06">
        <w:rPr>
          <w:rFonts w:ascii="Times New Roman" w:hAnsi="Times New Roman"/>
          <w:b/>
          <w:sz w:val="18"/>
          <w:szCs w:val="18"/>
        </w:rPr>
        <w:t>D</w:t>
      </w:r>
      <w:r w:rsidR="00825402" w:rsidRPr="00106F06">
        <w:rPr>
          <w:rFonts w:ascii="Times New Roman" w:hAnsi="Times New Roman"/>
          <w:b/>
          <w:sz w:val="18"/>
          <w:szCs w:val="18"/>
        </w:rPr>
        <w:t>r.</w:t>
      </w:r>
      <w:r w:rsidRPr="00106F06">
        <w:rPr>
          <w:rFonts w:ascii="Times New Roman" w:hAnsi="Times New Roman"/>
          <w:b/>
          <w:sz w:val="18"/>
          <w:szCs w:val="18"/>
        </w:rPr>
        <w:t xml:space="preserve"> </w:t>
      </w:r>
      <w:r w:rsidR="00573781" w:rsidRPr="00106F06">
        <w:rPr>
          <w:rFonts w:ascii="Times New Roman" w:hAnsi="Times New Roman"/>
          <w:b/>
          <w:sz w:val="18"/>
          <w:szCs w:val="18"/>
        </w:rPr>
        <w:t xml:space="preserve">J </w:t>
      </w:r>
      <w:proofErr w:type="spellStart"/>
      <w:r w:rsidR="00573781" w:rsidRPr="00106F06">
        <w:rPr>
          <w:rFonts w:ascii="Times New Roman" w:hAnsi="Times New Roman"/>
          <w:b/>
          <w:sz w:val="18"/>
          <w:szCs w:val="18"/>
        </w:rPr>
        <w:t>Mufungwe</w:t>
      </w:r>
      <w:proofErr w:type="spellEnd"/>
    </w:p>
    <w:p w:rsidR="00BF0854" w:rsidRPr="00106F06" w:rsidRDefault="0081515E" w:rsidP="00BF085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06F06">
        <w:rPr>
          <w:rFonts w:ascii="Times New Roman" w:hAnsi="Times New Roman"/>
          <w:b/>
          <w:sz w:val="18"/>
          <w:szCs w:val="18"/>
        </w:rPr>
        <w:tab/>
      </w:r>
      <w:r w:rsidRPr="00106F06">
        <w:rPr>
          <w:rFonts w:ascii="Times New Roman" w:hAnsi="Times New Roman"/>
          <w:b/>
          <w:sz w:val="18"/>
          <w:szCs w:val="18"/>
        </w:rPr>
        <w:tab/>
        <w:t xml:space="preserve">Room </w:t>
      </w:r>
      <w:r w:rsidR="007B5C2E" w:rsidRPr="00106F06">
        <w:rPr>
          <w:rFonts w:ascii="Times New Roman" w:hAnsi="Times New Roman"/>
          <w:b/>
          <w:sz w:val="18"/>
          <w:szCs w:val="18"/>
        </w:rPr>
        <w:t>3/</w:t>
      </w:r>
      <w:r w:rsidRPr="00106F06">
        <w:rPr>
          <w:rFonts w:ascii="Times New Roman" w:hAnsi="Times New Roman"/>
          <w:b/>
          <w:sz w:val="18"/>
          <w:szCs w:val="18"/>
        </w:rPr>
        <w:t>21</w:t>
      </w:r>
      <w:r w:rsidR="00BF0854" w:rsidRPr="00106F06">
        <w:rPr>
          <w:rFonts w:ascii="Times New Roman" w:hAnsi="Times New Roman"/>
          <w:b/>
          <w:sz w:val="18"/>
          <w:szCs w:val="18"/>
        </w:rPr>
        <w:t xml:space="preserve">, Old </w:t>
      </w:r>
      <w:proofErr w:type="spellStart"/>
      <w:r w:rsidR="00BF0854" w:rsidRPr="00106F06">
        <w:rPr>
          <w:rFonts w:ascii="Times New Roman" w:hAnsi="Times New Roman"/>
          <w:b/>
          <w:sz w:val="18"/>
          <w:szCs w:val="18"/>
        </w:rPr>
        <w:t>Agric</w:t>
      </w:r>
      <w:proofErr w:type="spellEnd"/>
      <w:r w:rsidR="006802E3" w:rsidRPr="00106F06">
        <w:rPr>
          <w:rFonts w:ascii="Times New Roman" w:hAnsi="Times New Roman"/>
          <w:b/>
          <w:sz w:val="18"/>
          <w:szCs w:val="18"/>
        </w:rPr>
        <w:t xml:space="preserve"> Building</w:t>
      </w:r>
      <w:r w:rsidR="00573781" w:rsidRPr="00106F06">
        <w:rPr>
          <w:rFonts w:ascii="Times New Roman" w:hAnsi="Times New Roman"/>
          <w:b/>
          <w:sz w:val="18"/>
          <w:szCs w:val="18"/>
        </w:rPr>
        <w:tab/>
      </w:r>
      <w:r w:rsidR="00573781" w:rsidRPr="00106F06">
        <w:rPr>
          <w:rFonts w:ascii="Times New Roman" w:hAnsi="Times New Roman"/>
          <w:b/>
          <w:sz w:val="18"/>
          <w:szCs w:val="18"/>
        </w:rPr>
        <w:tab/>
      </w:r>
      <w:r w:rsidR="00573781" w:rsidRPr="00106F06">
        <w:rPr>
          <w:rFonts w:ascii="Times New Roman" w:hAnsi="Times New Roman"/>
          <w:b/>
          <w:sz w:val="18"/>
          <w:szCs w:val="18"/>
        </w:rPr>
        <w:tab/>
        <w:t xml:space="preserve">Room 2, Old </w:t>
      </w:r>
      <w:proofErr w:type="spellStart"/>
      <w:r w:rsidR="00573781" w:rsidRPr="00106F06">
        <w:rPr>
          <w:rFonts w:ascii="Times New Roman" w:hAnsi="Times New Roman"/>
          <w:b/>
          <w:sz w:val="18"/>
          <w:szCs w:val="18"/>
        </w:rPr>
        <w:t>Agric</w:t>
      </w:r>
      <w:proofErr w:type="spellEnd"/>
      <w:r w:rsidR="00573781" w:rsidRPr="00106F06">
        <w:rPr>
          <w:rFonts w:ascii="Times New Roman" w:hAnsi="Times New Roman"/>
          <w:b/>
          <w:sz w:val="18"/>
          <w:szCs w:val="18"/>
        </w:rPr>
        <w:t xml:space="preserve"> Building</w:t>
      </w:r>
    </w:p>
    <w:p w:rsidR="00BF0854" w:rsidRPr="00106F06" w:rsidRDefault="00BF0854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F0854" w:rsidRPr="00106F06" w:rsidRDefault="00BF0854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06F06">
        <w:rPr>
          <w:rFonts w:ascii="Times New Roman" w:hAnsi="Times New Roman"/>
          <w:b/>
          <w:sz w:val="18"/>
          <w:szCs w:val="18"/>
        </w:rPr>
        <w:t>Lab Techs</w:t>
      </w:r>
      <w:r w:rsidRPr="00106F06">
        <w:rPr>
          <w:rFonts w:ascii="Times New Roman" w:hAnsi="Times New Roman"/>
          <w:b/>
          <w:sz w:val="18"/>
          <w:szCs w:val="18"/>
        </w:rPr>
        <w:tab/>
      </w:r>
      <w:proofErr w:type="spellStart"/>
      <w:r w:rsidRPr="00106F06">
        <w:rPr>
          <w:rFonts w:ascii="Times New Roman" w:hAnsi="Times New Roman"/>
          <w:b/>
          <w:sz w:val="18"/>
          <w:szCs w:val="18"/>
        </w:rPr>
        <w:t>Mr</w:t>
      </w:r>
      <w:proofErr w:type="spellEnd"/>
      <w:r w:rsidRPr="00106F06">
        <w:rPr>
          <w:rFonts w:ascii="Times New Roman" w:hAnsi="Times New Roman"/>
          <w:b/>
          <w:sz w:val="18"/>
          <w:szCs w:val="18"/>
        </w:rPr>
        <w:t xml:space="preserve"> </w:t>
      </w:r>
      <w:r w:rsidR="0081515E" w:rsidRPr="00106F06">
        <w:rPr>
          <w:rFonts w:ascii="Times New Roman" w:hAnsi="Times New Roman"/>
          <w:b/>
          <w:sz w:val="18"/>
          <w:szCs w:val="18"/>
        </w:rPr>
        <w:t xml:space="preserve">D S </w:t>
      </w:r>
      <w:proofErr w:type="spellStart"/>
      <w:r w:rsidR="0081515E" w:rsidRPr="00106F06">
        <w:rPr>
          <w:rFonts w:ascii="Times New Roman" w:hAnsi="Times New Roman"/>
          <w:b/>
          <w:sz w:val="18"/>
          <w:szCs w:val="18"/>
        </w:rPr>
        <w:t>Mungili</w:t>
      </w:r>
      <w:proofErr w:type="spellEnd"/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proofErr w:type="spellStart"/>
      <w:r w:rsidR="0081515E" w:rsidRPr="00106F06">
        <w:rPr>
          <w:rFonts w:ascii="Times New Roman" w:hAnsi="Times New Roman"/>
          <w:b/>
          <w:sz w:val="18"/>
          <w:szCs w:val="18"/>
        </w:rPr>
        <w:t>Ms</w:t>
      </w:r>
      <w:proofErr w:type="spellEnd"/>
      <w:r w:rsidR="0081515E" w:rsidRPr="00106F06">
        <w:rPr>
          <w:rFonts w:ascii="Times New Roman" w:hAnsi="Times New Roman"/>
          <w:b/>
          <w:sz w:val="18"/>
          <w:szCs w:val="18"/>
        </w:rPr>
        <w:t xml:space="preserve"> A </w:t>
      </w:r>
      <w:proofErr w:type="spellStart"/>
      <w:r w:rsidR="0081515E" w:rsidRPr="00106F06">
        <w:rPr>
          <w:rFonts w:ascii="Times New Roman" w:hAnsi="Times New Roman"/>
          <w:b/>
          <w:sz w:val="18"/>
          <w:szCs w:val="18"/>
        </w:rPr>
        <w:t>Maliti</w:t>
      </w:r>
      <w:proofErr w:type="spellEnd"/>
    </w:p>
    <w:p w:rsidR="00A83C85" w:rsidRPr="00106F06" w:rsidRDefault="00BF0854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06F06">
        <w:rPr>
          <w:rFonts w:ascii="Times New Roman" w:hAnsi="Times New Roman"/>
          <w:b/>
          <w:sz w:val="18"/>
          <w:szCs w:val="18"/>
        </w:rPr>
        <w:tab/>
      </w:r>
      <w:r w:rsidRPr="00106F06">
        <w:rPr>
          <w:rFonts w:ascii="Times New Roman" w:hAnsi="Times New Roman"/>
          <w:b/>
          <w:sz w:val="18"/>
          <w:szCs w:val="18"/>
        </w:rPr>
        <w:tab/>
        <w:t>Physiology Lab</w:t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</w:r>
      <w:r w:rsidR="0081515E" w:rsidRPr="00106F06">
        <w:rPr>
          <w:rFonts w:ascii="Times New Roman" w:hAnsi="Times New Roman"/>
          <w:b/>
          <w:sz w:val="18"/>
          <w:szCs w:val="18"/>
        </w:rPr>
        <w:tab/>
        <w:t>Physiology Lab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F06">
        <w:rPr>
          <w:rFonts w:ascii="Times New Roman" w:hAnsi="Times New Roman"/>
          <w:b/>
          <w:sz w:val="20"/>
          <w:szCs w:val="20"/>
        </w:rPr>
        <w:t>Aim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To give </w:t>
      </w:r>
      <w:r w:rsidR="003550A7" w:rsidRPr="00106F06">
        <w:rPr>
          <w:rFonts w:ascii="Times New Roman" w:hAnsi="Times New Roman"/>
          <w:sz w:val="20"/>
          <w:szCs w:val="20"/>
        </w:rPr>
        <w:t>a</w:t>
      </w:r>
      <w:r w:rsidRPr="00106F06">
        <w:rPr>
          <w:rFonts w:ascii="Times New Roman" w:hAnsi="Times New Roman"/>
          <w:sz w:val="20"/>
          <w:szCs w:val="20"/>
        </w:rPr>
        <w:t xml:space="preserve"> student an understanding of the </w:t>
      </w:r>
      <w:r w:rsidR="003550A7" w:rsidRPr="00106F06">
        <w:rPr>
          <w:rFonts w:ascii="Times New Roman" w:hAnsi="Times New Roman"/>
          <w:sz w:val="20"/>
          <w:szCs w:val="20"/>
        </w:rPr>
        <w:t>constituents</w:t>
      </w:r>
      <w:r w:rsidRPr="00106F06">
        <w:rPr>
          <w:rFonts w:ascii="Times New Roman" w:hAnsi="Times New Roman"/>
          <w:sz w:val="20"/>
          <w:szCs w:val="20"/>
        </w:rPr>
        <w:t xml:space="preserve"> of </w:t>
      </w:r>
      <w:r w:rsidR="00AE384C" w:rsidRPr="00106F06">
        <w:rPr>
          <w:rFonts w:ascii="Times New Roman" w:hAnsi="Times New Roman"/>
          <w:sz w:val="20"/>
          <w:szCs w:val="20"/>
        </w:rPr>
        <w:t>an animal</w:t>
      </w:r>
      <w:r w:rsidR="00B27F67" w:rsidRPr="00106F06">
        <w:rPr>
          <w:rFonts w:ascii="Times New Roman" w:hAnsi="Times New Roman"/>
          <w:sz w:val="20"/>
          <w:szCs w:val="20"/>
        </w:rPr>
        <w:t xml:space="preserve"> body</w:t>
      </w:r>
      <w:r w:rsidR="003550A7" w:rsidRPr="00106F06">
        <w:rPr>
          <w:rFonts w:ascii="Times New Roman" w:hAnsi="Times New Roman"/>
          <w:sz w:val="20"/>
          <w:szCs w:val="20"/>
        </w:rPr>
        <w:t xml:space="preserve"> (Anatomy)</w:t>
      </w:r>
      <w:r w:rsidR="00261924" w:rsidRPr="00106F06">
        <w:rPr>
          <w:rFonts w:ascii="Times New Roman" w:hAnsi="Times New Roman"/>
          <w:sz w:val="20"/>
          <w:szCs w:val="20"/>
        </w:rPr>
        <w:t>,</w:t>
      </w:r>
      <w:r w:rsidR="00B27F67" w:rsidRPr="00106F06">
        <w:rPr>
          <w:rFonts w:ascii="Times New Roman" w:hAnsi="Times New Roman"/>
          <w:sz w:val="20"/>
          <w:szCs w:val="20"/>
        </w:rPr>
        <w:t xml:space="preserve"> </w:t>
      </w:r>
      <w:r w:rsidR="00261924" w:rsidRPr="00106F06">
        <w:rPr>
          <w:rFonts w:ascii="Times New Roman" w:hAnsi="Times New Roman"/>
          <w:sz w:val="20"/>
          <w:szCs w:val="20"/>
        </w:rPr>
        <w:t>the function of an animal's body as well as the</w:t>
      </w:r>
      <w:r w:rsidRPr="00106F06">
        <w:rPr>
          <w:rFonts w:ascii="Times New Roman" w:hAnsi="Times New Roman"/>
          <w:sz w:val="20"/>
          <w:szCs w:val="20"/>
        </w:rPr>
        <w:t xml:space="preserve"> regulation of the bo</w:t>
      </w:r>
      <w:r w:rsidR="003550A7" w:rsidRPr="00106F06">
        <w:rPr>
          <w:rFonts w:ascii="Times New Roman" w:hAnsi="Times New Roman"/>
          <w:sz w:val="20"/>
          <w:szCs w:val="20"/>
        </w:rPr>
        <w:t>dy functions and how the animal</w:t>
      </w:r>
      <w:r w:rsidRPr="00106F06">
        <w:rPr>
          <w:rFonts w:ascii="Times New Roman" w:hAnsi="Times New Roman"/>
          <w:sz w:val="20"/>
          <w:szCs w:val="20"/>
        </w:rPr>
        <w:t xml:space="preserve"> respond</w:t>
      </w:r>
      <w:r w:rsidR="003550A7" w:rsidRPr="00106F06">
        <w:rPr>
          <w:rFonts w:ascii="Times New Roman" w:hAnsi="Times New Roman"/>
          <w:sz w:val="20"/>
          <w:szCs w:val="20"/>
        </w:rPr>
        <w:t>s</w:t>
      </w:r>
      <w:r w:rsidRPr="00106F06">
        <w:rPr>
          <w:rFonts w:ascii="Times New Roman" w:hAnsi="Times New Roman"/>
          <w:sz w:val="20"/>
          <w:szCs w:val="20"/>
        </w:rPr>
        <w:t xml:space="preserve"> to changes in the environment.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F06">
        <w:rPr>
          <w:rFonts w:ascii="Times New Roman" w:hAnsi="Times New Roman"/>
          <w:b/>
          <w:sz w:val="20"/>
          <w:szCs w:val="20"/>
        </w:rPr>
        <w:t>Objectives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Upon successful completion of the course, students should be able to:</w:t>
      </w:r>
    </w:p>
    <w:p w:rsidR="00A83C85" w:rsidRPr="00106F06" w:rsidRDefault="00A83C85" w:rsidP="00A83C8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Explain the terminologies used in </w:t>
      </w:r>
      <w:r w:rsidR="00B27F67" w:rsidRPr="00106F06">
        <w:rPr>
          <w:rFonts w:ascii="Times New Roman" w:hAnsi="Times New Roman"/>
          <w:sz w:val="20"/>
          <w:szCs w:val="20"/>
        </w:rPr>
        <w:t>Anatomy and P</w:t>
      </w:r>
      <w:r w:rsidRPr="00106F06">
        <w:rPr>
          <w:rFonts w:ascii="Times New Roman" w:hAnsi="Times New Roman"/>
          <w:sz w:val="20"/>
          <w:szCs w:val="20"/>
        </w:rPr>
        <w:t>hysiology</w:t>
      </w:r>
    </w:p>
    <w:p w:rsidR="00A83C85" w:rsidRPr="00106F06" w:rsidRDefault="00A83C85" w:rsidP="00A83C8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Demonstrate knowledge of animal body and  function at cellular level</w:t>
      </w:r>
    </w:p>
    <w:p w:rsidR="00A83C85" w:rsidRPr="00106F06" w:rsidRDefault="00A83C85" w:rsidP="00A83C8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Apply</w:t>
      </w:r>
      <w:r w:rsidR="00B27F67" w:rsidRPr="00106F06">
        <w:rPr>
          <w:rFonts w:ascii="Times New Roman" w:hAnsi="Times New Roman"/>
          <w:sz w:val="20"/>
          <w:szCs w:val="20"/>
        </w:rPr>
        <w:t xml:space="preserve"> A</w:t>
      </w:r>
      <w:r w:rsidRPr="00106F06">
        <w:rPr>
          <w:rFonts w:ascii="Times New Roman" w:hAnsi="Times New Roman"/>
          <w:sz w:val="20"/>
          <w:szCs w:val="20"/>
        </w:rPr>
        <w:t xml:space="preserve">natomy and </w:t>
      </w:r>
      <w:r w:rsidR="00B27F67" w:rsidRPr="00106F06">
        <w:rPr>
          <w:rFonts w:ascii="Times New Roman" w:hAnsi="Times New Roman"/>
          <w:sz w:val="20"/>
          <w:szCs w:val="20"/>
        </w:rPr>
        <w:t xml:space="preserve"> P</w:t>
      </w:r>
      <w:r w:rsidRPr="00106F06">
        <w:rPr>
          <w:rFonts w:ascii="Times New Roman" w:hAnsi="Times New Roman"/>
          <w:sz w:val="20"/>
          <w:szCs w:val="20"/>
        </w:rPr>
        <w:t>hysiology principles in real life situations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F06">
        <w:rPr>
          <w:rFonts w:ascii="Times New Roman" w:hAnsi="Times New Roman"/>
          <w:b/>
          <w:sz w:val="20"/>
          <w:szCs w:val="20"/>
        </w:rPr>
        <w:t>Course Outline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Pr="00106F06" w:rsidRDefault="00A83C85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Introduction to Anatomy and Physiology</w:t>
      </w:r>
    </w:p>
    <w:p w:rsidR="00AE384C" w:rsidRPr="00106F06" w:rsidRDefault="00A83C85" w:rsidP="00AE384C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General Anatomy and Physiology of the cell</w:t>
      </w:r>
      <w:r w:rsidR="00AE384C" w:rsidRPr="00106F06">
        <w:rPr>
          <w:rFonts w:ascii="Times New Roman" w:hAnsi="Times New Roman"/>
          <w:sz w:val="20"/>
          <w:szCs w:val="20"/>
        </w:rPr>
        <w:t xml:space="preserve"> </w:t>
      </w:r>
    </w:p>
    <w:p w:rsidR="003550A7" w:rsidRPr="00106F06" w:rsidRDefault="003550A7" w:rsidP="00AE384C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Organization of the </w:t>
      </w:r>
      <w:r w:rsidR="009E06A7" w:rsidRPr="00106F06">
        <w:rPr>
          <w:rFonts w:ascii="Times New Roman" w:hAnsi="Times New Roman"/>
          <w:sz w:val="20"/>
          <w:szCs w:val="20"/>
        </w:rPr>
        <w:t xml:space="preserve">animal </w:t>
      </w:r>
      <w:r w:rsidRPr="00106F06">
        <w:rPr>
          <w:rFonts w:ascii="Times New Roman" w:hAnsi="Times New Roman"/>
          <w:sz w:val="20"/>
          <w:szCs w:val="20"/>
        </w:rPr>
        <w:t xml:space="preserve">body </w:t>
      </w:r>
      <w:r w:rsidR="003C4882" w:rsidRPr="00106F06">
        <w:rPr>
          <w:rFonts w:ascii="Times New Roman" w:hAnsi="Times New Roman"/>
          <w:sz w:val="20"/>
          <w:szCs w:val="20"/>
        </w:rPr>
        <w:t>– Cells,</w:t>
      </w:r>
      <w:r w:rsidRPr="00106F06">
        <w:rPr>
          <w:rFonts w:ascii="Times New Roman" w:hAnsi="Times New Roman"/>
          <w:sz w:val="20"/>
          <w:szCs w:val="20"/>
        </w:rPr>
        <w:t xml:space="preserve"> tissues</w:t>
      </w:r>
      <w:r w:rsidR="00CE4567" w:rsidRPr="00106F06">
        <w:rPr>
          <w:rFonts w:ascii="Times New Roman" w:hAnsi="Times New Roman"/>
          <w:sz w:val="20"/>
          <w:szCs w:val="20"/>
        </w:rPr>
        <w:t xml:space="preserve">, </w:t>
      </w:r>
      <w:r w:rsidRPr="00106F06">
        <w:rPr>
          <w:rFonts w:ascii="Times New Roman" w:hAnsi="Times New Roman"/>
          <w:sz w:val="20"/>
          <w:szCs w:val="20"/>
        </w:rPr>
        <w:t>organ</w:t>
      </w:r>
      <w:r w:rsidR="003C4882" w:rsidRPr="00106F06">
        <w:rPr>
          <w:rFonts w:ascii="Times New Roman" w:hAnsi="Times New Roman"/>
          <w:sz w:val="20"/>
          <w:szCs w:val="20"/>
        </w:rPr>
        <w:t>s, organ</w:t>
      </w:r>
      <w:r w:rsidRPr="00106F06">
        <w:rPr>
          <w:rFonts w:ascii="Times New Roman" w:hAnsi="Times New Roman"/>
          <w:sz w:val="20"/>
          <w:szCs w:val="20"/>
        </w:rPr>
        <w:t xml:space="preserve"> systems</w:t>
      </w:r>
      <w:r w:rsidR="00CE4567" w:rsidRPr="00106F06">
        <w:rPr>
          <w:rFonts w:ascii="Times New Roman" w:hAnsi="Times New Roman"/>
          <w:sz w:val="20"/>
          <w:szCs w:val="20"/>
        </w:rPr>
        <w:t>,</w:t>
      </w:r>
      <w:r w:rsidRPr="00106F06">
        <w:rPr>
          <w:rFonts w:ascii="Times New Roman" w:hAnsi="Times New Roman"/>
          <w:sz w:val="20"/>
          <w:szCs w:val="20"/>
        </w:rPr>
        <w:t xml:space="preserve"> </w:t>
      </w:r>
      <w:r w:rsidR="00CE4567" w:rsidRPr="00106F06">
        <w:rPr>
          <w:rFonts w:ascii="Times New Roman" w:hAnsi="Times New Roman"/>
          <w:sz w:val="20"/>
          <w:szCs w:val="20"/>
        </w:rPr>
        <w:t xml:space="preserve">and cavities </w:t>
      </w:r>
      <w:r w:rsidR="003C4882" w:rsidRPr="00106F06">
        <w:rPr>
          <w:rFonts w:ascii="Times New Roman" w:hAnsi="Times New Roman"/>
          <w:sz w:val="20"/>
          <w:szCs w:val="20"/>
        </w:rPr>
        <w:t xml:space="preserve">and associated membranes </w:t>
      </w:r>
      <w:r w:rsidRPr="00106F06">
        <w:rPr>
          <w:rFonts w:ascii="Times New Roman" w:hAnsi="Times New Roman"/>
          <w:sz w:val="20"/>
          <w:szCs w:val="20"/>
        </w:rPr>
        <w:t>of an animal's body</w:t>
      </w:r>
    </w:p>
    <w:p w:rsidR="00AE384C" w:rsidRPr="00106F06" w:rsidRDefault="00CE4567" w:rsidP="00AE384C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The Skeletal system and micro-</w:t>
      </w:r>
      <w:r w:rsidR="00AE384C" w:rsidRPr="00106F06">
        <w:rPr>
          <w:rFonts w:ascii="Times New Roman" w:hAnsi="Times New Roman"/>
          <w:sz w:val="20"/>
          <w:szCs w:val="20"/>
        </w:rPr>
        <w:t>anatomy and Physiology of the bone</w:t>
      </w:r>
    </w:p>
    <w:p w:rsidR="00A83C85" w:rsidRPr="00106F06" w:rsidRDefault="00AE384C" w:rsidP="00AE384C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Anatomy and Physiology</w:t>
      </w:r>
      <w:r w:rsidR="00CE4567" w:rsidRPr="00106F06">
        <w:rPr>
          <w:rFonts w:ascii="Times New Roman" w:hAnsi="Times New Roman"/>
          <w:sz w:val="20"/>
          <w:szCs w:val="20"/>
        </w:rPr>
        <w:t xml:space="preserve"> of the Muscles</w:t>
      </w:r>
    </w:p>
    <w:p w:rsidR="00A83C85" w:rsidRPr="00106F06" w:rsidRDefault="00A83C85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Anatomy and Physiology of the Nervous System</w:t>
      </w:r>
    </w:p>
    <w:p w:rsidR="003C4882" w:rsidRPr="00106F06" w:rsidRDefault="003C4882" w:rsidP="003C4882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Anatomy of the digestive system and Physiology of Digestion</w:t>
      </w:r>
    </w:p>
    <w:p w:rsidR="00A83C85" w:rsidRPr="00106F06" w:rsidRDefault="003C4882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Endocrinology</w:t>
      </w:r>
    </w:p>
    <w:p w:rsidR="00A83C85" w:rsidRPr="00106F06" w:rsidRDefault="00A83C85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Blood and Other Body Fluids</w:t>
      </w:r>
      <w:r w:rsidRPr="00106F06">
        <w:rPr>
          <w:rFonts w:ascii="Times New Roman" w:hAnsi="Times New Roman"/>
          <w:sz w:val="20"/>
          <w:szCs w:val="20"/>
        </w:rPr>
        <w:tab/>
      </w:r>
    </w:p>
    <w:p w:rsidR="00BF0854" w:rsidRPr="00106F06" w:rsidRDefault="00BF0854" w:rsidP="00BF0854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Body Fluids and Regulation of the Acid-Base Balance</w:t>
      </w:r>
    </w:p>
    <w:p w:rsidR="00A83C85" w:rsidRPr="00106F06" w:rsidRDefault="00A83C85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The  Circulatory system and Physiology of circulation</w:t>
      </w:r>
    </w:p>
    <w:p w:rsidR="00B27F67" w:rsidRPr="00106F06" w:rsidRDefault="00AE384C" w:rsidP="00B27F67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The Respiratory system</w:t>
      </w:r>
    </w:p>
    <w:p w:rsidR="00A83C85" w:rsidRPr="00106F06" w:rsidRDefault="00AE384C" w:rsidP="00B27F67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The Skin and associated structure</w:t>
      </w:r>
      <w:r w:rsidR="00B27F67" w:rsidRPr="00106F06">
        <w:rPr>
          <w:rFonts w:ascii="Times New Roman" w:hAnsi="Times New Roman"/>
          <w:sz w:val="20"/>
          <w:szCs w:val="20"/>
        </w:rPr>
        <w:t>s</w:t>
      </w:r>
      <w:r w:rsidRPr="00106F06">
        <w:rPr>
          <w:rFonts w:ascii="Times New Roman" w:hAnsi="Times New Roman"/>
          <w:sz w:val="20"/>
          <w:szCs w:val="20"/>
        </w:rPr>
        <w:t xml:space="preserve"> and </w:t>
      </w:r>
      <w:r w:rsidR="00A83C85" w:rsidRPr="00106F06">
        <w:rPr>
          <w:rFonts w:ascii="Times New Roman" w:hAnsi="Times New Roman"/>
          <w:sz w:val="20"/>
          <w:szCs w:val="20"/>
        </w:rPr>
        <w:t>Temperature Regulation</w:t>
      </w:r>
    </w:p>
    <w:p w:rsidR="00A83C85" w:rsidRPr="00106F06" w:rsidRDefault="00AE384C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Anatomy of mammary gland and the Physiology of </w:t>
      </w:r>
      <w:r w:rsidR="00A83C85" w:rsidRPr="00106F06">
        <w:rPr>
          <w:rFonts w:ascii="Times New Roman" w:hAnsi="Times New Roman"/>
          <w:sz w:val="20"/>
          <w:szCs w:val="20"/>
        </w:rPr>
        <w:t>Lactation</w:t>
      </w:r>
    </w:p>
    <w:p w:rsidR="00AE384C" w:rsidRPr="00106F06" w:rsidRDefault="00573781" w:rsidP="00A83C8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>Anatomy of Male and Female Reproductive Systems</w:t>
      </w:r>
      <w:r w:rsidR="00AE384C" w:rsidRPr="00106F06">
        <w:rPr>
          <w:rFonts w:ascii="Times New Roman" w:hAnsi="Times New Roman"/>
          <w:sz w:val="20"/>
          <w:szCs w:val="20"/>
        </w:rPr>
        <w:t xml:space="preserve"> and Physiology of reproduction of different species of </w:t>
      </w:r>
      <w:r w:rsidR="0081515E" w:rsidRPr="00106F06">
        <w:rPr>
          <w:rFonts w:ascii="Times New Roman" w:hAnsi="Times New Roman"/>
          <w:sz w:val="20"/>
          <w:szCs w:val="20"/>
        </w:rPr>
        <w:t xml:space="preserve">farm </w:t>
      </w:r>
      <w:r w:rsidR="00AE384C" w:rsidRPr="00106F06">
        <w:rPr>
          <w:rFonts w:ascii="Times New Roman" w:hAnsi="Times New Roman"/>
          <w:sz w:val="20"/>
          <w:szCs w:val="20"/>
        </w:rPr>
        <w:t>animals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b/>
          <w:sz w:val="20"/>
          <w:szCs w:val="20"/>
        </w:rPr>
        <w:t>Duration:</w:t>
      </w:r>
      <w:r w:rsidRPr="00106F06">
        <w:rPr>
          <w:rFonts w:ascii="Times New Roman" w:hAnsi="Times New Roman"/>
          <w:sz w:val="20"/>
          <w:szCs w:val="20"/>
        </w:rPr>
        <w:tab/>
      </w:r>
      <w:r w:rsidR="00825402" w:rsidRPr="00106F06">
        <w:rPr>
          <w:rFonts w:ascii="Times New Roman" w:hAnsi="Times New Roman"/>
          <w:sz w:val="20"/>
          <w:szCs w:val="20"/>
        </w:rPr>
        <w:t>30</w:t>
      </w:r>
      <w:r w:rsidRPr="00106F06">
        <w:rPr>
          <w:rFonts w:ascii="Times New Roman" w:hAnsi="Times New Roman"/>
          <w:sz w:val="20"/>
          <w:szCs w:val="20"/>
        </w:rPr>
        <w:t xml:space="preserve"> weeks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6F06">
        <w:rPr>
          <w:rFonts w:ascii="Times New Roman" w:hAnsi="Times New Roman"/>
          <w:b/>
          <w:sz w:val="20"/>
          <w:szCs w:val="20"/>
        </w:rPr>
        <w:t>Contact hours</w:t>
      </w:r>
    </w:p>
    <w:p w:rsidR="00A83C85" w:rsidRPr="00106F06" w:rsidRDefault="00A83C85" w:rsidP="00BF0854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3 hours </w:t>
      </w:r>
      <w:r w:rsidR="00877B69" w:rsidRPr="00106F06">
        <w:rPr>
          <w:rFonts w:ascii="Times New Roman" w:hAnsi="Times New Roman"/>
          <w:sz w:val="20"/>
          <w:szCs w:val="20"/>
        </w:rPr>
        <w:t xml:space="preserve">of </w:t>
      </w:r>
      <w:r w:rsidRPr="00106F06">
        <w:rPr>
          <w:rFonts w:ascii="Times New Roman" w:hAnsi="Times New Roman"/>
          <w:sz w:val="20"/>
          <w:szCs w:val="20"/>
        </w:rPr>
        <w:t>lect</w:t>
      </w:r>
      <w:r w:rsidR="00BF0854" w:rsidRPr="00106F06">
        <w:rPr>
          <w:rFonts w:ascii="Times New Roman" w:hAnsi="Times New Roman"/>
          <w:sz w:val="20"/>
          <w:szCs w:val="20"/>
        </w:rPr>
        <w:t>ure</w:t>
      </w:r>
      <w:r w:rsidRPr="00106F06">
        <w:rPr>
          <w:rFonts w:ascii="Times New Roman" w:hAnsi="Times New Roman"/>
          <w:sz w:val="20"/>
          <w:szCs w:val="20"/>
        </w:rPr>
        <w:t>s per week</w:t>
      </w:r>
      <w:r w:rsidR="00BF0854" w:rsidRPr="00106F06">
        <w:rPr>
          <w:rFonts w:ascii="Times New Roman" w:hAnsi="Times New Roman"/>
          <w:sz w:val="20"/>
          <w:szCs w:val="20"/>
        </w:rPr>
        <w:tab/>
        <w:t>(Mon, Wed</w:t>
      </w:r>
      <w:r w:rsidR="00825402" w:rsidRPr="00106F06">
        <w:rPr>
          <w:rFonts w:ascii="Times New Roman" w:hAnsi="Times New Roman"/>
          <w:sz w:val="20"/>
          <w:szCs w:val="20"/>
        </w:rPr>
        <w:t>, Fri</w:t>
      </w:r>
      <w:r w:rsidR="00BF0854" w:rsidRPr="00106F06">
        <w:rPr>
          <w:rFonts w:ascii="Times New Roman" w:hAnsi="Times New Roman"/>
          <w:sz w:val="20"/>
          <w:szCs w:val="20"/>
        </w:rPr>
        <w:tab/>
      </w:r>
      <w:r w:rsidR="00BF0854" w:rsidRPr="00106F06">
        <w:rPr>
          <w:rFonts w:ascii="Times New Roman" w:hAnsi="Times New Roman"/>
          <w:b/>
          <w:sz w:val="20"/>
          <w:szCs w:val="20"/>
        </w:rPr>
        <w:t>08:00 – 08:50</w:t>
      </w:r>
      <w:r w:rsidR="00BF0854" w:rsidRPr="00106F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02" w:rsidRPr="00106F06">
        <w:rPr>
          <w:rFonts w:ascii="Times New Roman" w:hAnsi="Times New Roman"/>
          <w:b/>
          <w:sz w:val="20"/>
          <w:szCs w:val="20"/>
        </w:rPr>
        <w:t>hrs</w:t>
      </w:r>
      <w:proofErr w:type="spellEnd"/>
      <w:r w:rsidR="00825402" w:rsidRPr="00106F06">
        <w:rPr>
          <w:rFonts w:ascii="Times New Roman" w:hAnsi="Times New Roman"/>
          <w:b/>
          <w:sz w:val="20"/>
          <w:szCs w:val="20"/>
        </w:rPr>
        <w:t xml:space="preserve">, </w:t>
      </w:r>
      <w:r w:rsidR="00BF0854" w:rsidRPr="00106F06">
        <w:rPr>
          <w:rFonts w:ascii="Times New Roman" w:hAnsi="Times New Roman"/>
          <w:sz w:val="20"/>
          <w:szCs w:val="20"/>
        </w:rPr>
        <w:t>VLT)</w:t>
      </w:r>
    </w:p>
    <w:p w:rsidR="00A83C85" w:rsidRPr="00106F06" w:rsidRDefault="00A83C85" w:rsidP="00BF0854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106F06">
        <w:rPr>
          <w:rFonts w:ascii="Times New Roman" w:hAnsi="Times New Roman"/>
          <w:sz w:val="20"/>
          <w:szCs w:val="20"/>
        </w:rPr>
        <w:t xml:space="preserve">3 hours </w:t>
      </w:r>
      <w:r w:rsidR="00877B69" w:rsidRPr="00106F06">
        <w:rPr>
          <w:rFonts w:ascii="Times New Roman" w:hAnsi="Times New Roman"/>
          <w:sz w:val="20"/>
          <w:szCs w:val="20"/>
        </w:rPr>
        <w:t xml:space="preserve">of </w:t>
      </w:r>
      <w:r w:rsidRPr="00106F06">
        <w:rPr>
          <w:rFonts w:ascii="Times New Roman" w:hAnsi="Times New Roman"/>
          <w:sz w:val="20"/>
          <w:szCs w:val="20"/>
        </w:rPr>
        <w:t>practical</w:t>
      </w:r>
      <w:r w:rsidR="00877B69" w:rsidRPr="00106F06">
        <w:rPr>
          <w:rFonts w:ascii="Times New Roman" w:hAnsi="Times New Roman"/>
          <w:sz w:val="20"/>
          <w:szCs w:val="20"/>
        </w:rPr>
        <w:t xml:space="preserve"> lab</w:t>
      </w:r>
      <w:r w:rsidRPr="00106F06">
        <w:rPr>
          <w:rFonts w:ascii="Times New Roman" w:hAnsi="Times New Roman"/>
          <w:sz w:val="20"/>
          <w:szCs w:val="20"/>
        </w:rPr>
        <w:t xml:space="preserve"> </w:t>
      </w:r>
      <w:r w:rsidR="00877B69" w:rsidRPr="00106F06">
        <w:rPr>
          <w:rFonts w:ascii="Times New Roman" w:hAnsi="Times New Roman"/>
          <w:sz w:val="20"/>
          <w:szCs w:val="20"/>
        </w:rPr>
        <w:t>/</w:t>
      </w:r>
      <w:r w:rsidRPr="00106F06">
        <w:rPr>
          <w:rFonts w:ascii="Times New Roman" w:hAnsi="Times New Roman"/>
          <w:sz w:val="20"/>
          <w:szCs w:val="20"/>
        </w:rPr>
        <w:t xml:space="preserve"> week</w:t>
      </w:r>
      <w:r w:rsidR="009C4440" w:rsidRPr="00106F06">
        <w:rPr>
          <w:rFonts w:ascii="Times New Roman" w:hAnsi="Times New Roman"/>
          <w:sz w:val="20"/>
          <w:szCs w:val="20"/>
        </w:rPr>
        <w:tab/>
        <w:t xml:space="preserve">(Wed </w:t>
      </w:r>
      <w:r w:rsidR="009C4440" w:rsidRPr="00106F06">
        <w:rPr>
          <w:rFonts w:ascii="Times New Roman" w:hAnsi="Times New Roman"/>
          <w:b/>
          <w:sz w:val="20"/>
          <w:szCs w:val="20"/>
        </w:rPr>
        <w:t>14:00 – 17:00</w:t>
      </w:r>
      <w:r w:rsidR="009C4440" w:rsidRPr="00106F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C4440" w:rsidRPr="00106F06">
        <w:rPr>
          <w:rFonts w:ascii="Times New Roman" w:hAnsi="Times New Roman"/>
          <w:sz w:val="20"/>
          <w:szCs w:val="20"/>
        </w:rPr>
        <w:t>hrs</w:t>
      </w:r>
      <w:proofErr w:type="spellEnd"/>
      <w:r w:rsidR="009C4440" w:rsidRPr="00106F06">
        <w:rPr>
          <w:rFonts w:ascii="Times New Roman" w:hAnsi="Times New Roman"/>
          <w:sz w:val="20"/>
          <w:szCs w:val="20"/>
        </w:rPr>
        <w:t xml:space="preserve"> Physiology Lab)</w:t>
      </w:r>
    </w:p>
    <w:p w:rsidR="00A83C85" w:rsidRPr="00106F06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5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E103A5">
        <w:rPr>
          <w:rFonts w:ascii="Times New Roman" w:hAnsi="Times New Roman"/>
          <w:b/>
        </w:rPr>
        <w:t>Assessment</w:t>
      </w:r>
    </w:p>
    <w:p w:rsidR="0089465A" w:rsidRDefault="0089465A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</w:rPr>
        <w:sectPr w:rsidR="0089465A" w:rsidSect="00573781">
          <w:footerReference w:type="default" r:id="rId7"/>
          <w:pgSz w:w="11906" w:h="16838"/>
          <w:pgMar w:top="426" w:right="1016" w:bottom="851" w:left="990" w:header="708" w:footer="708" w:gutter="0"/>
          <w:cols w:space="708"/>
          <w:docGrid w:linePitch="360"/>
        </w:sectPr>
      </w:pPr>
    </w:p>
    <w:p w:rsidR="0089465A" w:rsidRPr="0089465A" w:rsidRDefault="0089465A" w:rsidP="0089465A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</w:rPr>
      </w:pPr>
      <w:r w:rsidRPr="00E103A5">
        <w:rPr>
          <w:rFonts w:ascii="Times New Roman" w:hAnsi="Times New Roman"/>
        </w:rPr>
        <w:lastRenderedPageBreak/>
        <w:t>Continuous Assessment</w:t>
      </w:r>
      <w:r w:rsidRPr="00E103A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</w:t>
      </w:r>
      <w:r w:rsidRPr="00E103A5">
        <w:rPr>
          <w:rFonts w:ascii="Times New Roman" w:hAnsi="Times New Roman"/>
        </w:rPr>
        <w:t>0%</w:t>
      </w:r>
    </w:p>
    <w:tbl>
      <w:tblPr>
        <w:tblW w:w="5813" w:type="dxa"/>
        <w:tblInd w:w="-176" w:type="dxa"/>
        <w:tblLook w:val="04A0" w:firstRow="1" w:lastRow="0" w:firstColumn="1" w:lastColumn="0" w:noHBand="0" w:noVBand="1"/>
      </w:tblPr>
      <w:tblGrid>
        <w:gridCol w:w="618"/>
        <w:gridCol w:w="510"/>
        <w:gridCol w:w="471"/>
        <w:gridCol w:w="491"/>
        <w:gridCol w:w="618"/>
        <w:gridCol w:w="510"/>
        <w:gridCol w:w="510"/>
        <w:gridCol w:w="529"/>
        <w:gridCol w:w="612"/>
        <w:gridCol w:w="944"/>
      </w:tblGrid>
      <w:tr w:rsidR="0089465A" w:rsidRPr="0089465A" w:rsidTr="00CE4567">
        <w:trPr>
          <w:trHeight w:val="4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ASGNT 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TEST 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TOT 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151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 xml:space="preserve">QUIZ </w:t>
            </w:r>
            <w:r w:rsidR="0081515E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ASGNT 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TEST  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TEST 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8"/>
              </w:rPr>
              <w:t>TOT 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LAB</w:t>
            </w:r>
            <w:r>
              <w:rPr>
                <w:rFonts w:ascii="Arial Narrow" w:eastAsia="Times New Roman" w:hAnsi="Arial Narrow" w:cs="Arial"/>
                <w:b/>
                <w:bCs/>
                <w:sz w:val="14"/>
              </w:rPr>
              <w:t xml:space="preserve"> PRACT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6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  <w:szCs w:val="16"/>
              </w:rPr>
              <w:t>TOTAL CA</w:t>
            </w:r>
          </w:p>
        </w:tc>
      </w:tr>
      <w:tr w:rsidR="0089465A" w:rsidRPr="0089465A" w:rsidTr="00CE4567">
        <w:trPr>
          <w:trHeight w:val="17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(MN)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(PCS)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40</w:t>
            </w:r>
          </w:p>
        </w:tc>
      </w:tr>
      <w:tr w:rsidR="0089465A" w:rsidRPr="0089465A" w:rsidTr="00CE4567">
        <w:trPr>
          <w:trHeight w:val="21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1515E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4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1515E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1515E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1515E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4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5A" w:rsidRPr="0089465A" w:rsidRDefault="0089465A" w:rsidP="008946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</w:rPr>
            </w:pPr>
            <w:r w:rsidRPr="0089465A">
              <w:rPr>
                <w:rFonts w:ascii="Arial Narrow" w:eastAsia="Times New Roman" w:hAnsi="Arial Narrow" w:cs="Arial"/>
                <w:b/>
                <w:bCs/>
                <w:sz w:val="14"/>
              </w:rPr>
              <w:t xml:space="preserve"> </w:t>
            </w:r>
          </w:p>
        </w:tc>
      </w:tr>
    </w:tbl>
    <w:p w:rsidR="006802E3" w:rsidRDefault="006802E3" w:rsidP="0089465A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:rsidR="006802E3" w:rsidRDefault="006802E3" w:rsidP="006802E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Lab </w:t>
      </w:r>
      <w:r w:rsidR="00CE4567">
        <w:rPr>
          <w:rFonts w:ascii="Times New Roman" w:hAnsi="Times New Roman"/>
        </w:rPr>
        <w:t>Fin</w:t>
      </w:r>
      <w:r>
        <w:rPr>
          <w:rFonts w:ascii="Times New Roman" w:hAnsi="Times New Roman"/>
        </w:rPr>
        <w:t>al Examination</w:t>
      </w:r>
      <w:r>
        <w:rPr>
          <w:rFonts w:ascii="Times New Roman" w:hAnsi="Times New Roman"/>
        </w:rPr>
        <w:tab/>
      </w:r>
      <w:r w:rsidR="00CE4567">
        <w:rPr>
          <w:rFonts w:ascii="Times New Roman" w:hAnsi="Times New Roman"/>
        </w:rPr>
        <w:tab/>
      </w:r>
      <w:r w:rsidRPr="00E103A5">
        <w:rPr>
          <w:rFonts w:ascii="Times New Roman" w:hAnsi="Times New Roman"/>
        </w:rPr>
        <w:t>20%</w:t>
      </w:r>
      <w:r>
        <w:rPr>
          <w:rFonts w:ascii="Times New Roman" w:hAnsi="Times New Roman"/>
        </w:rPr>
        <w:t xml:space="preserve">     </w:t>
      </w:r>
    </w:p>
    <w:p w:rsidR="006802E3" w:rsidRPr="006802E3" w:rsidRDefault="006802E3" w:rsidP="006802E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Theory </w:t>
      </w:r>
      <w:r w:rsidR="0089465A" w:rsidRPr="00E103A5">
        <w:rPr>
          <w:rFonts w:ascii="Times New Roman" w:hAnsi="Times New Roman"/>
          <w:bCs/>
        </w:rPr>
        <w:t>Final Examination</w:t>
      </w:r>
      <w:r w:rsidR="0089465A" w:rsidRPr="00E103A5">
        <w:rPr>
          <w:rFonts w:ascii="Times New Roman" w:hAnsi="Times New Roman"/>
          <w:bCs/>
        </w:rPr>
        <w:tab/>
      </w:r>
      <w:r w:rsidR="0089465A">
        <w:rPr>
          <w:rFonts w:ascii="Times New Roman" w:hAnsi="Times New Roman"/>
          <w:bCs/>
        </w:rPr>
        <w:t>4</w:t>
      </w:r>
      <w:r w:rsidR="0089465A" w:rsidRPr="00E103A5">
        <w:rPr>
          <w:rFonts w:ascii="Times New Roman" w:hAnsi="Times New Roman"/>
          <w:bCs/>
        </w:rPr>
        <w:t>0%</w:t>
      </w:r>
    </w:p>
    <w:tbl>
      <w:tblPr>
        <w:tblW w:w="3309" w:type="dxa"/>
        <w:tblInd w:w="108" w:type="dxa"/>
        <w:tblLook w:val="04A0" w:firstRow="1" w:lastRow="0" w:firstColumn="1" w:lastColumn="0" w:noHBand="0" w:noVBand="1"/>
      </w:tblPr>
      <w:tblGrid>
        <w:gridCol w:w="992"/>
        <w:gridCol w:w="780"/>
        <w:gridCol w:w="700"/>
        <w:gridCol w:w="837"/>
      </w:tblGrid>
      <w:tr w:rsidR="00CE4567" w:rsidRPr="0089465A" w:rsidTr="00CE4567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  <w:t>LAB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  <w:t xml:space="preserve">PCS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  <w:t>MN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18"/>
              </w:rPr>
              <w:t>Course</w:t>
            </w:r>
          </w:p>
        </w:tc>
      </w:tr>
      <w:tr w:rsidR="00CE4567" w:rsidRPr="0089465A" w:rsidTr="00CE4567">
        <w:trPr>
          <w:trHeight w:val="5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E4567" w:rsidRPr="0089465A" w:rsidRDefault="00CE4567" w:rsidP="00894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  <w:r w:rsidRPr="0089465A"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  <w:t>100%</w:t>
            </w:r>
          </w:p>
        </w:tc>
      </w:tr>
    </w:tbl>
    <w:p w:rsidR="0089465A" w:rsidRDefault="0089465A" w:rsidP="00BF0854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</w:rPr>
        <w:sectPr w:rsidR="0089465A" w:rsidSect="0089465A">
          <w:type w:val="continuous"/>
          <w:pgSz w:w="11906" w:h="16838"/>
          <w:pgMar w:top="426" w:right="1440" w:bottom="851" w:left="1440" w:header="708" w:footer="708" w:gutter="0"/>
          <w:cols w:num="2" w:space="708"/>
          <w:docGrid w:linePitch="360"/>
        </w:sectPr>
      </w:pPr>
    </w:p>
    <w:p w:rsidR="00A83C85" w:rsidRPr="006802E3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6802E3">
        <w:rPr>
          <w:rFonts w:ascii="Times New Roman" w:hAnsi="Times New Roman"/>
          <w:b/>
          <w:sz w:val="20"/>
        </w:rPr>
        <w:lastRenderedPageBreak/>
        <w:t>Prescribed Textbook</w:t>
      </w:r>
    </w:p>
    <w:p w:rsidR="00A83C85" w:rsidRPr="006802E3" w:rsidRDefault="00A83C85" w:rsidP="00A83C85">
      <w:pPr>
        <w:tabs>
          <w:tab w:val="left" w:pos="720"/>
        </w:tabs>
        <w:spacing w:after="0"/>
        <w:jc w:val="both"/>
        <w:rPr>
          <w:rFonts w:ascii="Times New Roman" w:hAnsi="Times New Roman"/>
          <w:sz w:val="18"/>
        </w:rPr>
      </w:pPr>
      <w:proofErr w:type="spellStart"/>
      <w:r w:rsidRPr="006802E3">
        <w:rPr>
          <w:rFonts w:ascii="Times New Roman" w:hAnsi="Times New Roman"/>
          <w:sz w:val="18"/>
        </w:rPr>
        <w:t>Frandson</w:t>
      </w:r>
      <w:proofErr w:type="spellEnd"/>
      <w:r w:rsidRPr="006802E3">
        <w:rPr>
          <w:rFonts w:ascii="Times New Roman" w:hAnsi="Times New Roman"/>
          <w:sz w:val="18"/>
        </w:rPr>
        <w:t xml:space="preserve">, R.D. and T.L. </w:t>
      </w:r>
      <w:proofErr w:type="spellStart"/>
      <w:r w:rsidRPr="006802E3">
        <w:rPr>
          <w:rFonts w:ascii="Times New Roman" w:hAnsi="Times New Roman"/>
          <w:sz w:val="18"/>
        </w:rPr>
        <w:t>Purgeon</w:t>
      </w:r>
      <w:proofErr w:type="spellEnd"/>
      <w:r w:rsidRPr="006802E3">
        <w:rPr>
          <w:rFonts w:ascii="Times New Roman" w:hAnsi="Times New Roman"/>
          <w:sz w:val="18"/>
        </w:rPr>
        <w:t xml:space="preserve">. 2009. </w:t>
      </w:r>
      <w:r w:rsidRPr="006802E3">
        <w:rPr>
          <w:rFonts w:ascii="Times New Roman" w:hAnsi="Times New Roman"/>
          <w:b/>
          <w:i/>
          <w:sz w:val="18"/>
        </w:rPr>
        <w:t>Anatomy and Physiology of Farm Animals</w:t>
      </w:r>
      <w:r w:rsidRPr="006802E3">
        <w:rPr>
          <w:rFonts w:ascii="Times New Roman" w:hAnsi="Times New Roman"/>
          <w:sz w:val="18"/>
        </w:rPr>
        <w:t>, 7</w:t>
      </w:r>
      <w:r w:rsidRPr="006802E3">
        <w:rPr>
          <w:rFonts w:ascii="Times New Roman" w:hAnsi="Times New Roman"/>
          <w:sz w:val="18"/>
          <w:vertAlign w:val="superscript"/>
        </w:rPr>
        <w:t>th</w:t>
      </w:r>
      <w:r w:rsidRPr="006802E3">
        <w:rPr>
          <w:rFonts w:ascii="Times New Roman" w:hAnsi="Times New Roman"/>
          <w:sz w:val="18"/>
        </w:rPr>
        <w:t xml:space="preserve"> Edition. John Wiley and Sons / Lea </w:t>
      </w:r>
      <w:proofErr w:type="spellStart"/>
      <w:r w:rsidRPr="006802E3">
        <w:rPr>
          <w:rFonts w:ascii="Times New Roman" w:hAnsi="Times New Roman"/>
          <w:sz w:val="18"/>
        </w:rPr>
        <w:t>Febiger</w:t>
      </w:r>
      <w:proofErr w:type="spellEnd"/>
      <w:r w:rsidRPr="006802E3">
        <w:rPr>
          <w:rFonts w:ascii="Times New Roman" w:hAnsi="Times New Roman"/>
          <w:sz w:val="18"/>
        </w:rPr>
        <w:t>. ISBN: 0813813948, 9780813813943.</w:t>
      </w:r>
    </w:p>
    <w:p w:rsidR="00A83C85" w:rsidRPr="00E103A5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</w:p>
    <w:p w:rsidR="00A83C85" w:rsidRPr="006802E3" w:rsidRDefault="00A83C85" w:rsidP="00A83C8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6802E3">
        <w:rPr>
          <w:rFonts w:ascii="Times New Roman" w:hAnsi="Times New Roman"/>
          <w:b/>
          <w:sz w:val="20"/>
        </w:rPr>
        <w:t>Recommended Textbooks</w:t>
      </w:r>
    </w:p>
    <w:p w:rsidR="00A83C85" w:rsidRPr="006802E3" w:rsidRDefault="00A83C85" w:rsidP="00A83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6802E3">
        <w:rPr>
          <w:rFonts w:ascii="Times New Roman" w:hAnsi="Times New Roman"/>
          <w:sz w:val="18"/>
        </w:rPr>
        <w:t xml:space="preserve">Guyton, A. C. and J. E Hall. 2000. </w:t>
      </w:r>
      <w:r w:rsidRPr="006802E3">
        <w:rPr>
          <w:rFonts w:ascii="Times New Roman" w:hAnsi="Times New Roman"/>
          <w:b/>
          <w:i/>
          <w:sz w:val="18"/>
        </w:rPr>
        <w:t>Text book of Medical Physiology</w:t>
      </w:r>
      <w:r w:rsidRPr="006802E3">
        <w:rPr>
          <w:rFonts w:ascii="Times New Roman" w:hAnsi="Times New Roman"/>
          <w:sz w:val="18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6802E3">
            <w:rPr>
              <w:rFonts w:ascii="Times New Roman" w:hAnsi="Times New Roman"/>
              <w:sz w:val="18"/>
            </w:rPr>
            <w:t>University of Michigan</w:t>
          </w:r>
        </w:smartTag>
        <w:r w:rsidRPr="006802E3">
          <w:rPr>
            <w:rFonts w:ascii="Times New Roman" w:hAnsi="Times New Roman"/>
            <w:sz w:val="18"/>
          </w:rPr>
          <w:t xml:space="preserve">, </w:t>
        </w:r>
        <w:smartTag w:uri="urn:schemas-microsoft-com:office:smarttags" w:element="country-region">
          <w:r w:rsidRPr="006802E3">
            <w:rPr>
              <w:rFonts w:ascii="Times New Roman" w:hAnsi="Times New Roman"/>
              <w:sz w:val="18"/>
            </w:rPr>
            <w:t>USA</w:t>
          </w:r>
        </w:smartTag>
      </w:smartTag>
      <w:r w:rsidRPr="006802E3">
        <w:rPr>
          <w:rFonts w:ascii="Times New Roman" w:hAnsi="Times New Roman"/>
          <w:sz w:val="18"/>
        </w:rPr>
        <w:t>. ISBN: 072168677X, 9780721686776.</w:t>
      </w:r>
    </w:p>
    <w:p w:rsidR="00A83C85" w:rsidRPr="006802E3" w:rsidRDefault="00A83C85" w:rsidP="00A83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6802E3">
        <w:rPr>
          <w:rFonts w:ascii="Times New Roman" w:hAnsi="Times New Roman"/>
          <w:sz w:val="18"/>
        </w:rPr>
        <w:t xml:space="preserve">Dukes H. H. and M. J. Swenson. 1984. </w:t>
      </w:r>
      <w:r w:rsidRPr="006802E3">
        <w:rPr>
          <w:rFonts w:ascii="Times New Roman" w:hAnsi="Times New Roman"/>
          <w:b/>
          <w:i/>
          <w:sz w:val="18"/>
        </w:rPr>
        <w:t>Dukes’ Physiology of Domestic Animals</w:t>
      </w:r>
      <w:r w:rsidRPr="006802E3">
        <w:rPr>
          <w:rFonts w:ascii="Times New Roman" w:hAnsi="Times New Roman"/>
          <w:sz w:val="18"/>
        </w:rPr>
        <w:t>, 12</w:t>
      </w:r>
      <w:r w:rsidRPr="006802E3">
        <w:rPr>
          <w:rFonts w:ascii="Times New Roman" w:hAnsi="Times New Roman"/>
          <w:sz w:val="18"/>
          <w:vertAlign w:val="superscript"/>
        </w:rPr>
        <w:t>th</w:t>
      </w:r>
      <w:r w:rsidRPr="006802E3">
        <w:rPr>
          <w:rFonts w:ascii="Times New Roman" w:hAnsi="Times New Roman"/>
          <w:sz w:val="18"/>
        </w:rPr>
        <w:t xml:space="preserve"> Edition. Comstock Publication Associates, </w:t>
      </w:r>
      <w:smartTag w:uri="urn:schemas-microsoft-com:office:smarttags" w:element="City">
        <w:smartTag w:uri="urn:schemas-microsoft-com:office:smarttags" w:element="place">
          <w:r w:rsidRPr="006802E3">
            <w:rPr>
              <w:rFonts w:ascii="Times New Roman" w:hAnsi="Times New Roman"/>
              <w:sz w:val="18"/>
            </w:rPr>
            <w:t>Ithaca</w:t>
          </w:r>
        </w:smartTag>
      </w:smartTag>
      <w:r w:rsidRPr="006802E3">
        <w:rPr>
          <w:rFonts w:ascii="Times New Roman" w:hAnsi="Times New Roman"/>
          <w:sz w:val="18"/>
        </w:rPr>
        <w:t>. ISBN: 080141868, 9780801416866.</w:t>
      </w:r>
    </w:p>
    <w:p w:rsidR="005B6F22" w:rsidRPr="006802E3" w:rsidRDefault="00A83C85" w:rsidP="00BF08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6802E3">
        <w:rPr>
          <w:rFonts w:ascii="Times New Roman" w:hAnsi="Times New Roman"/>
          <w:sz w:val="18"/>
        </w:rPr>
        <w:lastRenderedPageBreak/>
        <w:t xml:space="preserve">Heath E. and S. </w:t>
      </w:r>
      <w:proofErr w:type="spellStart"/>
      <w:r w:rsidRPr="006802E3">
        <w:rPr>
          <w:rFonts w:ascii="Times New Roman" w:hAnsi="Times New Roman"/>
          <w:sz w:val="18"/>
        </w:rPr>
        <w:t>Olusanya</w:t>
      </w:r>
      <w:proofErr w:type="spellEnd"/>
      <w:r w:rsidRPr="006802E3">
        <w:rPr>
          <w:rFonts w:ascii="Times New Roman" w:hAnsi="Times New Roman"/>
          <w:sz w:val="18"/>
        </w:rPr>
        <w:t xml:space="preserve">. 1985. </w:t>
      </w:r>
      <w:r w:rsidRPr="006802E3">
        <w:rPr>
          <w:rFonts w:ascii="Times New Roman" w:hAnsi="Times New Roman"/>
          <w:b/>
          <w:i/>
          <w:sz w:val="18"/>
        </w:rPr>
        <w:t>Anatomy and Physiology of Tropical Livestock – Intermediate Tropical Agriculture Series.</w:t>
      </w:r>
      <w:r w:rsidRPr="006802E3">
        <w:rPr>
          <w:rFonts w:ascii="Times New Roman" w:hAnsi="Times New Roman"/>
          <w:sz w:val="18"/>
        </w:rPr>
        <w:t xml:space="preserve"> Longman, </w:t>
      </w:r>
      <w:smartTag w:uri="urn:schemas-microsoft-com:office:smarttags" w:element="City">
        <w:r w:rsidRPr="006802E3">
          <w:rPr>
            <w:rFonts w:ascii="Times New Roman" w:hAnsi="Times New Roman"/>
            <w:sz w:val="18"/>
          </w:rPr>
          <w:t>London</w:t>
        </w:r>
      </w:smartTag>
      <w:r w:rsidRPr="006802E3">
        <w:rPr>
          <w:rFonts w:ascii="Times New Roman" w:hAnsi="Times New Roman"/>
          <w:sz w:val="18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6802E3">
            <w:rPr>
              <w:rFonts w:ascii="Times New Roman" w:hAnsi="Times New Roman"/>
              <w:sz w:val="18"/>
            </w:rPr>
            <w:t>Ne</w:t>
          </w:r>
          <w:bookmarkStart w:id="0" w:name="_GoBack"/>
          <w:bookmarkEnd w:id="0"/>
          <w:r w:rsidRPr="006802E3">
            <w:rPr>
              <w:rFonts w:ascii="Times New Roman" w:hAnsi="Times New Roman"/>
              <w:sz w:val="18"/>
            </w:rPr>
            <w:t>w York</w:t>
          </w:r>
        </w:smartTag>
      </w:smartTag>
      <w:r w:rsidRPr="006802E3">
        <w:rPr>
          <w:rFonts w:ascii="Times New Roman" w:hAnsi="Times New Roman"/>
          <w:sz w:val="18"/>
        </w:rPr>
        <w:t>. ISBN: 0582775191, 9780582775190</w:t>
      </w:r>
    </w:p>
    <w:sectPr w:rsidR="005B6F22" w:rsidRPr="006802E3" w:rsidSect="006802E3">
      <w:type w:val="continuous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57" w:rsidRDefault="00A87C57" w:rsidP="00B27F67">
      <w:pPr>
        <w:spacing w:after="0" w:line="240" w:lineRule="auto"/>
      </w:pPr>
      <w:r>
        <w:separator/>
      </w:r>
    </w:p>
  </w:endnote>
  <w:endnote w:type="continuationSeparator" w:id="0">
    <w:p w:rsidR="00A87C57" w:rsidRDefault="00A87C57" w:rsidP="00B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508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F67" w:rsidRDefault="001F582D">
        <w:pPr>
          <w:pStyle w:val="Footer"/>
          <w:jc w:val="center"/>
        </w:pPr>
        <w:r>
          <w:fldChar w:fldCharType="begin"/>
        </w:r>
        <w:r w:rsidR="00B27F67">
          <w:instrText xml:space="preserve"> PAGE   \* MERGEFORMAT </w:instrText>
        </w:r>
        <w:r>
          <w:fldChar w:fldCharType="separate"/>
        </w:r>
        <w:r w:rsidR="00907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F67" w:rsidRDefault="00B27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57" w:rsidRDefault="00A87C57" w:rsidP="00B27F67">
      <w:pPr>
        <w:spacing w:after="0" w:line="240" w:lineRule="auto"/>
      </w:pPr>
      <w:r>
        <w:separator/>
      </w:r>
    </w:p>
  </w:footnote>
  <w:footnote w:type="continuationSeparator" w:id="0">
    <w:p w:rsidR="00A87C57" w:rsidRDefault="00A87C57" w:rsidP="00B2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E7802"/>
    <w:multiLevelType w:val="hybridMultilevel"/>
    <w:tmpl w:val="5CA803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F80D6FE" w:tentative="1">
      <w:start w:val="1"/>
      <w:numFmt w:val="lowerLetter"/>
      <w:lvlText w:val="%2."/>
      <w:lvlJc w:val="left"/>
      <w:pPr>
        <w:ind w:left="1440" w:hanging="360"/>
      </w:pPr>
    </w:lvl>
    <w:lvl w:ilvl="2" w:tplc="90C440C0" w:tentative="1">
      <w:start w:val="1"/>
      <w:numFmt w:val="lowerRoman"/>
      <w:lvlText w:val="%3."/>
      <w:lvlJc w:val="right"/>
      <w:pPr>
        <w:ind w:left="2160" w:hanging="180"/>
      </w:pPr>
    </w:lvl>
    <w:lvl w:ilvl="3" w:tplc="959E5674" w:tentative="1">
      <w:start w:val="1"/>
      <w:numFmt w:val="decimal"/>
      <w:lvlText w:val="%4."/>
      <w:lvlJc w:val="left"/>
      <w:pPr>
        <w:ind w:left="2880" w:hanging="360"/>
      </w:pPr>
    </w:lvl>
    <w:lvl w:ilvl="4" w:tplc="1FBE06BA" w:tentative="1">
      <w:start w:val="1"/>
      <w:numFmt w:val="lowerLetter"/>
      <w:lvlText w:val="%5."/>
      <w:lvlJc w:val="left"/>
      <w:pPr>
        <w:ind w:left="3600" w:hanging="360"/>
      </w:pPr>
    </w:lvl>
    <w:lvl w:ilvl="5" w:tplc="7280108E" w:tentative="1">
      <w:start w:val="1"/>
      <w:numFmt w:val="lowerRoman"/>
      <w:lvlText w:val="%6."/>
      <w:lvlJc w:val="right"/>
      <w:pPr>
        <w:ind w:left="4320" w:hanging="180"/>
      </w:pPr>
    </w:lvl>
    <w:lvl w:ilvl="6" w:tplc="91D4DFEC" w:tentative="1">
      <w:start w:val="1"/>
      <w:numFmt w:val="decimal"/>
      <w:lvlText w:val="%7."/>
      <w:lvlJc w:val="left"/>
      <w:pPr>
        <w:ind w:left="5040" w:hanging="360"/>
      </w:pPr>
    </w:lvl>
    <w:lvl w:ilvl="7" w:tplc="FE7EE3DA" w:tentative="1">
      <w:start w:val="1"/>
      <w:numFmt w:val="lowerLetter"/>
      <w:lvlText w:val="%8."/>
      <w:lvlJc w:val="left"/>
      <w:pPr>
        <w:ind w:left="5760" w:hanging="360"/>
      </w:pPr>
    </w:lvl>
    <w:lvl w:ilvl="8" w:tplc="A290E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5609D"/>
    <w:multiLevelType w:val="hybridMultilevel"/>
    <w:tmpl w:val="64300A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552FF7"/>
    <w:multiLevelType w:val="singleLevel"/>
    <w:tmpl w:val="B4F4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85"/>
    <w:rsid w:val="00027DCB"/>
    <w:rsid w:val="000C5846"/>
    <w:rsid w:val="000D3AE7"/>
    <w:rsid w:val="000D73B3"/>
    <w:rsid w:val="00106207"/>
    <w:rsid w:val="00106F06"/>
    <w:rsid w:val="001D1747"/>
    <w:rsid w:val="001F582D"/>
    <w:rsid w:val="002107D4"/>
    <w:rsid w:val="00246B7C"/>
    <w:rsid w:val="00261924"/>
    <w:rsid w:val="0032632C"/>
    <w:rsid w:val="0035033C"/>
    <w:rsid w:val="003550A7"/>
    <w:rsid w:val="003C4882"/>
    <w:rsid w:val="004F4FBD"/>
    <w:rsid w:val="00511B50"/>
    <w:rsid w:val="005400F7"/>
    <w:rsid w:val="00546CF5"/>
    <w:rsid w:val="00573781"/>
    <w:rsid w:val="005B54F0"/>
    <w:rsid w:val="006802E3"/>
    <w:rsid w:val="006846D3"/>
    <w:rsid w:val="007B0AF8"/>
    <w:rsid w:val="007B5C2E"/>
    <w:rsid w:val="007F7793"/>
    <w:rsid w:val="0081515E"/>
    <w:rsid w:val="00825402"/>
    <w:rsid w:val="00877B69"/>
    <w:rsid w:val="0089465A"/>
    <w:rsid w:val="00907FC2"/>
    <w:rsid w:val="009308BF"/>
    <w:rsid w:val="00946A83"/>
    <w:rsid w:val="009C4440"/>
    <w:rsid w:val="009E06A7"/>
    <w:rsid w:val="00A54154"/>
    <w:rsid w:val="00A83C85"/>
    <w:rsid w:val="00A87C57"/>
    <w:rsid w:val="00AE384C"/>
    <w:rsid w:val="00AF7C1F"/>
    <w:rsid w:val="00B27F67"/>
    <w:rsid w:val="00B73306"/>
    <w:rsid w:val="00BF0854"/>
    <w:rsid w:val="00C51119"/>
    <w:rsid w:val="00CE4567"/>
    <w:rsid w:val="00D3589B"/>
    <w:rsid w:val="00DA784C"/>
    <w:rsid w:val="00E76603"/>
    <w:rsid w:val="00EB6B3F"/>
    <w:rsid w:val="00EC0E85"/>
    <w:rsid w:val="00F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924313D-F75E-44B8-93C3-B01F6F8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8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6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6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C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NGOSA;PC Sianangama</dc:creator>
  <cp:lastModifiedBy>HP Inc.</cp:lastModifiedBy>
  <cp:revision>2</cp:revision>
  <cp:lastPrinted>2019-02-19T08:44:00Z</cp:lastPrinted>
  <dcterms:created xsi:type="dcterms:W3CDTF">2019-02-19T08:46:00Z</dcterms:created>
  <dcterms:modified xsi:type="dcterms:W3CDTF">2019-02-19T08:46:00Z</dcterms:modified>
</cp:coreProperties>
</file>